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78" w:rsidRPr="000B1313" w:rsidRDefault="009F4578" w:rsidP="00DF60FA">
      <w:pPr>
        <w:pStyle w:val="Style1"/>
        <w:spacing w:before="62" w:line="360" w:lineRule="auto"/>
        <w:ind w:right="-2"/>
        <w:rPr>
          <w:rStyle w:val="FontStyle169"/>
          <w:sz w:val="28"/>
          <w:szCs w:val="28"/>
          <w:lang w:val="uz-Cyrl-UZ"/>
        </w:rPr>
      </w:pPr>
      <w:r w:rsidRPr="000B1313">
        <w:rPr>
          <w:rStyle w:val="FontStyle169"/>
          <w:sz w:val="28"/>
          <w:szCs w:val="28"/>
          <w:lang w:val="uz-Cyrl-UZ"/>
        </w:rPr>
        <w:t>ЎЗБЕКИСТОН РЕСПУБЛИКАСИ СОҒЛИҚНИ САҚЛАШ ВАЗИРЛИГИ</w:t>
      </w:r>
    </w:p>
    <w:p w:rsidR="009F4578" w:rsidRPr="000B1313" w:rsidRDefault="009F4578" w:rsidP="00DF60FA">
      <w:pPr>
        <w:pStyle w:val="Style1"/>
        <w:spacing w:before="62" w:line="360" w:lineRule="auto"/>
        <w:ind w:right="-2"/>
        <w:rPr>
          <w:rStyle w:val="FontStyle169"/>
          <w:sz w:val="28"/>
          <w:szCs w:val="28"/>
        </w:rPr>
      </w:pPr>
      <w:r w:rsidRPr="000B1313">
        <w:rPr>
          <w:rStyle w:val="FontStyle169"/>
          <w:sz w:val="28"/>
          <w:szCs w:val="28"/>
          <w:lang w:val="uz-Cyrl-UZ"/>
        </w:rPr>
        <w:t>ТОШКЕНТ ТИББИЁТ АКАДЕМИЯСИ</w:t>
      </w:r>
    </w:p>
    <w:p w:rsidR="009F4578" w:rsidRPr="000B1313" w:rsidRDefault="009F4578" w:rsidP="00DF60FA">
      <w:pPr>
        <w:pStyle w:val="Style5"/>
        <w:spacing w:line="360" w:lineRule="auto"/>
        <w:ind w:left="322"/>
        <w:rPr>
          <w:sz w:val="28"/>
          <w:szCs w:val="28"/>
        </w:rPr>
      </w:pPr>
    </w:p>
    <w:p w:rsidR="009F4578" w:rsidRPr="000B1313" w:rsidRDefault="009F4578" w:rsidP="00DF60FA">
      <w:pPr>
        <w:pStyle w:val="Style4"/>
        <w:spacing w:line="360" w:lineRule="auto"/>
        <w:ind w:left="4493"/>
        <w:rPr>
          <w:sz w:val="28"/>
          <w:szCs w:val="28"/>
        </w:rPr>
      </w:pPr>
    </w:p>
    <w:p w:rsidR="009F4578" w:rsidRPr="000B1313" w:rsidRDefault="009F4578" w:rsidP="00DF60FA">
      <w:pPr>
        <w:pStyle w:val="Style4"/>
        <w:spacing w:before="134" w:line="360" w:lineRule="auto"/>
        <w:rPr>
          <w:rStyle w:val="FontStyle163"/>
          <w:sz w:val="28"/>
          <w:szCs w:val="28"/>
        </w:rPr>
      </w:pPr>
      <w:r w:rsidRPr="000B1313">
        <w:rPr>
          <w:rStyle w:val="FontStyle164"/>
          <w:sz w:val="28"/>
          <w:szCs w:val="28"/>
          <w:lang w:val="uz-Cyrl-UZ"/>
        </w:rPr>
        <w:t>Қўлёзма ҳуқуқида</w:t>
      </w:r>
    </w:p>
    <w:p w:rsidR="009F4578" w:rsidRPr="000B1313" w:rsidRDefault="009F4578" w:rsidP="00DF60FA">
      <w:pPr>
        <w:pStyle w:val="Style4"/>
        <w:spacing w:before="134" w:line="360" w:lineRule="auto"/>
        <w:rPr>
          <w:rStyle w:val="FontStyle169"/>
          <w:sz w:val="28"/>
          <w:szCs w:val="28"/>
        </w:rPr>
      </w:pPr>
      <w:r w:rsidRPr="000B1313">
        <w:rPr>
          <w:rStyle w:val="FontStyle169"/>
          <w:sz w:val="28"/>
          <w:szCs w:val="28"/>
        </w:rPr>
        <w:t xml:space="preserve">УДК: </w:t>
      </w:r>
      <w:r w:rsidRPr="000B1313">
        <w:rPr>
          <w:sz w:val="28"/>
          <w:szCs w:val="28"/>
        </w:rPr>
        <w:t>615.373:612.118.221.2-08</w:t>
      </w:r>
    </w:p>
    <w:p w:rsidR="009F4578" w:rsidRPr="000B1313" w:rsidRDefault="009F4578" w:rsidP="00DF60FA">
      <w:pPr>
        <w:pStyle w:val="Style5"/>
        <w:spacing w:line="360" w:lineRule="auto"/>
        <w:ind w:left="2006"/>
        <w:rPr>
          <w:sz w:val="28"/>
          <w:szCs w:val="28"/>
        </w:rPr>
      </w:pPr>
    </w:p>
    <w:p w:rsidR="009F4578" w:rsidRPr="000B1313" w:rsidRDefault="009F4578" w:rsidP="00DF60FA">
      <w:pPr>
        <w:pStyle w:val="Style5"/>
        <w:spacing w:line="360" w:lineRule="auto"/>
        <w:ind w:left="2006"/>
        <w:rPr>
          <w:sz w:val="28"/>
          <w:szCs w:val="28"/>
        </w:rPr>
      </w:pPr>
    </w:p>
    <w:p w:rsidR="009F4578" w:rsidRPr="000B1313" w:rsidRDefault="009F4578" w:rsidP="00DF60FA">
      <w:pPr>
        <w:pStyle w:val="Style5"/>
        <w:spacing w:before="211" w:line="360" w:lineRule="auto"/>
        <w:jc w:val="center"/>
        <w:rPr>
          <w:rStyle w:val="FontStyle169"/>
          <w:sz w:val="28"/>
          <w:szCs w:val="28"/>
        </w:rPr>
      </w:pPr>
      <w:r w:rsidRPr="000B1313">
        <w:rPr>
          <w:rStyle w:val="FontStyle169"/>
          <w:sz w:val="28"/>
          <w:szCs w:val="28"/>
        </w:rPr>
        <w:t>ЧОРИЕВ БЕРУНИЙ АКБАРОВИЧ</w:t>
      </w:r>
    </w:p>
    <w:p w:rsidR="009F4578" w:rsidRPr="000B1313" w:rsidRDefault="009F4578" w:rsidP="00DF60FA">
      <w:pPr>
        <w:pStyle w:val="Style6"/>
        <w:spacing w:line="360" w:lineRule="auto"/>
        <w:rPr>
          <w:sz w:val="28"/>
          <w:szCs w:val="28"/>
        </w:rPr>
      </w:pPr>
    </w:p>
    <w:p w:rsidR="009F4578" w:rsidRPr="00A378E7" w:rsidRDefault="009F4578" w:rsidP="00DF60FA">
      <w:pPr>
        <w:pStyle w:val="Style7"/>
        <w:spacing w:line="360" w:lineRule="auto"/>
        <w:jc w:val="center"/>
        <w:rPr>
          <w:caps/>
          <w:sz w:val="28"/>
          <w:szCs w:val="28"/>
          <w:lang w:val="uz-Cyrl-UZ"/>
        </w:rPr>
      </w:pPr>
      <w:r w:rsidRPr="00A378E7">
        <w:rPr>
          <w:caps/>
          <w:sz w:val="28"/>
          <w:szCs w:val="28"/>
          <w:lang w:val="uz-Cyrl-UZ"/>
        </w:rPr>
        <w:t>СУД</w:t>
      </w:r>
      <w:r>
        <w:rPr>
          <w:caps/>
          <w:sz w:val="28"/>
          <w:szCs w:val="28"/>
          <w:lang w:val="uz-Cyrl-UZ"/>
        </w:rPr>
        <w:t xml:space="preserve"> </w:t>
      </w:r>
      <w:r w:rsidRPr="00A378E7">
        <w:rPr>
          <w:caps/>
          <w:sz w:val="28"/>
          <w:szCs w:val="28"/>
          <w:lang w:val="uz-Cyrl-UZ"/>
        </w:rPr>
        <w:t>ТИББИЁТИДА ҚЎЛЛАШ МАҚСАДИДА ОДАМ ВА ҲАЙВОН ОҚСИЛЛАРИНИ ПРЕЦИПИТАЦИЯЛОВЧИ ИММУН ЗАРДОБЛАРНИ ОЛИШ ИМКОНИЯТЛАРИ</w:t>
      </w:r>
    </w:p>
    <w:p w:rsidR="009F4578" w:rsidRPr="00A378E7" w:rsidRDefault="009F4578" w:rsidP="00DF60FA">
      <w:pPr>
        <w:pStyle w:val="Style7"/>
        <w:spacing w:before="206" w:line="360" w:lineRule="auto"/>
        <w:rPr>
          <w:sz w:val="28"/>
          <w:szCs w:val="28"/>
          <w:lang w:val="uz-Cyrl-UZ"/>
        </w:rPr>
      </w:pPr>
    </w:p>
    <w:p w:rsidR="009F4578" w:rsidRPr="00A378E7" w:rsidRDefault="009F4578" w:rsidP="00DF60FA">
      <w:pPr>
        <w:pStyle w:val="Style7"/>
        <w:spacing w:line="360" w:lineRule="auto"/>
        <w:jc w:val="center"/>
        <w:rPr>
          <w:rStyle w:val="FontStyle165"/>
          <w:sz w:val="28"/>
          <w:szCs w:val="28"/>
          <w:lang w:val="uz-Cyrl-UZ"/>
        </w:rPr>
      </w:pPr>
      <w:r w:rsidRPr="00A378E7">
        <w:rPr>
          <w:rStyle w:val="FontStyle165"/>
          <w:sz w:val="28"/>
          <w:szCs w:val="28"/>
          <w:lang w:val="uz-Cyrl-UZ"/>
        </w:rPr>
        <w:t>14.00.24</w:t>
      </w:r>
      <w:r>
        <w:rPr>
          <w:rStyle w:val="FontStyle165"/>
          <w:sz w:val="28"/>
          <w:szCs w:val="28"/>
          <w:lang w:val="uz-Cyrl-UZ"/>
        </w:rPr>
        <w:t>-</w:t>
      </w:r>
      <w:r w:rsidRPr="00A378E7">
        <w:rPr>
          <w:rStyle w:val="FontStyle165"/>
          <w:sz w:val="28"/>
          <w:szCs w:val="28"/>
          <w:lang w:val="uz-Cyrl-UZ"/>
        </w:rPr>
        <w:t>Суд тиббиёти</w:t>
      </w:r>
    </w:p>
    <w:p w:rsidR="009F4578" w:rsidRPr="000B1313" w:rsidRDefault="009F4578" w:rsidP="00DF60FA">
      <w:pPr>
        <w:pStyle w:val="Style6"/>
        <w:spacing w:line="360" w:lineRule="auto"/>
        <w:rPr>
          <w:sz w:val="28"/>
          <w:szCs w:val="28"/>
          <w:lang w:val="uz-Cyrl-UZ"/>
        </w:rPr>
      </w:pPr>
    </w:p>
    <w:p w:rsidR="00A32C32" w:rsidRDefault="009F4578" w:rsidP="00A378E7">
      <w:pPr>
        <w:spacing w:after="0" w:line="240" w:lineRule="auto"/>
        <w:jc w:val="center"/>
        <w:rPr>
          <w:rFonts w:ascii="Times New Roman" w:hAnsi="Times New Roman"/>
          <w:sz w:val="28"/>
          <w:szCs w:val="28"/>
          <w:lang w:val="uz-Cyrl-UZ"/>
        </w:rPr>
      </w:pPr>
      <w:r w:rsidRPr="00F54D4A">
        <w:rPr>
          <w:rFonts w:ascii="Times New Roman" w:hAnsi="Times New Roman"/>
          <w:sz w:val="28"/>
          <w:szCs w:val="28"/>
          <w:lang w:val="uz-Cyrl-UZ"/>
        </w:rPr>
        <w:t>Ф</w:t>
      </w:r>
      <w:r>
        <w:rPr>
          <w:rFonts w:ascii="Times New Roman" w:hAnsi="Times New Roman"/>
          <w:sz w:val="28"/>
          <w:szCs w:val="28"/>
          <w:lang w:val="uz-Cyrl-UZ"/>
        </w:rPr>
        <w:t>a</w:t>
      </w:r>
      <w:r w:rsidRPr="00F54D4A">
        <w:rPr>
          <w:rFonts w:ascii="Times New Roman" w:hAnsi="Times New Roman"/>
          <w:sz w:val="28"/>
          <w:szCs w:val="28"/>
          <w:lang w:val="uz-Cyrl-UZ"/>
        </w:rPr>
        <w:t>лс</w:t>
      </w:r>
      <w:r>
        <w:rPr>
          <w:rFonts w:ascii="Times New Roman" w:hAnsi="Times New Roman"/>
          <w:sz w:val="28"/>
          <w:szCs w:val="28"/>
          <w:lang w:val="uz-Cyrl-UZ"/>
        </w:rPr>
        <w:t>a</w:t>
      </w:r>
      <w:r w:rsidRPr="00F54D4A">
        <w:rPr>
          <w:rFonts w:ascii="Times New Roman" w:hAnsi="Times New Roman"/>
          <w:sz w:val="28"/>
          <w:szCs w:val="28"/>
          <w:lang w:val="uz-Cyrl-UZ"/>
        </w:rPr>
        <w:t>ф</w:t>
      </w:r>
      <w:r>
        <w:rPr>
          <w:rFonts w:ascii="Times New Roman" w:hAnsi="Times New Roman"/>
          <w:sz w:val="28"/>
          <w:szCs w:val="28"/>
          <w:lang w:val="uz-Cyrl-UZ"/>
        </w:rPr>
        <w:t>a</w:t>
      </w:r>
      <w:r w:rsidRPr="00F54D4A">
        <w:rPr>
          <w:rFonts w:ascii="Times New Roman" w:hAnsi="Times New Roman"/>
          <w:sz w:val="28"/>
          <w:szCs w:val="28"/>
          <w:lang w:val="uz-Cyrl-UZ"/>
        </w:rPr>
        <w:t xml:space="preserve"> д</w:t>
      </w:r>
      <w:r>
        <w:rPr>
          <w:rFonts w:ascii="Times New Roman" w:hAnsi="Times New Roman"/>
          <w:sz w:val="28"/>
          <w:szCs w:val="28"/>
          <w:lang w:val="uz-Cyrl-UZ"/>
        </w:rPr>
        <w:t>o</w:t>
      </w:r>
      <w:r w:rsidRPr="00F54D4A">
        <w:rPr>
          <w:rFonts w:ascii="Times New Roman" w:hAnsi="Times New Roman"/>
          <w:sz w:val="28"/>
          <w:szCs w:val="28"/>
          <w:lang w:val="uz-Cyrl-UZ"/>
        </w:rPr>
        <w:t>кт</w:t>
      </w:r>
      <w:r>
        <w:rPr>
          <w:rFonts w:ascii="Times New Roman" w:hAnsi="Times New Roman"/>
          <w:sz w:val="28"/>
          <w:szCs w:val="28"/>
          <w:lang w:val="uz-Cyrl-UZ"/>
        </w:rPr>
        <w:t>o</w:t>
      </w:r>
      <w:r w:rsidRPr="00F54D4A">
        <w:rPr>
          <w:rFonts w:ascii="Times New Roman" w:hAnsi="Times New Roman"/>
          <w:sz w:val="28"/>
          <w:szCs w:val="28"/>
          <w:lang w:val="uz-Cyrl-UZ"/>
        </w:rPr>
        <w:t>ри (PhD) илмий д</w:t>
      </w:r>
      <w:r>
        <w:rPr>
          <w:rFonts w:ascii="Times New Roman" w:hAnsi="Times New Roman"/>
          <w:sz w:val="28"/>
          <w:szCs w:val="28"/>
          <w:lang w:val="uz-Cyrl-UZ"/>
        </w:rPr>
        <w:t>a</w:t>
      </w:r>
      <w:r w:rsidRPr="00F54D4A">
        <w:rPr>
          <w:rFonts w:ascii="Times New Roman" w:hAnsi="Times New Roman"/>
          <w:sz w:val="28"/>
          <w:szCs w:val="28"/>
          <w:lang w:val="uz-Cyrl-UZ"/>
        </w:rPr>
        <w:t>р</w:t>
      </w:r>
      <w:r>
        <w:rPr>
          <w:rFonts w:ascii="Times New Roman" w:hAnsi="Times New Roman"/>
          <w:sz w:val="28"/>
          <w:szCs w:val="28"/>
          <w:lang w:val="uz-Cyrl-UZ"/>
        </w:rPr>
        <w:t>a</w:t>
      </w:r>
      <w:r w:rsidRPr="00F54D4A">
        <w:rPr>
          <w:rFonts w:ascii="Times New Roman" w:hAnsi="Times New Roman"/>
          <w:sz w:val="28"/>
          <w:szCs w:val="28"/>
          <w:lang w:val="uz-Cyrl-UZ"/>
        </w:rPr>
        <w:t>ж</w:t>
      </w:r>
      <w:r>
        <w:rPr>
          <w:rFonts w:ascii="Times New Roman" w:hAnsi="Times New Roman"/>
          <w:sz w:val="28"/>
          <w:szCs w:val="28"/>
          <w:lang w:val="uz-Cyrl-UZ"/>
        </w:rPr>
        <w:t>a</w:t>
      </w:r>
      <w:r w:rsidRPr="00F54D4A">
        <w:rPr>
          <w:rFonts w:ascii="Times New Roman" w:hAnsi="Times New Roman"/>
          <w:sz w:val="28"/>
          <w:szCs w:val="28"/>
          <w:lang w:val="uz-Cyrl-UZ"/>
        </w:rPr>
        <w:t xml:space="preserve">сини </w:t>
      </w:r>
      <w:r>
        <w:rPr>
          <w:rFonts w:ascii="Times New Roman" w:hAnsi="Times New Roman"/>
          <w:sz w:val="28"/>
          <w:szCs w:val="28"/>
          <w:lang w:val="uz-Cyrl-UZ"/>
        </w:rPr>
        <w:t>o</w:t>
      </w:r>
      <w:r w:rsidRPr="00F54D4A">
        <w:rPr>
          <w:rFonts w:ascii="Times New Roman" w:hAnsi="Times New Roman"/>
          <w:sz w:val="28"/>
          <w:szCs w:val="28"/>
          <w:lang w:val="uz-Cyrl-UZ"/>
        </w:rPr>
        <w:t xml:space="preserve">лиш учун </w:t>
      </w:r>
    </w:p>
    <w:p w:rsidR="009F4578" w:rsidRPr="00F54D4A" w:rsidRDefault="009F4578" w:rsidP="00A378E7">
      <w:pPr>
        <w:spacing w:after="0" w:line="240" w:lineRule="auto"/>
        <w:jc w:val="center"/>
        <w:rPr>
          <w:rFonts w:ascii="Times New Roman" w:hAnsi="Times New Roman"/>
          <w:sz w:val="28"/>
          <w:szCs w:val="28"/>
          <w:lang w:val="uz-Cyrl-UZ"/>
        </w:rPr>
      </w:pPr>
      <w:r w:rsidRPr="00F54D4A">
        <w:rPr>
          <w:rFonts w:ascii="Times New Roman" w:hAnsi="Times New Roman"/>
          <w:sz w:val="28"/>
          <w:szCs w:val="28"/>
          <w:lang w:val="uz-Cyrl-UZ"/>
        </w:rPr>
        <w:t>ДИССЕРТ</w:t>
      </w:r>
      <w:r>
        <w:rPr>
          <w:rFonts w:ascii="Times New Roman" w:hAnsi="Times New Roman"/>
          <w:sz w:val="28"/>
          <w:szCs w:val="28"/>
          <w:lang w:val="uz-Cyrl-UZ"/>
        </w:rPr>
        <w:t>A</w:t>
      </w:r>
      <w:r w:rsidRPr="00F54D4A">
        <w:rPr>
          <w:rFonts w:ascii="Times New Roman" w:hAnsi="Times New Roman"/>
          <w:sz w:val="28"/>
          <w:szCs w:val="28"/>
          <w:lang w:val="uz-Cyrl-UZ"/>
        </w:rPr>
        <w:t>ЦИЯ</w:t>
      </w:r>
    </w:p>
    <w:p w:rsidR="009F4578" w:rsidRPr="000B1313" w:rsidRDefault="009F4578" w:rsidP="00DF60FA">
      <w:pPr>
        <w:pStyle w:val="Style10"/>
        <w:spacing w:line="360" w:lineRule="auto"/>
        <w:jc w:val="right"/>
        <w:rPr>
          <w:rStyle w:val="FontStyle165"/>
          <w:sz w:val="28"/>
          <w:szCs w:val="28"/>
          <w:lang w:val="uz-Cyrl-UZ"/>
        </w:rPr>
      </w:pPr>
    </w:p>
    <w:p w:rsidR="009F4578" w:rsidRDefault="009F4578" w:rsidP="00DF60FA">
      <w:pPr>
        <w:pStyle w:val="Style10"/>
        <w:spacing w:line="360" w:lineRule="auto"/>
        <w:jc w:val="right"/>
        <w:rPr>
          <w:rStyle w:val="FontStyle165"/>
          <w:sz w:val="28"/>
          <w:szCs w:val="28"/>
          <w:lang w:val="uz-Cyrl-UZ"/>
        </w:rPr>
      </w:pPr>
    </w:p>
    <w:p w:rsidR="009F4578" w:rsidRDefault="009F4578" w:rsidP="00DF60FA">
      <w:pPr>
        <w:pStyle w:val="Style10"/>
        <w:spacing w:line="360" w:lineRule="auto"/>
        <w:jc w:val="right"/>
        <w:rPr>
          <w:rStyle w:val="FontStyle165"/>
          <w:sz w:val="28"/>
          <w:szCs w:val="28"/>
          <w:lang w:val="uz-Cyrl-UZ"/>
        </w:rPr>
      </w:pPr>
    </w:p>
    <w:p w:rsidR="009F4578" w:rsidRPr="000B1313" w:rsidRDefault="009F4578" w:rsidP="00DF60FA">
      <w:pPr>
        <w:pStyle w:val="Style10"/>
        <w:spacing w:line="360" w:lineRule="auto"/>
        <w:jc w:val="right"/>
        <w:rPr>
          <w:rStyle w:val="FontStyle165"/>
          <w:sz w:val="28"/>
          <w:szCs w:val="28"/>
          <w:lang w:val="uz-Cyrl-UZ"/>
        </w:rPr>
      </w:pPr>
      <w:r w:rsidRPr="000B1313">
        <w:rPr>
          <w:rStyle w:val="FontStyle165"/>
          <w:sz w:val="28"/>
          <w:szCs w:val="28"/>
          <w:lang w:val="uz-Cyrl-UZ"/>
        </w:rPr>
        <w:t>Илмий раҳбар:</w:t>
      </w:r>
    </w:p>
    <w:p w:rsidR="009F4578" w:rsidRPr="000B1313" w:rsidRDefault="009F4578" w:rsidP="00DF60FA">
      <w:pPr>
        <w:pStyle w:val="Style10"/>
        <w:spacing w:line="360" w:lineRule="auto"/>
        <w:jc w:val="right"/>
        <w:rPr>
          <w:rStyle w:val="FontStyle165"/>
          <w:sz w:val="28"/>
          <w:szCs w:val="28"/>
          <w:lang w:val="uz-Cyrl-UZ"/>
        </w:rPr>
      </w:pPr>
      <w:r w:rsidRPr="000B1313">
        <w:rPr>
          <w:rStyle w:val="FontStyle165"/>
          <w:sz w:val="28"/>
          <w:szCs w:val="28"/>
          <w:lang w:val="uz-Cyrl-UZ"/>
        </w:rPr>
        <w:t>тиббиёт фанлари номзоди,</w:t>
      </w:r>
    </w:p>
    <w:p w:rsidR="009F4578" w:rsidRPr="009B1CC2" w:rsidRDefault="009F4578" w:rsidP="00DF60FA">
      <w:pPr>
        <w:pStyle w:val="Style10"/>
        <w:spacing w:line="360" w:lineRule="auto"/>
        <w:jc w:val="right"/>
        <w:rPr>
          <w:rStyle w:val="FontStyle165"/>
          <w:sz w:val="28"/>
          <w:szCs w:val="28"/>
          <w:lang w:val="uz-Cyrl-UZ"/>
        </w:rPr>
      </w:pPr>
      <w:r w:rsidRPr="009B1CC2">
        <w:rPr>
          <w:rStyle w:val="FontStyle165"/>
          <w:sz w:val="28"/>
          <w:szCs w:val="28"/>
          <w:lang w:val="uz-Cyrl-UZ"/>
        </w:rPr>
        <w:t>доцент И.И.Бахриев</w:t>
      </w:r>
    </w:p>
    <w:p w:rsidR="009F4578" w:rsidRDefault="009F4578" w:rsidP="00DF60FA">
      <w:pPr>
        <w:pStyle w:val="Style12"/>
        <w:spacing w:before="178" w:line="360" w:lineRule="auto"/>
        <w:jc w:val="center"/>
        <w:rPr>
          <w:rStyle w:val="FontStyle165"/>
          <w:sz w:val="28"/>
          <w:szCs w:val="28"/>
        </w:rPr>
      </w:pPr>
    </w:p>
    <w:p w:rsidR="009F4578" w:rsidRDefault="009F4578" w:rsidP="00DF60FA">
      <w:pPr>
        <w:pStyle w:val="Style12"/>
        <w:spacing w:before="178" w:line="360" w:lineRule="auto"/>
        <w:jc w:val="center"/>
        <w:rPr>
          <w:rStyle w:val="FontStyle165"/>
          <w:sz w:val="28"/>
          <w:szCs w:val="28"/>
        </w:rPr>
      </w:pPr>
    </w:p>
    <w:p w:rsidR="009F4578" w:rsidRDefault="009F4578" w:rsidP="00DF60FA">
      <w:pPr>
        <w:pStyle w:val="Style12"/>
        <w:spacing w:before="178" w:line="360" w:lineRule="auto"/>
        <w:jc w:val="center"/>
        <w:rPr>
          <w:rStyle w:val="FontStyle165"/>
          <w:sz w:val="28"/>
          <w:szCs w:val="28"/>
        </w:rPr>
      </w:pPr>
      <w:r w:rsidRPr="000B1313">
        <w:rPr>
          <w:rStyle w:val="FontStyle165"/>
          <w:sz w:val="28"/>
          <w:szCs w:val="28"/>
        </w:rPr>
        <w:t>Т</w:t>
      </w:r>
      <w:r w:rsidRPr="000B1313">
        <w:rPr>
          <w:rStyle w:val="FontStyle165"/>
          <w:sz w:val="28"/>
          <w:szCs w:val="28"/>
          <w:lang w:val="uz-Cyrl-UZ"/>
        </w:rPr>
        <w:t>о</w:t>
      </w:r>
      <w:r w:rsidRPr="000B1313">
        <w:rPr>
          <w:rStyle w:val="FontStyle165"/>
          <w:sz w:val="28"/>
          <w:szCs w:val="28"/>
        </w:rPr>
        <w:t>шкент – 20</w:t>
      </w:r>
      <w:r>
        <w:rPr>
          <w:rStyle w:val="FontStyle165"/>
          <w:sz w:val="28"/>
          <w:szCs w:val="28"/>
        </w:rPr>
        <w:t>20</w:t>
      </w:r>
    </w:p>
    <w:p w:rsidR="009F4578" w:rsidRDefault="009F4578" w:rsidP="00DF60FA">
      <w:pPr>
        <w:pStyle w:val="Style12"/>
        <w:spacing w:before="178" w:line="360" w:lineRule="auto"/>
        <w:jc w:val="center"/>
        <w:rPr>
          <w:rStyle w:val="FontStyle165"/>
          <w:sz w:val="28"/>
          <w:szCs w:val="28"/>
        </w:rPr>
      </w:pPr>
    </w:p>
    <w:p w:rsidR="009F4578" w:rsidRPr="000B1313" w:rsidRDefault="009F4578" w:rsidP="00FE6B06">
      <w:pPr>
        <w:pStyle w:val="Style12"/>
        <w:spacing w:line="360" w:lineRule="auto"/>
        <w:jc w:val="center"/>
        <w:rPr>
          <w:rStyle w:val="FontStyle165"/>
          <w:sz w:val="28"/>
          <w:szCs w:val="28"/>
        </w:rPr>
      </w:pPr>
      <w:r>
        <w:rPr>
          <w:rStyle w:val="FontStyle165"/>
          <w:sz w:val="28"/>
          <w:szCs w:val="28"/>
        </w:rPr>
        <w:lastRenderedPageBreak/>
        <w:t>МУНДАРИЖА</w:t>
      </w:r>
    </w:p>
    <w:tbl>
      <w:tblPr>
        <w:tblW w:w="5000" w:type="pct"/>
        <w:tblLayout w:type="fixed"/>
        <w:tblLook w:val="0000" w:firstRow="0" w:lastRow="0" w:firstColumn="0" w:lastColumn="0" w:noHBand="0" w:noVBand="0"/>
      </w:tblPr>
      <w:tblGrid>
        <w:gridCol w:w="236"/>
        <w:gridCol w:w="14"/>
        <w:gridCol w:w="830"/>
        <w:gridCol w:w="21"/>
        <w:gridCol w:w="39"/>
        <w:gridCol w:w="7707"/>
        <w:gridCol w:w="723"/>
      </w:tblGrid>
      <w:tr w:rsidR="009F4578" w:rsidRPr="000F4983" w:rsidTr="00790D67">
        <w:tc>
          <w:tcPr>
            <w:tcW w:w="8848" w:type="dxa"/>
            <w:gridSpan w:val="6"/>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0"/>
              </w:rPr>
            </w:pPr>
            <w:r w:rsidRPr="00746DFF">
              <w:rPr>
                <w:rFonts w:ascii="Times New Roman" w:hAnsi="Times New Roman"/>
                <w:sz w:val="28"/>
                <w:szCs w:val="20"/>
                <w:lang w:val="uz-Cyrl-UZ"/>
              </w:rPr>
              <w:t>КИРИШ</w:t>
            </w:r>
            <w:r w:rsidRPr="00746DFF">
              <w:rPr>
                <w:rFonts w:ascii="Times New Roman" w:hAnsi="Times New Roman"/>
                <w:sz w:val="28"/>
                <w:szCs w:val="20"/>
              </w:rPr>
              <w:t xml:space="preserve"> ……………………………………</w:t>
            </w:r>
            <w:r w:rsidRPr="00746DFF">
              <w:rPr>
                <w:rFonts w:ascii="Times New Roman" w:hAnsi="Times New Roman"/>
                <w:sz w:val="28"/>
                <w:szCs w:val="20"/>
                <w:lang w:val="uz-Cyrl-UZ"/>
              </w:rPr>
              <w:t>....</w:t>
            </w:r>
            <w:r w:rsidRPr="00746DFF">
              <w:rPr>
                <w:rFonts w:ascii="Times New Roman" w:hAnsi="Times New Roman"/>
                <w:sz w:val="28"/>
                <w:szCs w:val="20"/>
              </w:rPr>
              <w:t>….………………..................</w:t>
            </w: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rPr>
            </w:pPr>
            <w:r w:rsidRPr="00746DFF">
              <w:rPr>
                <w:rFonts w:ascii="Times New Roman" w:hAnsi="Times New Roman"/>
                <w:sz w:val="28"/>
                <w:szCs w:val="20"/>
              </w:rPr>
              <w:t>3</w:t>
            </w:r>
          </w:p>
        </w:tc>
      </w:tr>
      <w:tr w:rsidR="009F4578" w:rsidRPr="000F4983" w:rsidTr="00790D67">
        <w:tc>
          <w:tcPr>
            <w:tcW w:w="8848" w:type="dxa"/>
            <w:gridSpan w:val="6"/>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0"/>
                <w:lang w:val="uz-Cyrl-UZ"/>
              </w:rPr>
            </w:pP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rPr>
            </w:pPr>
          </w:p>
        </w:tc>
      </w:tr>
      <w:tr w:rsidR="009F4578" w:rsidRPr="000F4983" w:rsidTr="00790D67">
        <w:tc>
          <w:tcPr>
            <w:tcW w:w="1101" w:type="dxa"/>
            <w:gridSpan w:val="4"/>
            <w:shd w:val="clear" w:color="auto" w:fill="FFFFFF"/>
          </w:tcPr>
          <w:p w:rsidR="009F4578" w:rsidRPr="00746DFF" w:rsidRDefault="009F4578" w:rsidP="00FE6B06">
            <w:pPr>
              <w:spacing w:after="0" w:line="240" w:lineRule="auto"/>
              <w:jc w:val="right"/>
              <w:rPr>
                <w:rFonts w:ascii="Times New Roman" w:hAnsi="Times New Roman"/>
                <w:sz w:val="28"/>
                <w:szCs w:val="28"/>
                <w:lang w:val="uz-Cyrl-UZ"/>
              </w:rPr>
            </w:pPr>
            <w:r w:rsidRPr="00746DFF">
              <w:rPr>
                <w:rFonts w:ascii="Times New Roman" w:hAnsi="Times New Roman"/>
                <w:sz w:val="28"/>
                <w:szCs w:val="28"/>
              </w:rPr>
              <w:t>I-</w:t>
            </w:r>
            <w:r w:rsidRPr="00746DFF">
              <w:rPr>
                <w:rFonts w:ascii="Times New Roman" w:hAnsi="Times New Roman"/>
                <w:sz w:val="28"/>
                <w:szCs w:val="28"/>
                <w:lang w:val="uz-Cyrl-UZ"/>
              </w:rPr>
              <w:t xml:space="preserve">боб. </w:t>
            </w:r>
          </w:p>
        </w:tc>
        <w:tc>
          <w:tcPr>
            <w:tcW w:w="7747" w:type="dxa"/>
            <w:gridSpan w:val="2"/>
            <w:shd w:val="clear" w:color="auto" w:fill="FFFFFF"/>
          </w:tcPr>
          <w:p w:rsidR="009F4578" w:rsidRPr="00746DFF" w:rsidRDefault="009F4578" w:rsidP="00A32C32">
            <w:pPr>
              <w:spacing w:after="0" w:line="240" w:lineRule="auto"/>
              <w:rPr>
                <w:rFonts w:ascii="Times New Roman" w:hAnsi="Times New Roman"/>
                <w:sz w:val="28"/>
                <w:szCs w:val="28"/>
                <w:lang w:val="uz-Cyrl-UZ"/>
              </w:rPr>
            </w:pPr>
            <w:r w:rsidRPr="000F4983">
              <w:rPr>
                <w:rFonts w:ascii="Times New Roman" w:hAnsi="Times New Roman"/>
                <w:spacing w:val="2"/>
                <w:sz w:val="28"/>
                <w:szCs w:val="28"/>
                <w:lang w:val="uz-Cyrl-UZ"/>
              </w:rPr>
              <w:t>ОҚСИЛ ТУРЛАРИНИ АНИҚЛАШ ВА ИММУН ЗАРДОБЛАР ОЛИШНИНГ БУГУНГИ КУН ҲОЛАТИ</w:t>
            </w:r>
            <w:r w:rsidRPr="00746DFF">
              <w:rPr>
                <w:rFonts w:ascii="Times New Roman" w:hAnsi="Times New Roman"/>
                <w:sz w:val="28"/>
                <w:szCs w:val="28"/>
                <w:lang w:val="uz-Cyrl-UZ"/>
              </w:rPr>
              <w:t xml:space="preserve"> (адабиётлар </w:t>
            </w:r>
            <w:r w:rsidR="00A32C32">
              <w:rPr>
                <w:rFonts w:ascii="Times New Roman" w:hAnsi="Times New Roman"/>
                <w:sz w:val="28"/>
                <w:szCs w:val="28"/>
                <w:lang w:val="uz-Cyrl-UZ"/>
              </w:rPr>
              <w:t>шарҳи)</w:t>
            </w:r>
            <w:r w:rsidRPr="00746DFF">
              <w:rPr>
                <w:rFonts w:ascii="Times New Roman" w:hAnsi="Times New Roman"/>
                <w:sz w:val="28"/>
                <w:szCs w:val="28"/>
                <w:lang w:val="uz-Cyrl-UZ"/>
              </w:rPr>
              <w:t xml:space="preserve"> </w:t>
            </w:r>
            <w:r w:rsidR="00A32C32">
              <w:rPr>
                <w:rFonts w:ascii="Times New Roman" w:hAnsi="Times New Roman"/>
                <w:sz w:val="28"/>
                <w:szCs w:val="28"/>
                <w:lang w:val="uz-Cyrl-UZ"/>
              </w:rPr>
              <w:t>..........</w:t>
            </w:r>
            <w:r w:rsidRPr="00746DFF">
              <w:rPr>
                <w:rFonts w:ascii="Times New Roman" w:hAnsi="Times New Roman"/>
                <w:sz w:val="28"/>
                <w:szCs w:val="28"/>
                <w:lang w:val="uz-Cyrl-UZ"/>
              </w:rPr>
              <w:t>..............................................................</w:t>
            </w:r>
          </w:p>
        </w:tc>
        <w:tc>
          <w:tcPr>
            <w:tcW w:w="723" w:type="dxa"/>
            <w:shd w:val="clear" w:color="auto" w:fill="FFFFFF"/>
          </w:tcPr>
          <w:p w:rsidR="009F4578"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11</w:t>
            </w:r>
          </w:p>
        </w:tc>
      </w:tr>
      <w:tr w:rsidR="009F4578" w:rsidRPr="000F4983" w:rsidTr="00790D67">
        <w:tc>
          <w:tcPr>
            <w:tcW w:w="250" w:type="dxa"/>
            <w:gridSpan w:val="2"/>
            <w:shd w:val="clear" w:color="auto" w:fill="FFFFFF"/>
          </w:tcPr>
          <w:p w:rsidR="009F4578" w:rsidRPr="00746DFF" w:rsidRDefault="009F4578" w:rsidP="00A351FB">
            <w:pPr>
              <w:spacing w:after="0" w:line="240" w:lineRule="auto"/>
              <w:jc w:val="both"/>
              <w:rPr>
                <w:rFonts w:ascii="Times New Roman" w:hAnsi="Times New Roman"/>
                <w:sz w:val="28"/>
                <w:szCs w:val="28"/>
                <w:lang w:val="uz-Cyrl-UZ"/>
              </w:rPr>
            </w:pPr>
          </w:p>
        </w:tc>
        <w:tc>
          <w:tcPr>
            <w:tcW w:w="8598" w:type="dxa"/>
            <w:gridSpan w:val="4"/>
            <w:shd w:val="clear" w:color="auto" w:fill="FFFFFF"/>
          </w:tcPr>
          <w:p w:rsidR="009F4578" w:rsidRPr="00746DFF" w:rsidRDefault="009F4578" w:rsidP="00D225BE">
            <w:pPr>
              <w:spacing w:after="0" w:line="240" w:lineRule="auto"/>
              <w:ind w:left="20"/>
              <w:jc w:val="both"/>
              <w:rPr>
                <w:rFonts w:ascii="Times New Roman" w:hAnsi="Times New Roman"/>
                <w:sz w:val="28"/>
                <w:szCs w:val="28"/>
              </w:rPr>
            </w:pPr>
            <w:r w:rsidRPr="00D225BE">
              <w:rPr>
                <w:rFonts w:ascii="Times New Roman" w:hAnsi="Times New Roman"/>
                <w:spacing w:val="16"/>
                <w:sz w:val="28"/>
                <w:szCs w:val="28"/>
              </w:rPr>
              <w:t xml:space="preserve">§ 1.1. </w:t>
            </w:r>
            <w:r w:rsidRPr="00D225BE">
              <w:rPr>
                <w:rFonts w:ascii="Times New Roman" w:hAnsi="Times New Roman"/>
                <w:spacing w:val="16"/>
                <w:sz w:val="28"/>
                <w:szCs w:val="28"/>
                <w:lang w:val="uz-Cyrl-UZ"/>
              </w:rPr>
              <w:t>Оқсил</w:t>
            </w:r>
            <w:r w:rsidR="00D225BE" w:rsidRPr="00D225BE">
              <w:rPr>
                <w:rFonts w:ascii="Times New Roman" w:hAnsi="Times New Roman"/>
                <w:spacing w:val="16"/>
                <w:sz w:val="28"/>
                <w:szCs w:val="28"/>
                <w:lang w:val="uz-Cyrl-UZ"/>
              </w:rPr>
              <w:t>нинг</w:t>
            </w:r>
            <w:r w:rsidRPr="00D225BE">
              <w:rPr>
                <w:rFonts w:ascii="Times New Roman" w:hAnsi="Times New Roman"/>
                <w:spacing w:val="16"/>
                <w:sz w:val="28"/>
                <w:szCs w:val="28"/>
                <w:lang w:val="uz-Cyrl-UZ"/>
              </w:rPr>
              <w:t xml:space="preserve"> тур</w:t>
            </w:r>
            <w:r w:rsidR="00D225BE" w:rsidRPr="00D225BE">
              <w:rPr>
                <w:rFonts w:ascii="Times New Roman" w:hAnsi="Times New Roman"/>
                <w:spacing w:val="16"/>
                <w:sz w:val="28"/>
                <w:szCs w:val="28"/>
                <w:lang w:val="uz-Cyrl-UZ"/>
              </w:rPr>
              <w:t xml:space="preserve"> мансублигини</w:t>
            </w:r>
            <w:r w:rsidRPr="00D225BE">
              <w:rPr>
                <w:rFonts w:ascii="Times New Roman" w:hAnsi="Times New Roman"/>
                <w:spacing w:val="16"/>
                <w:sz w:val="28"/>
                <w:szCs w:val="28"/>
                <w:lang w:val="uz-Cyrl-UZ"/>
              </w:rPr>
              <w:t xml:space="preserve"> аниқлаш имкониятлари</w:t>
            </w:r>
            <w:r w:rsidRPr="000F4983">
              <w:rPr>
                <w:rFonts w:ascii="Times New Roman" w:hAnsi="Times New Roman"/>
                <w:spacing w:val="2"/>
                <w:sz w:val="28"/>
                <w:szCs w:val="28"/>
                <w:lang w:val="uz-Cyrl-UZ"/>
              </w:rPr>
              <w:t>.</w:t>
            </w:r>
            <w:r w:rsidR="00D225BE">
              <w:rPr>
                <w:rFonts w:ascii="Times New Roman" w:hAnsi="Times New Roman"/>
                <w:spacing w:val="2"/>
                <w:sz w:val="28"/>
                <w:szCs w:val="28"/>
                <w:lang w:val="uz-Cyrl-UZ"/>
              </w:rPr>
              <w:t>...............................................</w:t>
            </w:r>
            <w:r w:rsidRPr="00746DFF">
              <w:rPr>
                <w:rFonts w:ascii="Times New Roman" w:hAnsi="Times New Roman"/>
                <w:sz w:val="28"/>
                <w:szCs w:val="28"/>
                <w:lang w:val="uz-Cyrl-UZ"/>
              </w:rPr>
              <w:t>..........................................</w:t>
            </w:r>
          </w:p>
        </w:tc>
        <w:tc>
          <w:tcPr>
            <w:tcW w:w="723" w:type="dxa"/>
            <w:shd w:val="clear" w:color="auto" w:fill="FFFFFF"/>
          </w:tcPr>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11</w:t>
            </w:r>
          </w:p>
        </w:tc>
      </w:tr>
      <w:tr w:rsidR="009F4578" w:rsidRPr="000F4983" w:rsidTr="00790D67">
        <w:tc>
          <w:tcPr>
            <w:tcW w:w="250" w:type="dxa"/>
            <w:gridSpan w:val="2"/>
            <w:shd w:val="clear" w:color="auto" w:fill="FFFFFF"/>
          </w:tcPr>
          <w:p w:rsidR="009F4578" w:rsidRPr="00746DFF" w:rsidRDefault="009F4578" w:rsidP="00A351FB">
            <w:pPr>
              <w:spacing w:after="0" w:line="240" w:lineRule="auto"/>
              <w:jc w:val="both"/>
              <w:rPr>
                <w:rFonts w:ascii="Times New Roman" w:hAnsi="Times New Roman"/>
                <w:sz w:val="28"/>
                <w:szCs w:val="28"/>
              </w:rPr>
            </w:pPr>
          </w:p>
        </w:tc>
        <w:tc>
          <w:tcPr>
            <w:tcW w:w="8598" w:type="dxa"/>
            <w:gridSpan w:val="4"/>
            <w:shd w:val="clear" w:color="auto" w:fill="FFFFFF"/>
          </w:tcPr>
          <w:p w:rsidR="009F4578" w:rsidRPr="00746DFF" w:rsidRDefault="009F4578" w:rsidP="00A32C32">
            <w:pPr>
              <w:spacing w:after="0" w:line="240" w:lineRule="auto"/>
              <w:ind w:left="20"/>
              <w:jc w:val="both"/>
              <w:rPr>
                <w:rFonts w:ascii="Times New Roman" w:hAnsi="Times New Roman"/>
                <w:sz w:val="28"/>
                <w:szCs w:val="28"/>
                <w:lang w:val="uz-Cyrl-UZ"/>
              </w:rPr>
            </w:pPr>
            <w:r w:rsidRPr="00746DFF">
              <w:rPr>
                <w:rFonts w:ascii="Times New Roman" w:hAnsi="Times New Roman"/>
                <w:sz w:val="28"/>
                <w:szCs w:val="28"/>
              </w:rPr>
              <w:t xml:space="preserve">§ 1.2. </w:t>
            </w:r>
            <w:r w:rsidRPr="000F4983">
              <w:rPr>
                <w:rStyle w:val="612"/>
                <w:sz w:val="28"/>
                <w:szCs w:val="28"/>
                <w:lang w:val="uz-Cyrl-UZ"/>
              </w:rPr>
              <w:t>Иммунизация ва турли антигенларга иммун зардоблар олиш</w:t>
            </w:r>
            <w:r w:rsidRPr="000F4983">
              <w:rPr>
                <w:rFonts w:ascii="Times New Roman" w:hAnsi="Times New Roman"/>
                <w:bCs/>
                <w:sz w:val="28"/>
                <w:szCs w:val="28"/>
                <w:lang w:val="uz-Cyrl-UZ"/>
              </w:rPr>
              <w:t xml:space="preserve"> </w:t>
            </w:r>
            <w:r w:rsidR="00A32C32">
              <w:rPr>
                <w:rFonts w:ascii="Times New Roman" w:hAnsi="Times New Roman"/>
                <w:bCs/>
                <w:sz w:val="28"/>
                <w:szCs w:val="28"/>
                <w:lang w:val="uz-Cyrl-UZ"/>
              </w:rPr>
              <w:t>масалалари</w:t>
            </w:r>
            <w:r w:rsidRPr="000F4983">
              <w:rPr>
                <w:rFonts w:ascii="Times New Roman" w:hAnsi="Times New Roman"/>
                <w:bCs/>
                <w:sz w:val="28"/>
                <w:szCs w:val="28"/>
                <w:lang w:val="uz-Cyrl-UZ"/>
              </w:rPr>
              <w:t>................................................................................................</w:t>
            </w:r>
            <w:r w:rsidRPr="00746DFF">
              <w:rPr>
                <w:rFonts w:ascii="Times New Roman" w:hAnsi="Times New Roman"/>
                <w:sz w:val="28"/>
                <w:szCs w:val="28"/>
              </w:rPr>
              <w:t>.</w:t>
            </w:r>
            <w:r w:rsidRPr="00746DFF">
              <w:rPr>
                <w:rFonts w:ascii="Times New Roman" w:hAnsi="Times New Roman"/>
                <w:sz w:val="28"/>
                <w:szCs w:val="28"/>
                <w:lang w:val="uz-Cyrl-UZ"/>
              </w:rPr>
              <w:t>..</w:t>
            </w:r>
          </w:p>
        </w:tc>
        <w:tc>
          <w:tcPr>
            <w:tcW w:w="723" w:type="dxa"/>
            <w:shd w:val="clear" w:color="auto" w:fill="FFFFFF"/>
          </w:tcPr>
          <w:p w:rsidR="009F4578"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19</w:t>
            </w:r>
          </w:p>
        </w:tc>
      </w:tr>
      <w:tr w:rsidR="009F4578" w:rsidRPr="000F4983" w:rsidTr="00790D67">
        <w:tc>
          <w:tcPr>
            <w:tcW w:w="250" w:type="dxa"/>
            <w:gridSpan w:val="2"/>
            <w:shd w:val="clear" w:color="auto" w:fill="FFFFFF"/>
          </w:tcPr>
          <w:p w:rsidR="009F4578" w:rsidRPr="00746DFF" w:rsidRDefault="009F4578" w:rsidP="00A351FB">
            <w:pPr>
              <w:spacing w:after="0" w:line="240" w:lineRule="auto"/>
              <w:jc w:val="both"/>
              <w:rPr>
                <w:rFonts w:ascii="Times New Roman" w:hAnsi="Times New Roman"/>
                <w:sz w:val="28"/>
                <w:szCs w:val="28"/>
              </w:rPr>
            </w:pPr>
          </w:p>
        </w:tc>
        <w:tc>
          <w:tcPr>
            <w:tcW w:w="8598" w:type="dxa"/>
            <w:gridSpan w:val="4"/>
            <w:shd w:val="clear" w:color="auto" w:fill="FFFFFF"/>
          </w:tcPr>
          <w:p w:rsidR="009F4578" w:rsidRPr="00746DFF" w:rsidRDefault="009F4578" w:rsidP="00A351FB">
            <w:pPr>
              <w:spacing w:after="0" w:line="240" w:lineRule="auto"/>
              <w:ind w:left="20"/>
              <w:jc w:val="both"/>
              <w:rPr>
                <w:rFonts w:ascii="Times New Roman" w:hAnsi="Times New Roman"/>
                <w:sz w:val="28"/>
                <w:szCs w:val="28"/>
              </w:rPr>
            </w:pPr>
            <w:r w:rsidRPr="00746DFF">
              <w:rPr>
                <w:rFonts w:ascii="Times New Roman" w:hAnsi="Times New Roman"/>
                <w:sz w:val="28"/>
                <w:szCs w:val="28"/>
                <w:lang w:val="uz-Cyrl-UZ"/>
              </w:rPr>
              <w:t xml:space="preserve">§ 1.3. </w:t>
            </w:r>
            <w:r w:rsidRPr="000F4983">
              <w:rPr>
                <w:rFonts w:ascii="Times New Roman" w:hAnsi="Times New Roman"/>
                <w:bCs/>
                <w:sz w:val="28"/>
                <w:szCs w:val="28"/>
                <w:lang w:val="uz-Cyrl-UZ"/>
              </w:rPr>
              <w:t>Замонавий иммунологияда а</w:t>
            </w:r>
            <w:r w:rsidRPr="000F4983">
              <w:rPr>
                <w:rFonts w:ascii="Times New Roman" w:hAnsi="Times New Roman"/>
                <w:bCs/>
                <w:sz w:val="28"/>
                <w:szCs w:val="28"/>
              </w:rPr>
              <w:t>дъювант</w:t>
            </w:r>
            <w:r w:rsidRPr="000F4983">
              <w:rPr>
                <w:rFonts w:ascii="Times New Roman" w:hAnsi="Times New Roman"/>
                <w:bCs/>
                <w:sz w:val="28"/>
                <w:szCs w:val="28"/>
                <w:lang w:val="uz-Cyrl-UZ"/>
              </w:rPr>
              <w:t>лар ўрни ...................</w:t>
            </w:r>
            <w:r w:rsidRPr="00746DFF">
              <w:rPr>
                <w:rFonts w:ascii="Times New Roman" w:hAnsi="Times New Roman"/>
                <w:sz w:val="28"/>
                <w:szCs w:val="28"/>
                <w:lang w:val="uz-Cyrl-UZ"/>
              </w:rPr>
              <w:t>..........</w:t>
            </w:r>
          </w:p>
        </w:tc>
        <w:tc>
          <w:tcPr>
            <w:tcW w:w="723" w:type="dxa"/>
            <w:shd w:val="clear" w:color="auto" w:fill="FFFFFF"/>
          </w:tcPr>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23</w:t>
            </w:r>
          </w:p>
        </w:tc>
      </w:tr>
      <w:tr w:rsidR="009F4578" w:rsidRPr="000F4983" w:rsidTr="00790D67">
        <w:tc>
          <w:tcPr>
            <w:tcW w:w="250" w:type="dxa"/>
            <w:gridSpan w:val="2"/>
            <w:shd w:val="clear" w:color="auto" w:fill="FFFFFF"/>
          </w:tcPr>
          <w:p w:rsidR="009F4578" w:rsidRPr="00746DFF" w:rsidRDefault="009F4578" w:rsidP="00A351FB">
            <w:pPr>
              <w:spacing w:after="0" w:line="240" w:lineRule="auto"/>
              <w:jc w:val="both"/>
              <w:rPr>
                <w:rFonts w:ascii="Times New Roman" w:hAnsi="Times New Roman"/>
                <w:sz w:val="28"/>
                <w:szCs w:val="28"/>
              </w:rPr>
            </w:pPr>
          </w:p>
        </w:tc>
        <w:tc>
          <w:tcPr>
            <w:tcW w:w="8598" w:type="dxa"/>
            <w:gridSpan w:val="4"/>
            <w:shd w:val="clear" w:color="auto" w:fill="FFFFFF"/>
          </w:tcPr>
          <w:p w:rsidR="009F4578" w:rsidRPr="00746DFF" w:rsidRDefault="009F4578" w:rsidP="00A351FB">
            <w:pPr>
              <w:spacing w:after="0" w:line="240" w:lineRule="auto"/>
              <w:jc w:val="both"/>
              <w:rPr>
                <w:rFonts w:ascii="Times New Roman" w:hAnsi="Times New Roman"/>
                <w:sz w:val="28"/>
                <w:szCs w:val="28"/>
              </w:rPr>
            </w:pPr>
          </w:p>
        </w:tc>
        <w:tc>
          <w:tcPr>
            <w:tcW w:w="723" w:type="dxa"/>
            <w:shd w:val="clear" w:color="auto" w:fill="FFFFFF"/>
          </w:tcPr>
          <w:p w:rsidR="009F4578" w:rsidRPr="00746DFF" w:rsidRDefault="009F4578" w:rsidP="00746DFF">
            <w:pPr>
              <w:spacing w:after="0" w:line="240" w:lineRule="auto"/>
              <w:jc w:val="center"/>
              <w:rPr>
                <w:rFonts w:ascii="Times New Roman" w:hAnsi="Times New Roman"/>
                <w:b/>
                <w:sz w:val="28"/>
                <w:szCs w:val="28"/>
              </w:rPr>
            </w:pPr>
          </w:p>
        </w:tc>
      </w:tr>
      <w:tr w:rsidR="009F4578" w:rsidRPr="000F4983" w:rsidTr="00790D67">
        <w:tc>
          <w:tcPr>
            <w:tcW w:w="1101" w:type="dxa"/>
            <w:gridSpan w:val="4"/>
            <w:shd w:val="clear" w:color="auto" w:fill="FFFFFF"/>
          </w:tcPr>
          <w:p w:rsidR="009F4578" w:rsidRPr="00746DFF" w:rsidRDefault="009F4578" w:rsidP="00FE6B06">
            <w:pPr>
              <w:overflowPunct w:val="0"/>
              <w:autoSpaceDE w:val="0"/>
              <w:autoSpaceDN w:val="0"/>
              <w:adjustRightInd w:val="0"/>
              <w:spacing w:after="0" w:line="240" w:lineRule="auto"/>
              <w:jc w:val="right"/>
              <w:textAlignment w:val="baseline"/>
              <w:rPr>
                <w:rFonts w:ascii="Times New Roman" w:hAnsi="Times New Roman"/>
                <w:sz w:val="28"/>
                <w:szCs w:val="28"/>
              </w:rPr>
            </w:pPr>
            <w:r w:rsidRPr="00746DFF">
              <w:rPr>
                <w:rFonts w:ascii="Times New Roman" w:hAnsi="Times New Roman"/>
                <w:sz w:val="28"/>
                <w:szCs w:val="28"/>
                <w:lang w:val="en-US"/>
              </w:rPr>
              <w:t>II</w:t>
            </w:r>
            <w:r w:rsidRPr="00746DFF">
              <w:rPr>
                <w:rFonts w:ascii="Times New Roman" w:hAnsi="Times New Roman"/>
                <w:sz w:val="28"/>
                <w:szCs w:val="28"/>
              </w:rPr>
              <w:t>-б</w:t>
            </w:r>
            <w:r w:rsidRPr="00746DFF">
              <w:rPr>
                <w:rFonts w:ascii="Times New Roman" w:hAnsi="Times New Roman"/>
                <w:sz w:val="28"/>
                <w:szCs w:val="28"/>
                <w:lang w:val="uz-Cyrl-UZ"/>
              </w:rPr>
              <w:t>об</w:t>
            </w:r>
            <w:r w:rsidRPr="00746DFF">
              <w:rPr>
                <w:rFonts w:ascii="Times New Roman" w:hAnsi="Times New Roman"/>
                <w:sz w:val="28"/>
                <w:szCs w:val="28"/>
              </w:rPr>
              <w:t>.</w:t>
            </w:r>
            <w:r w:rsidRPr="00746DFF">
              <w:rPr>
                <w:rFonts w:ascii="Times New Roman" w:hAnsi="Times New Roman"/>
                <w:sz w:val="28"/>
                <w:szCs w:val="28"/>
                <w:lang w:val="uz-Cyrl-UZ"/>
              </w:rPr>
              <w:t xml:space="preserve"> </w:t>
            </w:r>
          </w:p>
        </w:tc>
        <w:tc>
          <w:tcPr>
            <w:tcW w:w="7747" w:type="dxa"/>
            <w:gridSpan w:val="2"/>
            <w:shd w:val="clear" w:color="auto" w:fill="FFFFFF"/>
          </w:tcPr>
          <w:p w:rsidR="009F4578" w:rsidRPr="00746DFF" w:rsidRDefault="009F4578" w:rsidP="00FE6B06">
            <w:pPr>
              <w:overflowPunct w:val="0"/>
              <w:autoSpaceDE w:val="0"/>
              <w:autoSpaceDN w:val="0"/>
              <w:adjustRightInd w:val="0"/>
              <w:spacing w:after="0" w:line="240" w:lineRule="auto"/>
              <w:textAlignment w:val="baseline"/>
              <w:rPr>
                <w:rFonts w:ascii="Times New Roman" w:hAnsi="Times New Roman"/>
                <w:sz w:val="28"/>
                <w:szCs w:val="28"/>
              </w:rPr>
            </w:pPr>
            <w:r w:rsidRPr="000F4983">
              <w:rPr>
                <w:rFonts w:ascii="Times New Roman" w:hAnsi="Times New Roman"/>
                <w:spacing w:val="2"/>
                <w:sz w:val="28"/>
                <w:szCs w:val="28"/>
                <w:lang w:val="uz-Cyrl-UZ"/>
              </w:rPr>
              <w:t>МЕТОДОЛОГИК ТАВСИФ ВА ҲАЙВОНЛАР ИММУНИЗАЦИЯСИ ..................................................................</w:t>
            </w: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31</w:t>
            </w:r>
          </w:p>
        </w:tc>
      </w:tr>
      <w:tr w:rsidR="009F4578" w:rsidRPr="000F4983" w:rsidTr="00790D67">
        <w:tc>
          <w:tcPr>
            <w:tcW w:w="236" w:type="dxa"/>
            <w:shd w:val="clear" w:color="auto" w:fill="FFFFFF"/>
          </w:tcPr>
          <w:p w:rsidR="009F4578" w:rsidRPr="00746DFF" w:rsidRDefault="009F4578" w:rsidP="00A351FB">
            <w:pPr>
              <w:overflowPunct w:val="0"/>
              <w:autoSpaceDE w:val="0"/>
              <w:autoSpaceDN w:val="0"/>
              <w:adjustRightInd w:val="0"/>
              <w:spacing w:after="0" w:line="240" w:lineRule="auto"/>
              <w:jc w:val="right"/>
              <w:textAlignment w:val="baseline"/>
              <w:rPr>
                <w:rFonts w:ascii="Times New Roman" w:hAnsi="Times New Roman"/>
                <w:b/>
                <w:sz w:val="28"/>
                <w:szCs w:val="20"/>
              </w:rPr>
            </w:pPr>
          </w:p>
        </w:tc>
        <w:tc>
          <w:tcPr>
            <w:tcW w:w="8612" w:type="dxa"/>
            <w:gridSpan w:val="5"/>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b/>
                <w:sz w:val="28"/>
                <w:szCs w:val="20"/>
              </w:rPr>
            </w:pPr>
            <w:r w:rsidRPr="00746DFF">
              <w:rPr>
                <w:rFonts w:ascii="Times New Roman" w:hAnsi="Times New Roman"/>
                <w:bCs/>
                <w:sz w:val="28"/>
                <w:szCs w:val="28"/>
                <w:lang w:val="uz-Cyrl-UZ"/>
              </w:rPr>
              <w:t xml:space="preserve">§ 2.1. </w:t>
            </w:r>
            <w:r w:rsidRPr="000F4983">
              <w:rPr>
                <w:rFonts w:ascii="Times New Roman" w:hAnsi="Times New Roman"/>
                <w:sz w:val="28"/>
                <w:szCs w:val="28"/>
                <w:lang w:val="uz-Cyrl-UZ"/>
              </w:rPr>
              <w:t>Материалларнинг умумий тавсифи .................</w:t>
            </w:r>
            <w:r w:rsidRPr="00746DFF">
              <w:rPr>
                <w:rFonts w:ascii="Times New Roman" w:hAnsi="Times New Roman"/>
                <w:sz w:val="28"/>
                <w:szCs w:val="28"/>
              </w:rPr>
              <w:t>……………</w:t>
            </w:r>
            <w:r w:rsidRPr="00746DFF">
              <w:rPr>
                <w:rFonts w:ascii="Times New Roman" w:hAnsi="Times New Roman"/>
                <w:sz w:val="28"/>
                <w:szCs w:val="28"/>
                <w:lang w:val="uz-Cyrl-UZ"/>
              </w:rPr>
              <w:t>...........</w:t>
            </w:r>
          </w:p>
        </w:tc>
        <w:tc>
          <w:tcPr>
            <w:tcW w:w="723" w:type="dxa"/>
            <w:shd w:val="clear" w:color="auto" w:fill="FFFFFF"/>
          </w:tcPr>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31</w:t>
            </w:r>
          </w:p>
        </w:tc>
      </w:tr>
      <w:tr w:rsidR="009F4578" w:rsidRPr="000F4983" w:rsidTr="00790D67">
        <w:tc>
          <w:tcPr>
            <w:tcW w:w="236" w:type="dxa"/>
            <w:shd w:val="clear" w:color="auto" w:fill="FFFFFF"/>
          </w:tcPr>
          <w:p w:rsidR="009F4578" w:rsidRPr="00746DFF" w:rsidRDefault="009F4578" w:rsidP="00A351FB">
            <w:pPr>
              <w:overflowPunct w:val="0"/>
              <w:autoSpaceDE w:val="0"/>
              <w:autoSpaceDN w:val="0"/>
              <w:adjustRightInd w:val="0"/>
              <w:spacing w:after="0" w:line="240" w:lineRule="auto"/>
              <w:jc w:val="right"/>
              <w:textAlignment w:val="baseline"/>
              <w:rPr>
                <w:rFonts w:ascii="Times New Roman" w:hAnsi="Times New Roman"/>
                <w:sz w:val="28"/>
                <w:szCs w:val="20"/>
              </w:rPr>
            </w:pPr>
          </w:p>
        </w:tc>
        <w:tc>
          <w:tcPr>
            <w:tcW w:w="8612" w:type="dxa"/>
            <w:gridSpan w:val="5"/>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8"/>
              </w:rPr>
            </w:pPr>
            <w:r w:rsidRPr="00746DFF">
              <w:rPr>
                <w:rFonts w:ascii="Times New Roman" w:hAnsi="Times New Roman"/>
                <w:bCs/>
                <w:sz w:val="28"/>
                <w:szCs w:val="28"/>
                <w:lang w:val="uz-Cyrl-UZ"/>
              </w:rPr>
              <w:t xml:space="preserve">§ 2.2. </w:t>
            </w:r>
            <w:r w:rsidRPr="000F4983">
              <w:rPr>
                <w:rFonts w:ascii="Times New Roman" w:hAnsi="Times New Roman"/>
                <w:sz w:val="28"/>
                <w:szCs w:val="28"/>
                <w:lang w:val="uz-Cyrl-UZ"/>
              </w:rPr>
              <w:t>Оқсил турини аниқлашнинг и</w:t>
            </w:r>
            <w:r w:rsidRPr="000F4983">
              <w:rPr>
                <w:rFonts w:ascii="Times New Roman" w:hAnsi="Times New Roman"/>
                <w:sz w:val="28"/>
                <w:szCs w:val="28"/>
              </w:rPr>
              <w:t>ммунологи</w:t>
            </w:r>
            <w:r w:rsidRPr="000F4983">
              <w:rPr>
                <w:rFonts w:ascii="Times New Roman" w:hAnsi="Times New Roman"/>
                <w:sz w:val="28"/>
                <w:szCs w:val="28"/>
                <w:lang w:val="uz-Cyrl-UZ"/>
              </w:rPr>
              <w:t>к усуллари</w:t>
            </w:r>
            <w:r w:rsidRPr="00746DFF">
              <w:rPr>
                <w:rFonts w:ascii="Times New Roman" w:hAnsi="Times New Roman"/>
                <w:sz w:val="28"/>
                <w:szCs w:val="28"/>
              </w:rPr>
              <w:t xml:space="preserve"> …..</w:t>
            </w:r>
            <w:r w:rsidRPr="00746DFF">
              <w:rPr>
                <w:rFonts w:ascii="Times New Roman" w:hAnsi="Times New Roman"/>
                <w:sz w:val="28"/>
                <w:szCs w:val="28"/>
                <w:lang w:val="uz-Cyrl-UZ"/>
              </w:rPr>
              <w:t>..............</w:t>
            </w: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32</w:t>
            </w:r>
          </w:p>
        </w:tc>
      </w:tr>
      <w:tr w:rsidR="009F4578" w:rsidRPr="000F4983" w:rsidTr="00790D67">
        <w:tc>
          <w:tcPr>
            <w:tcW w:w="236" w:type="dxa"/>
            <w:shd w:val="clear" w:color="auto" w:fill="FFFFFF"/>
          </w:tcPr>
          <w:p w:rsidR="009F4578" w:rsidRPr="00746DFF" w:rsidRDefault="009F4578" w:rsidP="00A351FB">
            <w:pPr>
              <w:overflowPunct w:val="0"/>
              <w:autoSpaceDE w:val="0"/>
              <w:autoSpaceDN w:val="0"/>
              <w:adjustRightInd w:val="0"/>
              <w:spacing w:after="0" w:line="240" w:lineRule="auto"/>
              <w:jc w:val="right"/>
              <w:textAlignment w:val="baseline"/>
              <w:rPr>
                <w:rFonts w:ascii="Times New Roman" w:hAnsi="Times New Roman"/>
                <w:sz w:val="28"/>
                <w:szCs w:val="20"/>
              </w:rPr>
            </w:pPr>
          </w:p>
        </w:tc>
        <w:tc>
          <w:tcPr>
            <w:tcW w:w="8612" w:type="dxa"/>
            <w:gridSpan w:val="5"/>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8"/>
              </w:rPr>
            </w:pPr>
            <w:r w:rsidRPr="00746DFF">
              <w:rPr>
                <w:rFonts w:ascii="Times New Roman" w:hAnsi="Times New Roman"/>
                <w:sz w:val="28"/>
                <w:szCs w:val="28"/>
                <w:lang w:val="uz-Cyrl-UZ"/>
              </w:rPr>
              <w:t>§ 2.3</w:t>
            </w:r>
            <w:r w:rsidRPr="000F4983">
              <w:rPr>
                <w:rFonts w:ascii="Times New Roman" w:hAnsi="Times New Roman"/>
                <w:sz w:val="28"/>
                <w:szCs w:val="28"/>
                <w:lang w:val="en-US"/>
              </w:rPr>
              <w:t>.</w:t>
            </w:r>
            <w:r w:rsidRPr="000F4983">
              <w:rPr>
                <w:rFonts w:ascii="Times New Roman" w:hAnsi="Times New Roman"/>
                <w:sz w:val="28"/>
                <w:szCs w:val="28"/>
              </w:rPr>
              <w:t xml:space="preserve"> Стати</w:t>
            </w:r>
            <w:r w:rsidRPr="000F4983">
              <w:rPr>
                <w:rFonts w:ascii="Times New Roman" w:hAnsi="Times New Roman"/>
                <w:sz w:val="28"/>
                <w:szCs w:val="28"/>
                <w:lang w:val="uz-Cyrl-UZ"/>
              </w:rPr>
              <w:t>стик усуллар .....................................................</w:t>
            </w:r>
            <w:r w:rsidRPr="00746DFF">
              <w:rPr>
                <w:rFonts w:ascii="Times New Roman" w:hAnsi="Times New Roman"/>
                <w:sz w:val="28"/>
                <w:szCs w:val="28"/>
                <w:lang w:val="uz-Cyrl-UZ"/>
              </w:rPr>
              <w:t>.......................</w:t>
            </w:r>
          </w:p>
        </w:tc>
        <w:tc>
          <w:tcPr>
            <w:tcW w:w="723" w:type="dxa"/>
            <w:shd w:val="clear" w:color="auto" w:fill="FFFFFF"/>
          </w:tcPr>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8"/>
                <w:lang w:val="uz-Cyrl-UZ"/>
              </w:rPr>
            </w:pPr>
            <w:r>
              <w:rPr>
                <w:rFonts w:ascii="Times New Roman" w:hAnsi="Times New Roman"/>
                <w:sz w:val="28"/>
                <w:szCs w:val="28"/>
                <w:lang w:val="uz-Cyrl-UZ"/>
              </w:rPr>
              <w:t>43</w:t>
            </w:r>
          </w:p>
        </w:tc>
      </w:tr>
      <w:tr w:rsidR="009F4578" w:rsidRPr="000F4983" w:rsidTr="00790D67">
        <w:tc>
          <w:tcPr>
            <w:tcW w:w="236" w:type="dxa"/>
            <w:shd w:val="clear" w:color="auto" w:fill="FFFFFF"/>
          </w:tcPr>
          <w:p w:rsidR="009F4578" w:rsidRPr="00746DFF" w:rsidRDefault="009F4578" w:rsidP="00A351FB">
            <w:pPr>
              <w:overflowPunct w:val="0"/>
              <w:autoSpaceDE w:val="0"/>
              <w:autoSpaceDN w:val="0"/>
              <w:adjustRightInd w:val="0"/>
              <w:spacing w:after="0" w:line="240" w:lineRule="auto"/>
              <w:jc w:val="right"/>
              <w:textAlignment w:val="baseline"/>
              <w:rPr>
                <w:rFonts w:ascii="Times New Roman" w:hAnsi="Times New Roman"/>
                <w:sz w:val="28"/>
                <w:szCs w:val="20"/>
              </w:rPr>
            </w:pPr>
          </w:p>
        </w:tc>
        <w:tc>
          <w:tcPr>
            <w:tcW w:w="8612" w:type="dxa"/>
            <w:gridSpan w:val="5"/>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8"/>
                <w:lang w:val="uz-Cyrl-UZ"/>
              </w:rPr>
            </w:pP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rPr>
            </w:pPr>
          </w:p>
        </w:tc>
      </w:tr>
      <w:tr w:rsidR="009F4578" w:rsidRPr="000F4983" w:rsidTr="00790D67">
        <w:tc>
          <w:tcPr>
            <w:tcW w:w="1140" w:type="dxa"/>
            <w:gridSpan w:val="5"/>
            <w:shd w:val="clear" w:color="auto" w:fill="FFFFFF"/>
          </w:tcPr>
          <w:p w:rsidR="009F4578" w:rsidRPr="00746DFF" w:rsidRDefault="009F4578" w:rsidP="00FE6B06">
            <w:pPr>
              <w:overflowPunct w:val="0"/>
              <w:autoSpaceDE w:val="0"/>
              <w:autoSpaceDN w:val="0"/>
              <w:adjustRightInd w:val="0"/>
              <w:spacing w:after="0" w:line="240" w:lineRule="auto"/>
              <w:jc w:val="right"/>
              <w:textAlignment w:val="baseline"/>
              <w:rPr>
                <w:rFonts w:ascii="Times New Roman" w:hAnsi="Times New Roman"/>
                <w:sz w:val="28"/>
                <w:szCs w:val="28"/>
              </w:rPr>
            </w:pPr>
            <w:r w:rsidRPr="00746DFF">
              <w:rPr>
                <w:rFonts w:ascii="Times New Roman" w:hAnsi="Times New Roman"/>
                <w:sz w:val="28"/>
                <w:szCs w:val="28"/>
                <w:lang w:val="en-US"/>
              </w:rPr>
              <w:t>III</w:t>
            </w:r>
            <w:r w:rsidRPr="00746DFF">
              <w:rPr>
                <w:rFonts w:ascii="Times New Roman" w:hAnsi="Times New Roman"/>
                <w:sz w:val="28"/>
                <w:szCs w:val="28"/>
              </w:rPr>
              <w:t>-</w:t>
            </w:r>
            <w:r w:rsidRPr="00746DFF">
              <w:rPr>
                <w:rFonts w:ascii="Times New Roman" w:hAnsi="Times New Roman"/>
                <w:sz w:val="28"/>
                <w:szCs w:val="28"/>
                <w:lang w:val="uz-Cyrl-UZ"/>
              </w:rPr>
              <w:t>боб.</w:t>
            </w:r>
          </w:p>
        </w:tc>
        <w:tc>
          <w:tcPr>
            <w:tcW w:w="7708" w:type="dxa"/>
            <w:shd w:val="clear" w:color="auto" w:fill="FFFFFF"/>
          </w:tcPr>
          <w:p w:rsidR="009F4578" w:rsidRPr="00746DFF" w:rsidRDefault="009F4578" w:rsidP="00A32C32">
            <w:pPr>
              <w:overflowPunct w:val="0"/>
              <w:autoSpaceDE w:val="0"/>
              <w:autoSpaceDN w:val="0"/>
              <w:adjustRightInd w:val="0"/>
              <w:spacing w:after="0" w:line="240" w:lineRule="auto"/>
              <w:textAlignment w:val="baseline"/>
              <w:rPr>
                <w:rFonts w:ascii="Times New Roman" w:hAnsi="Times New Roman"/>
                <w:sz w:val="28"/>
                <w:szCs w:val="28"/>
                <w:lang w:val="uz-Cyrl-UZ"/>
              </w:rPr>
            </w:pPr>
            <w:r w:rsidRPr="00746DFF">
              <w:rPr>
                <w:rFonts w:ascii="Times New Roman" w:hAnsi="Times New Roman"/>
                <w:sz w:val="28"/>
                <w:szCs w:val="28"/>
              </w:rPr>
              <w:t xml:space="preserve"> РСТЭИАМ ТОШКЕНТ ВИЛОЯТ ФИЛИАЛИ</w:t>
            </w:r>
            <w:r w:rsidRPr="000F4983">
              <w:rPr>
                <w:rFonts w:ascii="Times New Roman" w:hAnsi="Times New Roman"/>
                <w:spacing w:val="2"/>
                <w:sz w:val="28"/>
                <w:szCs w:val="28"/>
                <w:lang w:val="uz-Cyrl-UZ"/>
              </w:rPr>
              <w:t xml:space="preserve"> МАЪЛУМОТЛАРИГА КЎРА ДОҒЛАРДАГИ ҚОН ТУРИНИ АНИҚЛАШ БЎЙИЧА </w:t>
            </w:r>
            <w:r w:rsidR="00A32C32">
              <w:rPr>
                <w:rFonts w:ascii="Times New Roman" w:hAnsi="Times New Roman"/>
                <w:spacing w:val="2"/>
                <w:sz w:val="28"/>
                <w:szCs w:val="28"/>
                <w:lang w:val="uz-Cyrl-UZ"/>
              </w:rPr>
              <w:t xml:space="preserve">СУД-ТИББИЙ </w:t>
            </w:r>
            <w:r w:rsidRPr="000F4983">
              <w:rPr>
                <w:rFonts w:ascii="Times New Roman" w:hAnsi="Times New Roman"/>
                <w:spacing w:val="2"/>
                <w:sz w:val="28"/>
                <w:szCs w:val="28"/>
                <w:lang w:val="uz-Cyrl-UZ"/>
              </w:rPr>
              <w:t>ЭКСПЕРТ</w:t>
            </w:r>
            <w:r w:rsidR="00A32C32">
              <w:rPr>
                <w:rFonts w:ascii="Times New Roman" w:hAnsi="Times New Roman"/>
                <w:spacing w:val="2"/>
                <w:sz w:val="28"/>
                <w:szCs w:val="28"/>
                <w:lang w:val="uz-Cyrl-UZ"/>
              </w:rPr>
              <w:t>ИЗА</w:t>
            </w:r>
            <w:r w:rsidRPr="000F4983">
              <w:rPr>
                <w:rFonts w:ascii="Times New Roman" w:hAnsi="Times New Roman"/>
                <w:spacing w:val="2"/>
                <w:sz w:val="28"/>
                <w:szCs w:val="28"/>
                <w:lang w:val="uz-Cyrl-UZ"/>
              </w:rPr>
              <w:t xml:space="preserve"> МАТЕРИАЛЛАРИ</w:t>
            </w:r>
            <w:r w:rsidR="00A32C32">
              <w:rPr>
                <w:rFonts w:ascii="Times New Roman" w:hAnsi="Times New Roman"/>
                <w:spacing w:val="2"/>
                <w:sz w:val="28"/>
                <w:szCs w:val="28"/>
                <w:lang w:val="uz-Cyrl-UZ"/>
              </w:rPr>
              <w:t>НИНГ</w:t>
            </w:r>
            <w:r w:rsidRPr="000F4983">
              <w:rPr>
                <w:rFonts w:ascii="Times New Roman" w:hAnsi="Times New Roman"/>
                <w:spacing w:val="2"/>
                <w:sz w:val="28"/>
                <w:szCs w:val="28"/>
                <w:lang w:val="uz-Cyrl-UZ"/>
              </w:rPr>
              <w:t xml:space="preserve"> ТАҲЛИЛИ</w:t>
            </w:r>
            <w:r w:rsidR="00A32C32">
              <w:rPr>
                <w:rFonts w:ascii="Times New Roman" w:hAnsi="Times New Roman"/>
                <w:spacing w:val="2"/>
                <w:sz w:val="28"/>
                <w:szCs w:val="28"/>
                <w:lang w:val="uz-Cyrl-UZ"/>
              </w:rPr>
              <w:t>.</w:t>
            </w:r>
            <w:r w:rsidRPr="000F4983">
              <w:rPr>
                <w:rFonts w:ascii="Times New Roman" w:hAnsi="Times New Roman"/>
                <w:spacing w:val="2"/>
                <w:sz w:val="28"/>
                <w:szCs w:val="28"/>
                <w:lang w:val="uz-Cyrl-UZ"/>
              </w:rPr>
              <w:t>.......................................</w:t>
            </w: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44</w:t>
            </w:r>
          </w:p>
        </w:tc>
      </w:tr>
      <w:tr w:rsidR="009F4578" w:rsidRPr="000F4983" w:rsidTr="00790D67">
        <w:tc>
          <w:tcPr>
            <w:tcW w:w="236" w:type="dxa"/>
            <w:shd w:val="clear" w:color="auto" w:fill="FFFFFF"/>
          </w:tcPr>
          <w:p w:rsidR="009F4578" w:rsidRPr="00746DFF" w:rsidRDefault="009F4578" w:rsidP="00A351FB">
            <w:pPr>
              <w:overflowPunct w:val="0"/>
              <w:autoSpaceDE w:val="0"/>
              <w:autoSpaceDN w:val="0"/>
              <w:adjustRightInd w:val="0"/>
              <w:spacing w:after="0" w:line="240" w:lineRule="auto"/>
              <w:jc w:val="right"/>
              <w:textAlignment w:val="baseline"/>
              <w:rPr>
                <w:rFonts w:ascii="Times New Roman" w:hAnsi="Times New Roman"/>
                <w:sz w:val="28"/>
                <w:szCs w:val="20"/>
              </w:rPr>
            </w:pPr>
          </w:p>
        </w:tc>
        <w:tc>
          <w:tcPr>
            <w:tcW w:w="8612" w:type="dxa"/>
            <w:gridSpan w:val="5"/>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eastAsia="Batang" w:hAnsi="Times New Roman"/>
                <w:sz w:val="32"/>
                <w:szCs w:val="20"/>
                <w:lang w:val="uz-Cyrl-UZ" w:eastAsia="ko-KR"/>
              </w:rPr>
            </w:pP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rPr>
            </w:pPr>
          </w:p>
        </w:tc>
      </w:tr>
      <w:tr w:rsidR="009F4578" w:rsidRPr="000F4983" w:rsidTr="00790D67">
        <w:tc>
          <w:tcPr>
            <w:tcW w:w="1101" w:type="dxa"/>
            <w:gridSpan w:val="4"/>
            <w:shd w:val="clear" w:color="auto" w:fill="FFFFFF"/>
          </w:tcPr>
          <w:p w:rsidR="009F4578" w:rsidRPr="00746DFF" w:rsidRDefault="009F4578" w:rsidP="00FE6B06">
            <w:pPr>
              <w:overflowPunct w:val="0"/>
              <w:autoSpaceDE w:val="0"/>
              <w:autoSpaceDN w:val="0"/>
              <w:adjustRightInd w:val="0"/>
              <w:spacing w:after="0" w:line="240" w:lineRule="auto"/>
              <w:jc w:val="right"/>
              <w:textAlignment w:val="baseline"/>
              <w:rPr>
                <w:rFonts w:ascii="Times New Roman" w:hAnsi="Times New Roman"/>
                <w:sz w:val="28"/>
                <w:szCs w:val="28"/>
                <w:lang w:val="uz-Cyrl-UZ"/>
              </w:rPr>
            </w:pPr>
            <w:r w:rsidRPr="00746DFF">
              <w:rPr>
                <w:rFonts w:ascii="Times New Roman" w:hAnsi="Times New Roman"/>
                <w:sz w:val="28"/>
                <w:szCs w:val="28"/>
                <w:lang w:val="en-US"/>
              </w:rPr>
              <w:t>IV</w:t>
            </w:r>
            <w:r w:rsidRPr="00746DFF">
              <w:rPr>
                <w:rFonts w:ascii="Times New Roman" w:hAnsi="Times New Roman"/>
                <w:sz w:val="28"/>
                <w:szCs w:val="28"/>
                <w:lang w:val="uz-Cyrl-UZ"/>
              </w:rPr>
              <w:t xml:space="preserve">-боб. </w:t>
            </w:r>
          </w:p>
        </w:tc>
        <w:tc>
          <w:tcPr>
            <w:tcW w:w="7747" w:type="dxa"/>
            <w:gridSpan w:val="2"/>
            <w:shd w:val="clear" w:color="auto" w:fill="FFFFFF"/>
          </w:tcPr>
          <w:p w:rsidR="009F4578" w:rsidRPr="00746DFF" w:rsidRDefault="009F4578" w:rsidP="00FE6B06">
            <w:pPr>
              <w:overflowPunct w:val="0"/>
              <w:autoSpaceDE w:val="0"/>
              <w:autoSpaceDN w:val="0"/>
              <w:adjustRightInd w:val="0"/>
              <w:spacing w:after="0" w:line="240" w:lineRule="auto"/>
              <w:textAlignment w:val="baseline"/>
              <w:rPr>
                <w:rFonts w:ascii="Times New Roman" w:hAnsi="Times New Roman"/>
                <w:sz w:val="28"/>
                <w:szCs w:val="28"/>
                <w:lang w:val="uz-Cyrl-UZ"/>
              </w:rPr>
            </w:pPr>
            <w:r w:rsidRPr="000F4983">
              <w:rPr>
                <w:rFonts w:ascii="Times New Roman" w:hAnsi="Times New Roman"/>
                <w:spacing w:val="2"/>
                <w:sz w:val="28"/>
                <w:szCs w:val="28"/>
                <w:lang w:val="uz-Cyrl-UZ"/>
              </w:rPr>
              <w:t>СПЕЦИФИК ПРЕЦИПИТАЦИЯЛОВЧИ ЗАРДОБЛАР ОЛИШ УЧУН ҲАЙВОНЛАРНИ ИММУНИЗАЦИЯЛАШДА ИММУНОМОДУЛЯТОР СИФАТИДА ФОРМАЛИНДАН ФОЙДАЛАНИШ ..........................................................................</w:t>
            </w: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49</w:t>
            </w:r>
          </w:p>
        </w:tc>
      </w:tr>
      <w:tr w:rsidR="009F4578" w:rsidRPr="000F4983" w:rsidTr="00790D67">
        <w:tc>
          <w:tcPr>
            <w:tcW w:w="236" w:type="dxa"/>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0"/>
                <w:lang w:val="uz-Cyrl-UZ"/>
              </w:rPr>
            </w:pPr>
          </w:p>
        </w:tc>
        <w:tc>
          <w:tcPr>
            <w:tcW w:w="8612" w:type="dxa"/>
            <w:gridSpan w:val="5"/>
            <w:shd w:val="clear" w:color="auto" w:fill="FFFFFF"/>
          </w:tcPr>
          <w:p w:rsidR="009F4578" w:rsidRPr="00746DFF" w:rsidRDefault="009F4578" w:rsidP="00A351FB">
            <w:pPr>
              <w:overflowPunct w:val="0"/>
              <w:autoSpaceDE w:val="0"/>
              <w:autoSpaceDN w:val="0"/>
              <w:adjustRightInd w:val="0"/>
              <w:spacing w:after="0" w:line="240" w:lineRule="auto"/>
              <w:ind w:left="34"/>
              <w:jc w:val="both"/>
              <w:textAlignment w:val="baseline"/>
              <w:rPr>
                <w:rFonts w:ascii="Times New Roman" w:hAnsi="Times New Roman"/>
                <w:sz w:val="28"/>
                <w:szCs w:val="28"/>
              </w:rPr>
            </w:pPr>
            <w:r w:rsidRPr="00746DFF">
              <w:rPr>
                <w:rFonts w:ascii="Times New Roman" w:hAnsi="Times New Roman"/>
                <w:sz w:val="28"/>
                <w:szCs w:val="28"/>
                <w:lang w:val="uz-Cyrl-UZ"/>
              </w:rPr>
              <w:t>§</w:t>
            </w:r>
            <w:r>
              <w:rPr>
                <w:rFonts w:ascii="Times New Roman" w:hAnsi="Times New Roman"/>
                <w:sz w:val="28"/>
                <w:szCs w:val="28"/>
                <w:lang w:val="uz-Cyrl-UZ"/>
              </w:rPr>
              <w:t xml:space="preserve"> </w:t>
            </w:r>
            <w:r w:rsidRPr="00746DFF">
              <w:rPr>
                <w:rFonts w:ascii="Times New Roman" w:hAnsi="Times New Roman"/>
                <w:sz w:val="28"/>
                <w:szCs w:val="28"/>
                <w:lang w:val="uz-Cyrl-UZ"/>
              </w:rPr>
              <w:t xml:space="preserve">4.1. </w:t>
            </w:r>
            <w:r w:rsidRPr="000F4983">
              <w:rPr>
                <w:rFonts w:ascii="Times New Roman" w:hAnsi="Times New Roman"/>
                <w:sz w:val="28"/>
                <w:szCs w:val="28"/>
                <w:lang w:val="uz-Cyrl-UZ"/>
              </w:rPr>
              <w:t>Қон турини аниқлаш учун преципитацияловчи зардобларни олиш методикаси ............................................................</w:t>
            </w:r>
            <w:r w:rsidRPr="00746DFF">
              <w:rPr>
                <w:rFonts w:ascii="Times New Roman" w:hAnsi="Times New Roman"/>
                <w:sz w:val="28"/>
                <w:szCs w:val="28"/>
                <w:lang w:val="uz-Cyrl-UZ"/>
              </w:rPr>
              <w:t>............................</w:t>
            </w: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54</w:t>
            </w:r>
          </w:p>
        </w:tc>
      </w:tr>
      <w:tr w:rsidR="009F4578" w:rsidRPr="000F4983" w:rsidTr="00790D67">
        <w:tc>
          <w:tcPr>
            <w:tcW w:w="236" w:type="dxa"/>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0"/>
              </w:rPr>
            </w:pPr>
          </w:p>
        </w:tc>
        <w:tc>
          <w:tcPr>
            <w:tcW w:w="8612" w:type="dxa"/>
            <w:gridSpan w:val="5"/>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0"/>
              </w:rPr>
            </w:pP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rPr>
            </w:pPr>
          </w:p>
        </w:tc>
      </w:tr>
      <w:tr w:rsidR="009F4578" w:rsidRPr="000F4983" w:rsidTr="00790D67">
        <w:tc>
          <w:tcPr>
            <w:tcW w:w="1080" w:type="dxa"/>
            <w:gridSpan w:val="3"/>
            <w:shd w:val="clear" w:color="auto" w:fill="FFFFFF"/>
          </w:tcPr>
          <w:p w:rsidR="009F4578" w:rsidRPr="00746DFF" w:rsidRDefault="009F4578" w:rsidP="00FE6B06">
            <w:pPr>
              <w:overflowPunct w:val="0"/>
              <w:autoSpaceDE w:val="0"/>
              <w:autoSpaceDN w:val="0"/>
              <w:adjustRightInd w:val="0"/>
              <w:spacing w:after="0" w:line="240" w:lineRule="auto"/>
              <w:jc w:val="right"/>
              <w:textAlignment w:val="baseline"/>
              <w:rPr>
                <w:rFonts w:ascii="Times New Roman" w:hAnsi="Times New Roman"/>
                <w:sz w:val="28"/>
                <w:szCs w:val="28"/>
                <w:lang w:val="uz-Cyrl-UZ"/>
              </w:rPr>
            </w:pPr>
            <w:r w:rsidRPr="00746DFF">
              <w:rPr>
                <w:rFonts w:ascii="Times New Roman" w:hAnsi="Times New Roman"/>
                <w:sz w:val="28"/>
                <w:szCs w:val="28"/>
                <w:lang w:val="en-US"/>
              </w:rPr>
              <w:t>V</w:t>
            </w:r>
            <w:r w:rsidRPr="00746DFF">
              <w:rPr>
                <w:rFonts w:ascii="Times New Roman" w:hAnsi="Times New Roman"/>
                <w:sz w:val="28"/>
                <w:szCs w:val="28"/>
              </w:rPr>
              <w:t>-</w:t>
            </w:r>
            <w:r w:rsidRPr="00746DFF">
              <w:rPr>
                <w:rFonts w:ascii="Times New Roman" w:hAnsi="Times New Roman"/>
                <w:sz w:val="28"/>
                <w:szCs w:val="28"/>
                <w:lang w:val="uz-Cyrl-UZ"/>
              </w:rPr>
              <w:t xml:space="preserve">боб. </w:t>
            </w:r>
          </w:p>
        </w:tc>
        <w:tc>
          <w:tcPr>
            <w:tcW w:w="7768" w:type="dxa"/>
            <w:gridSpan w:val="3"/>
            <w:shd w:val="clear" w:color="auto" w:fill="FFFFFF"/>
          </w:tcPr>
          <w:p w:rsidR="009F4578" w:rsidRPr="00746DFF" w:rsidRDefault="009F4578" w:rsidP="00FE6B06">
            <w:pPr>
              <w:overflowPunct w:val="0"/>
              <w:autoSpaceDE w:val="0"/>
              <w:autoSpaceDN w:val="0"/>
              <w:adjustRightInd w:val="0"/>
              <w:spacing w:after="0" w:line="240" w:lineRule="auto"/>
              <w:textAlignment w:val="baseline"/>
              <w:rPr>
                <w:rFonts w:ascii="Times New Roman" w:hAnsi="Times New Roman"/>
                <w:sz w:val="28"/>
                <w:szCs w:val="28"/>
                <w:lang w:val="uz-Cyrl-UZ"/>
              </w:rPr>
            </w:pPr>
            <w:r w:rsidRPr="000F4983">
              <w:rPr>
                <w:rStyle w:val="612"/>
                <w:sz w:val="28"/>
                <w:szCs w:val="28"/>
                <w:lang w:val="uz-Cyrl-UZ"/>
              </w:rPr>
              <w:t>ОЛИНГАН</w:t>
            </w:r>
            <w:r w:rsidRPr="000F4983">
              <w:rPr>
                <w:rFonts w:ascii="Times New Roman" w:hAnsi="Times New Roman"/>
                <w:sz w:val="28"/>
                <w:szCs w:val="28"/>
                <w:lang w:val="uz-Cyrl-UZ"/>
              </w:rPr>
              <w:t xml:space="preserve"> ИММУН </w:t>
            </w:r>
            <w:r w:rsidRPr="000F4983">
              <w:rPr>
                <w:rStyle w:val="612"/>
                <w:sz w:val="28"/>
                <w:szCs w:val="28"/>
                <w:lang w:val="uz-Cyrl-UZ"/>
              </w:rPr>
              <w:t>ПРЕЦИПИТАЦИЯЛОВЧИ</w:t>
            </w:r>
            <w:r w:rsidRPr="000F4983">
              <w:rPr>
                <w:rFonts w:ascii="Times New Roman" w:hAnsi="Times New Roman"/>
                <w:sz w:val="28"/>
                <w:szCs w:val="28"/>
                <w:lang w:val="uz-Cyrl-UZ"/>
              </w:rPr>
              <w:t xml:space="preserve"> ЗАР-ДОБЛАРДАН ФОЙДАЛАНИБ ҚОН ТУРИНИ АНИҚЛАШ ....</w:t>
            </w:r>
          </w:p>
        </w:tc>
        <w:tc>
          <w:tcPr>
            <w:tcW w:w="723" w:type="dxa"/>
            <w:shd w:val="clear" w:color="auto" w:fill="FFFFFF"/>
          </w:tcPr>
          <w:p w:rsidR="009F4578"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60</w:t>
            </w:r>
          </w:p>
        </w:tc>
      </w:tr>
      <w:tr w:rsidR="009F4578" w:rsidRPr="000F4983" w:rsidTr="00790D67">
        <w:tc>
          <w:tcPr>
            <w:tcW w:w="8848" w:type="dxa"/>
            <w:gridSpan w:val="6"/>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8"/>
              </w:rPr>
            </w:pP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rPr>
            </w:pPr>
          </w:p>
        </w:tc>
      </w:tr>
      <w:tr w:rsidR="009F4578" w:rsidRPr="000F4983" w:rsidTr="00790D67">
        <w:tc>
          <w:tcPr>
            <w:tcW w:w="1101" w:type="dxa"/>
            <w:gridSpan w:val="4"/>
            <w:shd w:val="clear" w:color="auto" w:fill="FFFFFF"/>
          </w:tcPr>
          <w:p w:rsidR="009F4578" w:rsidRPr="00746DFF" w:rsidRDefault="009F4578" w:rsidP="00FE6B06">
            <w:pPr>
              <w:overflowPunct w:val="0"/>
              <w:autoSpaceDE w:val="0"/>
              <w:autoSpaceDN w:val="0"/>
              <w:adjustRightInd w:val="0"/>
              <w:spacing w:after="0" w:line="240" w:lineRule="auto"/>
              <w:jc w:val="right"/>
              <w:textAlignment w:val="baseline"/>
              <w:rPr>
                <w:rFonts w:ascii="Times New Roman" w:hAnsi="Times New Roman"/>
                <w:sz w:val="28"/>
                <w:szCs w:val="28"/>
              </w:rPr>
            </w:pPr>
            <w:r w:rsidRPr="00746DFF">
              <w:rPr>
                <w:rFonts w:ascii="Times New Roman" w:hAnsi="Times New Roman"/>
                <w:sz w:val="28"/>
                <w:szCs w:val="28"/>
                <w:lang w:val="en-US"/>
              </w:rPr>
              <w:t>VI</w:t>
            </w:r>
            <w:r w:rsidRPr="00746DFF">
              <w:rPr>
                <w:rFonts w:ascii="Times New Roman" w:hAnsi="Times New Roman"/>
                <w:sz w:val="28"/>
                <w:szCs w:val="28"/>
              </w:rPr>
              <w:t>-</w:t>
            </w:r>
            <w:r w:rsidRPr="00746DFF">
              <w:rPr>
                <w:rFonts w:ascii="Times New Roman" w:hAnsi="Times New Roman"/>
                <w:sz w:val="28"/>
                <w:szCs w:val="28"/>
                <w:lang w:val="uz-Cyrl-UZ"/>
              </w:rPr>
              <w:t>боб.</w:t>
            </w:r>
          </w:p>
        </w:tc>
        <w:tc>
          <w:tcPr>
            <w:tcW w:w="7747" w:type="dxa"/>
            <w:gridSpan w:val="2"/>
            <w:shd w:val="clear" w:color="auto" w:fill="FFFFFF"/>
          </w:tcPr>
          <w:p w:rsidR="009F4578" w:rsidRPr="00746DFF" w:rsidRDefault="009F4578" w:rsidP="00FE6B06">
            <w:pPr>
              <w:overflowPunct w:val="0"/>
              <w:autoSpaceDE w:val="0"/>
              <w:autoSpaceDN w:val="0"/>
              <w:adjustRightInd w:val="0"/>
              <w:spacing w:after="0" w:line="240" w:lineRule="auto"/>
              <w:textAlignment w:val="baseline"/>
              <w:rPr>
                <w:rFonts w:ascii="Times New Roman" w:hAnsi="Times New Roman"/>
                <w:sz w:val="28"/>
                <w:szCs w:val="28"/>
              </w:rPr>
            </w:pPr>
            <w:r w:rsidRPr="000F4983">
              <w:rPr>
                <w:rFonts w:ascii="Times New Roman" w:hAnsi="Times New Roman"/>
                <w:spacing w:val="2"/>
                <w:sz w:val="28"/>
                <w:szCs w:val="28"/>
                <w:lang w:val="uz-Cyrl-UZ"/>
              </w:rPr>
              <w:t>ОЛИНГАН ПРЕЦИПИТАЦИЯЛОВЧИ ЗАРДОБЛАРНИНГ СПЕЦИФИКЛИГИ ВА ЯРОҚЛИЛИК МУДДАТЛАРИНИ АНИҚЛАШ ..................................................................................</w:t>
            </w:r>
          </w:p>
        </w:tc>
        <w:tc>
          <w:tcPr>
            <w:tcW w:w="723" w:type="dxa"/>
            <w:shd w:val="clear" w:color="auto" w:fill="FFFFFF"/>
          </w:tcPr>
          <w:p w:rsidR="009F4578"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p>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65</w:t>
            </w:r>
          </w:p>
        </w:tc>
      </w:tr>
      <w:tr w:rsidR="009F4578" w:rsidRPr="000F4983" w:rsidTr="00790D67">
        <w:tc>
          <w:tcPr>
            <w:tcW w:w="8848" w:type="dxa"/>
            <w:gridSpan w:val="6"/>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8"/>
              </w:rPr>
            </w:pPr>
          </w:p>
        </w:tc>
        <w:tc>
          <w:tcPr>
            <w:tcW w:w="723" w:type="dxa"/>
            <w:shd w:val="clear" w:color="auto" w:fill="FFFFFF"/>
          </w:tcPr>
          <w:p w:rsidR="009F4578" w:rsidRPr="00746DFF" w:rsidRDefault="009F4578" w:rsidP="00746DFF">
            <w:pPr>
              <w:overflowPunct w:val="0"/>
              <w:autoSpaceDE w:val="0"/>
              <w:autoSpaceDN w:val="0"/>
              <w:adjustRightInd w:val="0"/>
              <w:spacing w:after="0" w:line="240" w:lineRule="auto"/>
              <w:jc w:val="center"/>
              <w:textAlignment w:val="baseline"/>
              <w:rPr>
                <w:rFonts w:ascii="Times New Roman" w:hAnsi="Times New Roman"/>
                <w:sz w:val="28"/>
                <w:szCs w:val="20"/>
              </w:rPr>
            </w:pPr>
          </w:p>
        </w:tc>
      </w:tr>
      <w:tr w:rsidR="009F4578" w:rsidRPr="000F4983" w:rsidTr="00790D67">
        <w:tc>
          <w:tcPr>
            <w:tcW w:w="8848" w:type="dxa"/>
            <w:gridSpan w:val="6"/>
            <w:shd w:val="clear" w:color="auto" w:fill="FFFFFF"/>
          </w:tcPr>
          <w:p w:rsidR="009F4578" w:rsidRPr="00746DFF" w:rsidRDefault="009F4578" w:rsidP="00790D67">
            <w:pPr>
              <w:overflowPunct w:val="0"/>
              <w:autoSpaceDE w:val="0"/>
              <w:autoSpaceDN w:val="0"/>
              <w:adjustRightInd w:val="0"/>
              <w:spacing w:after="0" w:line="240" w:lineRule="auto"/>
              <w:jc w:val="both"/>
              <w:textAlignment w:val="baseline"/>
              <w:rPr>
                <w:rFonts w:ascii="Times New Roman" w:hAnsi="Times New Roman"/>
                <w:sz w:val="28"/>
                <w:szCs w:val="20"/>
              </w:rPr>
            </w:pPr>
            <w:r w:rsidRPr="00746DFF">
              <w:rPr>
                <w:rFonts w:ascii="Times New Roman" w:hAnsi="Times New Roman"/>
                <w:sz w:val="28"/>
                <w:szCs w:val="20"/>
                <w:lang w:val="uz-Cyrl-UZ"/>
              </w:rPr>
              <w:t>ХОТИМА</w:t>
            </w:r>
            <w:r>
              <w:rPr>
                <w:rFonts w:ascii="Times New Roman" w:hAnsi="Times New Roman"/>
                <w:sz w:val="28"/>
                <w:szCs w:val="20"/>
                <w:lang w:val="uz-Cyrl-UZ"/>
              </w:rPr>
              <w:t xml:space="preserve"> </w:t>
            </w:r>
            <w:r w:rsidRPr="00746DFF">
              <w:rPr>
                <w:rFonts w:ascii="Times New Roman" w:hAnsi="Times New Roman"/>
                <w:sz w:val="28"/>
                <w:szCs w:val="20"/>
              </w:rPr>
              <w:t>…………………………</w:t>
            </w:r>
            <w:r w:rsidRPr="00746DFF">
              <w:rPr>
                <w:rFonts w:ascii="Times New Roman" w:hAnsi="Times New Roman"/>
                <w:sz w:val="28"/>
                <w:szCs w:val="20"/>
                <w:lang w:val="uz-Cyrl-UZ"/>
              </w:rPr>
              <w:t>.........</w:t>
            </w:r>
            <w:r w:rsidRPr="00746DFF">
              <w:rPr>
                <w:rFonts w:ascii="Times New Roman" w:hAnsi="Times New Roman"/>
                <w:sz w:val="28"/>
                <w:szCs w:val="20"/>
              </w:rPr>
              <w:t>……………………………</w:t>
            </w:r>
            <w:r>
              <w:rPr>
                <w:rFonts w:ascii="Times New Roman" w:hAnsi="Times New Roman"/>
                <w:sz w:val="28"/>
                <w:szCs w:val="20"/>
              </w:rPr>
              <w:t>……...</w:t>
            </w:r>
          </w:p>
        </w:tc>
        <w:tc>
          <w:tcPr>
            <w:tcW w:w="723" w:type="dxa"/>
            <w:shd w:val="clear" w:color="auto" w:fill="FFFFFF"/>
          </w:tcPr>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72</w:t>
            </w:r>
          </w:p>
        </w:tc>
      </w:tr>
      <w:tr w:rsidR="009F4578" w:rsidRPr="000F4983" w:rsidTr="00790D67">
        <w:tc>
          <w:tcPr>
            <w:tcW w:w="8848" w:type="dxa"/>
            <w:gridSpan w:val="6"/>
            <w:shd w:val="clear" w:color="auto" w:fill="FFFFFF"/>
          </w:tcPr>
          <w:p w:rsidR="009F4578" w:rsidRPr="00746DFF" w:rsidRDefault="009F4578" w:rsidP="00790D67">
            <w:pPr>
              <w:overflowPunct w:val="0"/>
              <w:autoSpaceDE w:val="0"/>
              <w:autoSpaceDN w:val="0"/>
              <w:adjustRightInd w:val="0"/>
              <w:spacing w:after="0" w:line="240" w:lineRule="auto"/>
              <w:jc w:val="both"/>
              <w:textAlignment w:val="baseline"/>
              <w:rPr>
                <w:rFonts w:ascii="Times New Roman" w:hAnsi="Times New Roman"/>
                <w:sz w:val="28"/>
                <w:szCs w:val="20"/>
              </w:rPr>
            </w:pPr>
            <w:r w:rsidRPr="00746DFF">
              <w:rPr>
                <w:rFonts w:ascii="Times New Roman" w:hAnsi="Times New Roman"/>
                <w:sz w:val="28"/>
                <w:szCs w:val="20"/>
                <w:lang w:val="uz-Cyrl-UZ"/>
              </w:rPr>
              <w:t>ХУЛОСАЛАР</w:t>
            </w:r>
            <w:r>
              <w:rPr>
                <w:rFonts w:ascii="Times New Roman" w:hAnsi="Times New Roman"/>
                <w:sz w:val="28"/>
                <w:szCs w:val="20"/>
                <w:lang w:val="uz-Cyrl-UZ"/>
              </w:rPr>
              <w:t xml:space="preserve"> </w:t>
            </w:r>
            <w:r w:rsidRPr="00746DFF">
              <w:rPr>
                <w:rFonts w:ascii="Times New Roman" w:hAnsi="Times New Roman"/>
                <w:sz w:val="28"/>
                <w:szCs w:val="20"/>
              </w:rPr>
              <w:t>…………………………………………………………</w:t>
            </w:r>
            <w:r>
              <w:rPr>
                <w:rFonts w:ascii="Times New Roman" w:hAnsi="Times New Roman"/>
                <w:sz w:val="28"/>
                <w:szCs w:val="20"/>
              </w:rPr>
              <w:t>…….</w:t>
            </w:r>
          </w:p>
        </w:tc>
        <w:tc>
          <w:tcPr>
            <w:tcW w:w="723" w:type="dxa"/>
            <w:shd w:val="clear" w:color="auto" w:fill="FFFFFF"/>
          </w:tcPr>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87</w:t>
            </w:r>
          </w:p>
        </w:tc>
      </w:tr>
      <w:tr w:rsidR="009F4578" w:rsidRPr="000F4983" w:rsidTr="00790D67">
        <w:tc>
          <w:tcPr>
            <w:tcW w:w="8848" w:type="dxa"/>
            <w:gridSpan w:val="6"/>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0"/>
              </w:rPr>
            </w:pPr>
            <w:r w:rsidRPr="00746DFF">
              <w:rPr>
                <w:rFonts w:ascii="Times New Roman" w:hAnsi="Times New Roman"/>
                <w:sz w:val="28"/>
                <w:szCs w:val="20"/>
                <w:lang w:val="uz-Cyrl-UZ"/>
              </w:rPr>
              <w:t>АМАЛИЙ ТАВСИЯЛАР</w:t>
            </w:r>
            <w:r w:rsidRPr="00746DFF">
              <w:rPr>
                <w:rFonts w:ascii="Times New Roman" w:hAnsi="Times New Roman"/>
                <w:sz w:val="28"/>
                <w:szCs w:val="20"/>
              </w:rPr>
              <w:t xml:space="preserve"> …</w:t>
            </w:r>
            <w:r w:rsidRPr="00746DFF">
              <w:rPr>
                <w:rFonts w:ascii="Times New Roman" w:hAnsi="Times New Roman"/>
                <w:sz w:val="28"/>
                <w:szCs w:val="20"/>
                <w:lang w:val="uz-Cyrl-UZ"/>
              </w:rPr>
              <w:t>.......................</w:t>
            </w:r>
            <w:r w:rsidRPr="00746DFF">
              <w:rPr>
                <w:rFonts w:ascii="Times New Roman" w:hAnsi="Times New Roman"/>
                <w:sz w:val="28"/>
                <w:szCs w:val="20"/>
              </w:rPr>
              <w:t>…………………….................</w:t>
            </w:r>
            <w:r>
              <w:rPr>
                <w:rFonts w:ascii="Times New Roman" w:hAnsi="Times New Roman"/>
                <w:sz w:val="28"/>
                <w:szCs w:val="20"/>
              </w:rPr>
              <w:t>..</w:t>
            </w:r>
          </w:p>
        </w:tc>
        <w:tc>
          <w:tcPr>
            <w:tcW w:w="723" w:type="dxa"/>
            <w:shd w:val="clear" w:color="auto" w:fill="FFFFFF"/>
          </w:tcPr>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88</w:t>
            </w:r>
          </w:p>
        </w:tc>
      </w:tr>
      <w:tr w:rsidR="009F4578" w:rsidRPr="000F4983" w:rsidTr="00790D67">
        <w:tc>
          <w:tcPr>
            <w:tcW w:w="8848" w:type="dxa"/>
            <w:gridSpan w:val="6"/>
            <w:shd w:val="clear" w:color="auto" w:fill="FFFFFF"/>
          </w:tcPr>
          <w:p w:rsidR="009F4578" w:rsidRPr="00746DFF" w:rsidRDefault="009F4578" w:rsidP="00A351FB">
            <w:pPr>
              <w:overflowPunct w:val="0"/>
              <w:autoSpaceDE w:val="0"/>
              <w:autoSpaceDN w:val="0"/>
              <w:adjustRightInd w:val="0"/>
              <w:spacing w:after="0" w:line="240" w:lineRule="auto"/>
              <w:jc w:val="both"/>
              <w:textAlignment w:val="baseline"/>
              <w:rPr>
                <w:rFonts w:ascii="Times New Roman" w:hAnsi="Times New Roman"/>
                <w:sz w:val="28"/>
                <w:szCs w:val="20"/>
              </w:rPr>
            </w:pPr>
            <w:r w:rsidRPr="00746DFF">
              <w:rPr>
                <w:rFonts w:ascii="Times New Roman" w:hAnsi="Times New Roman"/>
                <w:sz w:val="28"/>
                <w:szCs w:val="20"/>
                <w:lang w:val="uz-Cyrl-UZ"/>
              </w:rPr>
              <w:t>ФОЙДАЛАНИЛГАН АДАБИЁТЛАР</w:t>
            </w:r>
            <w:r>
              <w:rPr>
                <w:rFonts w:ascii="Times New Roman" w:hAnsi="Times New Roman"/>
                <w:sz w:val="28"/>
                <w:szCs w:val="20"/>
                <w:lang w:val="uz-Cyrl-UZ"/>
              </w:rPr>
              <w:t xml:space="preserve"> </w:t>
            </w:r>
            <w:r w:rsidRPr="00746DFF">
              <w:rPr>
                <w:rFonts w:ascii="Times New Roman" w:hAnsi="Times New Roman"/>
                <w:sz w:val="28"/>
                <w:szCs w:val="20"/>
              </w:rPr>
              <w:t>…………………………………</w:t>
            </w:r>
            <w:r>
              <w:rPr>
                <w:rFonts w:ascii="Times New Roman" w:hAnsi="Times New Roman"/>
                <w:sz w:val="28"/>
                <w:szCs w:val="20"/>
              </w:rPr>
              <w:t>…..</w:t>
            </w:r>
          </w:p>
        </w:tc>
        <w:tc>
          <w:tcPr>
            <w:tcW w:w="723" w:type="dxa"/>
            <w:shd w:val="clear" w:color="auto" w:fill="FFFFFF"/>
          </w:tcPr>
          <w:p w:rsidR="009F4578" w:rsidRPr="00746DFF" w:rsidRDefault="009F4578" w:rsidP="00F966A7">
            <w:pPr>
              <w:overflowPunct w:val="0"/>
              <w:autoSpaceDE w:val="0"/>
              <w:autoSpaceDN w:val="0"/>
              <w:adjustRightInd w:val="0"/>
              <w:spacing w:after="0" w:line="240" w:lineRule="auto"/>
              <w:jc w:val="center"/>
              <w:textAlignment w:val="baseline"/>
              <w:rPr>
                <w:rFonts w:ascii="Times New Roman" w:hAnsi="Times New Roman"/>
                <w:sz w:val="28"/>
                <w:szCs w:val="20"/>
                <w:lang w:val="uz-Cyrl-UZ"/>
              </w:rPr>
            </w:pPr>
            <w:r>
              <w:rPr>
                <w:rFonts w:ascii="Times New Roman" w:hAnsi="Times New Roman"/>
                <w:sz w:val="28"/>
                <w:szCs w:val="20"/>
                <w:lang w:val="uz-Cyrl-UZ"/>
              </w:rPr>
              <w:t>90</w:t>
            </w:r>
          </w:p>
        </w:tc>
      </w:tr>
    </w:tbl>
    <w:p w:rsidR="009F4578" w:rsidRDefault="009F4578" w:rsidP="00DF60FA">
      <w:pPr>
        <w:pStyle w:val="Style12"/>
        <w:spacing w:before="178" w:line="360" w:lineRule="auto"/>
        <w:jc w:val="center"/>
        <w:rPr>
          <w:rStyle w:val="FontStyle165"/>
          <w:sz w:val="28"/>
          <w:szCs w:val="28"/>
        </w:rPr>
      </w:pPr>
    </w:p>
    <w:p w:rsidR="009F4578" w:rsidRDefault="009F4578" w:rsidP="00DF60FA">
      <w:pPr>
        <w:widowControl w:val="0"/>
        <w:spacing w:after="0" w:line="360" w:lineRule="auto"/>
        <w:jc w:val="center"/>
        <w:rPr>
          <w:rFonts w:ascii="Times New Roman" w:hAnsi="Times New Roman"/>
          <w:b/>
          <w:bCs/>
          <w:caps/>
          <w:sz w:val="28"/>
          <w:szCs w:val="28"/>
          <w:lang w:val="uz-Cyrl-UZ"/>
        </w:rPr>
      </w:pPr>
    </w:p>
    <w:p w:rsidR="009F4578" w:rsidRPr="000B1313" w:rsidRDefault="009F4578" w:rsidP="00DF60FA">
      <w:pPr>
        <w:widowControl w:val="0"/>
        <w:spacing w:after="0" w:line="360" w:lineRule="auto"/>
        <w:jc w:val="center"/>
        <w:rPr>
          <w:rFonts w:ascii="Times New Roman" w:hAnsi="Times New Roman"/>
          <w:b/>
          <w:bCs/>
          <w:caps/>
          <w:sz w:val="28"/>
          <w:szCs w:val="28"/>
          <w:lang w:val="uz-Cyrl-UZ"/>
        </w:rPr>
      </w:pPr>
      <w:r w:rsidRPr="000B1313">
        <w:rPr>
          <w:rFonts w:ascii="Times New Roman" w:hAnsi="Times New Roman"/>
          <w:b/>
          <w:bCs/>
          <w:caps/>
          <w:sz w:val="28"/>
          <w:szCs w:val="28"/>
          <w:lang w:val="uz-Cyrl-UZ"/>
        </w:rPr>
        <w:lastRenderedPageBreak/>
        <w:t>КИРИШ</w:t>
      </w:r>
    </w:p>
    <w:p w:rsidR="009F4578" w:rsidRDefault="009F4578" w:rsidP="00385690">
      <w:pPr>
        <w:spacing w:after="0" w:line="360" w:lineRule="auto"/>
        <w:ind w:firstLine="567"/>
        <w:jc w:val="both"/>
        <w:rPr>
          <w:rFonts w:ascii="Times New Roman" w:hAnsi="Times New Roman"/>
          <w:sz w:val="28"/>
          <w:szCs w:val="28"/>
          <w:lang w:val="uz-Cyrl-UZ"/>
        </w:rPr>
      </w:pPr>
      <w:r>
        <w:rPr>
          <w:rFonts w:ascii="Times New Roman" w:hAnsi="Times New Roman"/>
          <w:b/>
          <w:sz w:val="28"/>
          <w:szCs w:val="28"/>
          <w:lang w:val="uz-Cyrl-UZ"/>
        </w:rPr>
        <w:t xml:space="preserve">Диссертация мавзусининг долзарблиги ва зарурати. </w:t>
      </w:r>
      <w:r w:rsidRPr="00E008D0">
        <w:rPr>
          <w:rFonts w:ascii="Times New Roman" w:hAnsi="Times New Roman"/>
          <w:sz w:val="28"/>
          <w:szCs w:val="28"/>
          <w:lang w:val="uz-Cyrl-UZ"/>
        </w:rPr>
        <w:t>Дунёда биологик</w:t>
      </w:r>
      <w:r>
        <w:rPr>
          <w:rFonts w:ascii="Times New Roman" w:hAnsi="Times New Roman"/>
          <w:sz w:val="28"/>
          <w:szCs w:val="28"/>
          <w:lang w:val="uz-Cyrl-UZ"/>
        </w:rPr>
        <w:t xml:space="preserve"> </w:t>
      </w:r>
      <w:r w:rsidRPr="00E008D0">
        <w:rPr>
          <w:rFonts w:ascii="Times New Roman" w:hAnsi="Times New Roman"/>
          <w:sz w:val="28"/>
          <w:szCs w:val="28"/>
          <w:lang w:val="uz-Cyrl-UZ"/>
        </w:rPr>
        <w:t>ашёвий далилларни</w:t>
      </w:r>
      <w:r>
        <w:rPr>
          <w:rFonts w:ascii="Times New Roman" w:hAnsi="Times New Roman"/>
          <w:sz w:val="28"/>
          <w:szCs w:val="28"/>
          <w:lang w:val="uz-Cyrl-UZ"/>
        </w:rPr>
        <w:t xml:space="preserve"> </w:t>
      </w:r>
      <w:r w:rsidRPr="00E008D0">
        <w:rPr>
          <w:rFonts w:ascii="Times New Roman" w:hAnsi="Times New Roman"/>
          <w:sz w:val="28"/>
          <w:szCs w:val="28"/>
          <w:lang w:val="uz-Cyrl-UZ"/>
        </w:rPr>
        <w:t>суд-тиббий текшируви инсон ҳ</w:t>
      </w:r>
      <w:r>
        <w:rPr>
          <w:rFonts w:ascii="Times New Roman" w:hAnsi="Times New Roman"/>
          <w:sz w:val="28"/>
          <w:szCs w:val="28"/>
          <w:lang w:val="uz-Cyrl-UZ"/>
        </w:rPr>
        <w:t xml:space="preserve">аёти ва соғлиғига қаратилган оғир жиноятларни очиш ва муваффақиятли тергов қилиш учун муҳим аҳамиятга эга. </w:t>
      </w:r>
      <w:r w:rsidRPr="009422E8">
        <w:rPr>
          <w:rFonts w:ascii="Times New Roman" w:hAnsi="Times New Roman"/>
          <w:sz w:val="28"/>
          <w:szCs w:val="28"/>
          <w:lang w:val="uz-Cyrl-UZ"/>
        </w:rPr>
        <w:t>«...</w:t>
      </w:r>
      <w:r>
        <w:rPr>
          <w:rFonts w:ascii="Times New Roman" w:hAnsi="Times New Roman"/>
          <w:sz w:val="28"/>
          <w:szCs w:val="28"/>
          <w:lang w:val="uz-Cyrl-UZ"/>
        </w:rPr>
        <w:t>ҳозирги вақтда аксарият суд-тиббий экспертиза лабораторияларида ҳар қандай турдаги экспертизаларни бажариш учун текшириладиган объектнинг алоҳида қисмларидан фойдаланилади</w:t>
      </w:r>
      <w:r w:rsidRPr="009422E8">
        <w:rPr>
          <w:rFonts w:ascii="Times New Roman" w:hAnsi="Times New Roman"/>
          <w:sz w:val="28"/>
          <w:szCs w:val="28"/>
          <w:lang w:val="uz-Cyrl-UZ"/>
        </w:rPr>
        <w:t>...»</w:t>
      </w:r>
      <w:r>
        <w:rPr>
          <w:rStyle w:val="af4"/>
          <w:rFonts w:ascii="Times New Roman" w:hAnsi="Times New Roman"/>
          <w:sz w:val="28"/>
          <w:szCs w:val="28"/>
          <w:lang w:val="uz-Cyrl-UZ"/>
        </w:rPr>
        <w:footnoteReference w:id="1"/>
      </w:r>
      <w:r>
        <w:rPr>
          <w:rFonts w:ascii="Times New Roman" w:hAnsi="Times New Roman"/>
          <w:sz w:val="28"/>
          <w:szCs w:val="28"/>
          <w:lang w:val="uz-Cyrl-UZ"/>
        </w:rPr>
        <w:t xml:space="preserve">. Экспертлар томонидан </w:t>
      </w:r>
      <w:r w:rsidRPr="009422E8">
        <w:rPr>
          <w:rFonts w:ascii="Times New Roman" w:hAnsi="Times New Roman"/>
          <w:sz w:val="28"/>
          <w:szCs w:val="28"/>
          <w:lang w:val="uz-Cyrl-UZ"/>
        </w:rPr>
        <w:t>«...</w:t>
      </w:r>
      <w:r>
        <w:rPr>
          <w:rFonts w:ascii="Times New Roman" w:hAnsi="Times New Roman"/>
          <w:sz w:val="28"/>
          <w:szCs w:val="28"/>
          <w:lang w:val="uz-Cyrl-UZ"/>
        </w:rPr>
        <w:t>бирор бир турдаги экспертиза ўтказилиши жараёнида бошқа турдаги тадқиқотларнинг хусусиятлари ва эҳтиёжлари инобатга олинмайди. Бундай ёндошувга, биологик материалнинг миқдори етарли бўлганидагина йўл қўйилиши, турли ашёвий далилларда топиладиган қон ёки ажралма доғлари, одам тўқималари кўпинча кичик миқдорда учраши кузатилади. Бундай ҳолатларда, суд-тиббий экспертиза тайинланганидан сўнг, аниқ маълумот олиш мақсадида қўшимча равишда молекуляр-генетик текширувлар ўтказилиши учун биологик материаллар етмай қолиши, иккинчидан, микрообъектларнинг фақат генетик тадқиқотларини ўтказилиши доимо ҳам мақсадга мувофиқ бўлмай, манфий натижалар олинган тақдирда бунинг юзага келиш сабаблари ҳақидаги савол очиқлигича қолади, яъни ДНК деградацияси, синамаларни тайёрлаш пайтида материалнинг йўқотилиши ёки одамга тегишли бўлмаган объектнинг ўрганилиши ҳисобланади</w:t>
      </w:r>
      <w:r w:rsidRPr="009422E8">
        <w:rPr>
          <w:rFonts w:ascii="Times New Roman" w:hAnsi="Times New Roman"/>
          <w:sz w:val="28"/>
          <w:szCs w:val="28"/>
          <w:lang w:val="uz-Cyrl-UZ"/>
        </w:rPr>
        <w:t>...»</w:t>
      </w:r>
      <w:r>
        <w:rPr>
          <w:rStyle w:val="af4"/>
          <w:rFonts w:ascii="Times New Roman" w:hAnsi="Times New Roman"/>
          <w:sz w:val="28"/>
          <w:szCs w:val="28"/>
          <w:lang w:val="uz-Cyrl-UZ"/>
        </w:rPr>
        <w:footnoteReference w:id="2"/>
      </w:r>
      <w:r>
        <w:rPr>
          <w:rFonts w:ascii="Times New Roman" w:hAnsi="Times New Roman"/>
          <w:sz w:val="28"/>
          <w:szCs w:val="28"/>
          <w:lang w:val="uz-Cyrl-UZ"/>
        </w:rPr>
        <w:t>.</w:t>
      </w:r>
    </w:p>
    <w:p w:rsidR="009F4578" w:rsidRDefault="009F4578" w:rsidP="00385690">
      <w:pPr>
        <w:pStyle w:val="a5"/>
        <w:widowControl w:val="0"/>
        <w:spacing w:after="0" w:line="360" w:lineRule="auto"/>
        <w:ind w:left="0" w:firstLine="567"/>
        <w:jc w:val="both"/>
        <w:rPr>
          <w:rFonts w:ascii="Times New Roman" w:hAnsi="Times New Roman"/>
          <w:sz w:val="28"/>
          <w:szCs w:val="28"/>
          <w:lang w:val="uz-Cyrl-UZ"/>
        </w:rPr>
      </w:pPr>
      <w:r>
        <w:rPr>
          <w:rFonts w:ascii="Times New Roman" w:hAnsi="Times New Roman"/>
          <w:sz w:val="28"/>
          <w:szCs w:val="28"/>
          <w:lang w:val="uz-Cyrl-UZ"/>
        </w:rPr>
        <w:t>Суд-тиббий экспертиза амалиётида оқсилнинг тур мансублиги иммуноло</w:t>
      </w:r>
      <w:r w:rsidR="00A32C32">
        <w:rPr>
          <w:rFonts w:ascii="Times New Roman" w:hAnsi="Times New Roman"/>
          <w:sz w:val="28"/>
          <w:szCs w:val="28"/>
          <w:lang w:val="uz-Cyrl-UZ"/>
        </w:rPr>
        <w:t>гик текширув усуллари ёрдамида аниқланади</w:t>
      </w:r>
      <w:r>
        <w:rPr>
          <w:rFonts w:ascii="Times New Roman" w:hAnsi="Times New Roman"/>
          <w:sz w:val="28"/>
          <w:szCs w:val="28"/>
          <w:lang w:val="uz-Cyrl-UZ"/>
        </w:rPr>
        <w:t xml:space="preserve">. Реакцияни амалга ошириш учун юқори титрга эга преципитацияловчи иммун зардоблар лозим бўлади. Одатда бундай зардоблар ҳайвонларни ёт оқсиллар билан иммунизация қилиш ёрдамида олинади. Ҳайвонларни антигенлар билан иммунизациялашда инъекциялар орасидаги интервал эмперик тарзда танланади. Бугунги кунга қадар кенг тарқалган такрорий иммунизация </w:t>
      </w:r>
      <w:r>
        <w:rPr>
          <w:rFonts w:ascii="Times New Roman" w:hAnsi="Times New Roman"/>
          <w:sz w:val="28"/>
          <w:szCs w:val="28"/>
          <w:lang w:val="uz-Cyrl-UZ"/>
        </w:rPr>
        <w:lastRenderedPageBreak/>
        <w:t xml:space="preserve">усулидан фойдаланилади. </w:t>
      </w:r>
      <w:r w:rsidRPr="00636F85">
        <w:rPr>
          <w:rFonts w:ascii="Times New Roman" w:hAnsi="Times New Roman"/>
          <w:sz w:val="28"/>
          <w:szCs w:val="28"/>
          <w:lang w:val="uz-Cyrl-UZ"/>
        </w:rPr>
        <w:t>Мазкур усул паст реактивликка эга бўлган ҳайвонлар учун кам самарали ҳисобланади</w:t>
      </w:r>
      <w:r>
        <w:rPr>
          <w:rFonts w:ascii="Times New Roman" w:hAnsi="Times New Roman"/>
          <w:sz w:val="28"/>
          <w:szCs w:val="28"/>
          <w:lang w:val="uz-Cyrl-UZ"/>
        </w:rPr>
        <w:t xml:space="preserve">. Шунинг учун </w:t>
      </w:r>
      <w:r w:rsidRPr="00636F85">
        <w:rPr>
          <w:rFonts w:ascii="Times New Roman" w:hAnsi="Times New Roman"/>
          <w:sz w:val="28"/>
          <w:szCs w:val="28"/>
          <w:lang w:val="uz-Cyrl-UZ"/>
        </w:rPr>
        <w:t>уларга кучлироқ таъсир этувчи</w:t>
      </w:r>
      <w:r>
        <w:rPr>
          <w:rFonts w:ascii="Times New Roman" w:hAnsi="Times New Roman"/>
          <w:sz w:val="28"/>
          <w:szCs w:val="28"/>
          <w:lang w:val="uz-Cyrl-UZ"/>
        </w:rPr>
        <w:t xml:space="preserve"> </w:t>
      </w:r>
      <w:r w:rsidRPr="00636F85">
        <w:rPr>
          <w:rFonts w:ascii="Times New Roman" w:hAnsi="Times New Roman"/>
          <w:sz w:val="28"/>
          <w:szCs w:val="28"/>
          <w:lang w:val="uz-Cyrl-UZ"/>
        </w:rPr>
        <w:t>қўзғатувчи</w:t>
      </w:r>
      <w:r>
        <w:rPr>
          <w:rFonts w:ascii="Times New Roman" w:hAnsi="Times New Roman"/>
          <w:sz w:val="28"/>
          <w:szCs w:val="28"/>
          <w:lang w:val="uz-Cyrl-UZ"/>
        </w:rPr>
        <w:t>лар</w:t>
      </w:r>
      <w:r w:rsidRPr="00636F85">
        <w:rPr>
          <w:rFonts w:ascii="Times New Roman" w:hAnsi="Times New Roman"/>
          <w:sz w:val="28"/>
          <w:szCs w:val="28"/>
          <w:lang w:val="uz-Cyrl-UZ"/>
        </w:rPr>
        <w:t xml:space="preserve"> зарур бўлади. </w:t>
      </w:r>
      <w:r w:rsidRPr="00636F85">
        <w:rPr>
          <w:rFonts w:ascii="Times New Roman" w:hAnsi="Times New Roman"/>
          <w:bCs/>
          <w:sz w:val="28"/>
          <w:szCs w:val="28"/>
          <w:lang w:val="uz-Cyrl-UZ"/>
        </w:rPr>
        <w:t>Формали</w:t>
      </w:r>
      <w:r>
        <w:rPr>
          <w:rFonts w:ascii="Times New Roman" w:hAnsi="Times New Roman"/>
          <w:bCs/>
          <w:sz w:val="28"/>
          <w:szCs w:val="28"/>
          <w:lang w:val="uz-Cyrl-UZ"/>
        </w:rPr>
        <w:t>н</w:t>
      </w:r>
      <w:r w:rsidRPr="00636F85">
        <w:rPr>
          <w:rFonts w:ascii="Times New Roman" w:hAnsi="Times New Roman"/>
          <w:bCs/>
          <w:sz w:val="28"/>
          <w:szCs w:val="28"/>
          <w:lang w:val="uz-Cyrl-UZ"/>
        </w:rPr>
        <w:t xml:space="preserve"> билан ишлов берилган одам ёки ҳайвон қон зардоби</w:t>
      </w:r>
      <w:r>
        <w:rPr>
          <w:rFonts w:ascii="Times New Roman" w:hAnsi="Times New Roman"/>
          <w:bCs/>
          <w:sz w:val="28"/>
          <w:szCs w:val="28"/>
          <w:lang w:val="uz-Cyrl-UZ"/>
        </w:rPr>
        <w:t xml:space="preserve"> </w:t>
      </w:r>
      <w:r w:rsidRPr="00636F85">
        <w:rPr>
          <w:rFonts w:ascii="Times New Roman" w:hAnsi="Times New Roman"/>
          <w:bCs/>
          <w:sz w:val="28"/>
          <w:szCs w:val="28"/>
          <w:lang w:val="uz-Cyrl-UZ"/>
        </w:rPr>
        <w:t>оқсиллари билан</w:t>
      </w:r>
      <w:r>
        <w:rPr>
          <w:rFonts w:ascii="Times New Roman" w:hAnsi="Times New Roman"/>
          <w:bCs/>
          <w:sz w:val="28"/>
          <w:szCs w:val="28"/>
          <w:lang w:val="uz-Cyrl-UZ"/>
        </w:rPr>
        <w:t xml:space="preserve"> </w:t>
      </w:r>
      <w:r w:rsidRPr="00636F85">
        <w:rPr>
          <w:rFonts w:ascii="Times New Roman" w:hAnsi="Times New Roman"/>
          <w:bCs/>
          <w:sz w:val="28"/>
          <w:szCs w:val="28"/>
          <w:lang w:val="uz-Cyrl-UZ"/>
        </w:rPr>
        <w:t>қуёнларни иммунизация қилиш</w:t>
      </w:r>
      <w:r>
        <w:rPr>
          <w:rFonts w:ascii="Times New Roman" w:hAnsi="Times New Roman"/>
          <w:bCs/>
          <w:sz w:val="28"/>
          <w:szCs w:val="28"/>
          <w:lang w:val="uz-Cyrl-UZ"/>
        </w:rPr>
        <w:t xml:space="preserve"> орқали</w:t>
      </w:r>
      <w:r w:rsidRPr="00636F85">
        <w:rPr>
          <w:rFonts w:ascii="Times New Roman" w:hAnsi="Times New Roman"/>
          <w:bCs/>
          <w:sz w:val="28"/>
          <w:szCs w:val="28"/>
          <w:lang w:val="uz-Cyrl-UZ"/>
        </w:rPr>
        <w:t xml:space="preserve"> юқори титрга ва спецификликка эга</w:t>
      </w:r>
      <w:r>
        <w:rPr>
          <w:rFonts w:ascii="Times New Roman" w:hAnsi="Times New Roman"/>
          <w:bCs/>
          <w:sz w:val="28"/>
          <w:szCs w:val="28"/>
          <w:lang w:val="uz-Cyrl-UZ"/>
        </w:rPr>
        <w:t xml:space="preserve"> </w:t>
      </w:r>
      <w:r w:rsidRPr="00636F85">
        <w:rPr>
          <w:rFonts w:ascii="Times New Roman" w:hAnsi="Times New Roman"/>
          <w:bCs/>
          <w:sz w:val="28"/>
          <w:szCs w:val="28"/>
          <w:lang w:val="uz-Cyrl-UZ"/>
        </w:rPr>
        <w:t>бўлган преципитацияловчи зардоблар олиш имконини беради. Формалин юқори реак</w:t>
      </w:r>
      <w:r w:rsidR="00A32C32">
        <w:rPr>
          <w:rFonts w:ascii="Times New Roman" w:hAnsi="Times New Roman"/>
          <w:bCs/>
          <w:sz w:val="28"/>
          <w:szCs w:val="28"/>
          <w:lang w:val="uz-Cyrl-UZ"/>
        </w:rPr>
        <w:t>тив</w:t>
      </w:r>
      <w:r w:rsidRPr="00636F85">
        <w:rPr>
          <w:rFonts w:ascii="Times New Roman" w:hAnsi="Times New Roman"/>
          <w:bCs/>
          <w:sz w:val="28"/>
          <w:szCs w:val="28"/>
          <w:lang w:val="uz-Cyrl-UZ"/>
        </w:rPr>
        <w:t xml:space="preserve"> хусусиятга эга бўлиб,</w:t>
      </w:r>
      <w:r>
        <w:rPr>
          <w:rFonts w:ascii="Times New Roman" w:hAnsi="Times New Roman"/>
          <w:bCs/>
          <w:sz w:val="28"/>
          <w:szCs w:val="28"/>
          <w:lang w:val="uz-Cyrl-UZ"/>
        </w:rPr>
        <w:t xml:space="preserve"> </w:t>
      </w:r>
      <w:r w:rsidRPr="00636F85">
        <w:rPr>
          <w:rFonts w:ascii="Times New Roman" w:hAnsi="Times New Roman"/>
          <w:bCs/>
          <w:sz w:val="28"/>
          <w:szCs w:val="28"/>
          <w:lang w:val="uz-Cyrl-UZ"/>
        </w:rPr>
        <w:t>қон зардоби билан аралаш</w:t>
      </w:r>
      <w:r>
        <w:rPr>
          <w:rFonts w:ascii="Times New Roman" w:hAnsi="Times New Roman"/>
          <w:bCs/>
          <w:sz w:val="28"/>
          <w:szCs w:val="28"/>
          <w:lang w:val="uz-Cyrl-UZ"/>
        </w:rPr>
        <w:t>тирил</w:t>
      </w:r>
      <w:r w:rsidRPr="00636F85">
        <w:rPr>
          <w:rFonts w:ascii="Times New Roman" w:hAnsi="Times New Roman"/>
          <w:bCs/>
          <w:sz w:val="28"/>
          <w:szCs w:val="28"/>
          <w:lang w:val="uz-Cyrl-UZ"/>
        </w:rPr>
        <w:t>ганда зардоб</w:t>
      </w:r>
      <w:r>
        <w:rPr>
          <w:rFonts w:ascii="Times New Roman" w:hAnsi="Times New Roman"/>
          <w:bCs/>
          <w:sz w:val="28"/>
          <w:szCs w:val="28"/>
          <w:lang w:val="uz-Cyrl-UZ"/>
        </w:rPr>
        <w:t>даги</w:t>
      </w:r>
      <w:r w:rsidRPr="00636F85">
        <w:rPr>
          <w:rFonts w:ascii="Times New Roman" w:hAnsi="Times New Roman"/>
          <w:bCs/>
          <w:sz w:val="28"/>
          <w:szCs w:val="28"/>
          <w:lang w:val="uz-Cyrl-UZ"/>
        </w:rPr>
        <w:t xml:space="preserve"> оқсиллар билан реакцияга киришади ва йирик ўлчамли ҳамда</w:t>
      </w:r>
      <w:r>
        <w:rPr>
          <w:rFonts w:ascii="Times New Roman" w:hAnsi="Times New Roman"/>
          <w:bCs/>
          <w:sz w:val="28"/>
          <w:szCs w:val="28"/>
          <w:lang w:val="uz-Cyrl-UZ"/>
        </w:rPr>
        <w:t xml:space="preserve"> </w:t>
      </w:r>
      <w:r w:rsidRPr="00636F85">
        <w:rPr>
          <w:rFonts w:ascii="Times New Roman" w:hAnsi="Times New Roman"/>
          <w:bCs/>
          <w:sz w:val="28"/>
          <w:szCs w:val="28"/>
          <w:lang w:val="uz-Cyrl-UZ"/>
        </w:rPr>
        <w:t>гидролитик ферментлар таъсирига барқарор молекуляр комплекслар ҳосил бўлишига олиб келади.</w:t>
      </w:r>
      <w:r>
        <w:rPr>
          <w:rFonts w:ascii="Times New Roman" w:hAnsi="Times New Roman"/>
          <w:bCs/>
          <w:sz w:val="28"/>
          <w:szCs w:val="28"/>
          <w:lang w:val="uz-Cyrl-UZ"/>
        </w:rPr>
        <w:t xml:space="preserve"> </w:t>
      </w:r>
      <w:r w:rsidRPr="00636F85">
        <w:rPr>
          <w:rFonts w:ascii="Times New Roman" w:hAnsi="Times New Roman"/>
          <w:bCs/>
          <w:sz w:val="28"/>
          <w:szCs w:val="28"/>
          <w:lang w:val="uz-Cyrl-UZ"/>
        </w:rPr>
        <w:t xml:space="preserve">Ушбу усулда олинган преципитацияловчи зардоблар доғлардаги қоннинг тур мансублигини аниқлашда диагностик ҳисобланади. Оқсилнинг тур мансублигини аниқлаш имконини берувчи, иқтисодий жиҳатдан фойдали ва сифатли преципитацияловчи зардобларни олиш йўлларини излаб топиш суд тиббиётининг долзарб муаммоларидан ҳисобланади. Иккинчидан, преципитацияловчи </w:t>
      </w:r>
      <w:r>
        <w:rPr>
          <w:rFonts w:ascii="Times New Roman" w:hAnsi="Times New Roman"/>
          <w:bCs/>
          <w:sz w:val="28"/>
          <w:szCs w:val="28"/>
          <w:lang w:val="uz-Cyrl-UZ"/>
        </w:rPr>
        <w:t xml:space="preserve">иммун </w:t>
      </w:r>
      <w:r w:rsidRPr="00636F85">
        <w:rPr>
          <w:rFonts w:ascii="Times New Roman" w:hAnsi="Times New Roman"/>
          <w:bCs/>
          <w:sz w:val="28"/>
          <w:szCs w:val="28"/>
          <w:lang w:val="uz-Cyrl-UZ"/>
        </w:rPr>
        <w:t>зардобни</w:t>
      </w:r>
      <w:r>
        <w:rPr>
          <w:rFonts w:ascii="Times New Roman" w:hAnsi="Times New Roman"/>
          <w:bCs/>
          <w:sz w:val="28"/>
          <w:szCs w:val="28"/>
          <w:lang w:val="uz-Cyrl-UZ"/>
        </w:rPr>
        <w:t>нг</w:t>
      </w:r>
      <w:r w:rsidRPr="00636F85">
        <w:rPr>
          <w:rFonts w:ascii="Times New Roman" w:hAnsi="Times New Roman"/>
          <w:bCs/>
          <w:sz w:val="28"/>
          <w:szCs w:val="28"/>
          <w:lang w:val="uz-Cyrl-UZ"/>
        </w:rPr>
        <w:t xml:space="preserve"> Ўзбекистонда ишлаб чиқарилиши, соҳадаги</w:t>
      </w:r>
      <w:r>
        <w:rPr>
          <w:rFonts w:ascii="Times New Roman" w:hAnsi="Times New Roman"/>
          <w:bCs/>
          <w:sz w:val="28"/>
          <w:szCs w:val="28"/>
          <w:lang w:val="uz-Cyrl-UZ"/>
        </w:rPr>
        <w:t xml:space="preserve"> </w:t>
      </w:r>
      <w:r w:rsidR="00A32C32">
        <w:rPr>
          <w:rFonts w:ascii="Times New Roman" w:hAnsi="Times New Roman"/>
          <w:bCs/>
          <w:sz w:val="28"/>
          <w:szCs w:val="28"/>
          <w:lang w:val="uz-Cyrl-UZ"/>
        </w:rPr>
        <w:t>долзарб масалаларидан</w:t>
      </w:r>
      <w:r w:rsidRPr="00636F85">
        <w:rPr>
          <w:rFonts w:ascii="Times New Roman" w:hAnsi="Times New Roman"/>
          <w:bCs/>
          <w:sz w:val="28"/>
          <w:szCs w:val="28"/>
          <w:lang w:val="uz-Cyrl-UZ"/>
        </w:rPr>
        <w:t xml:space="preserve"> бирини ҳал этиш имконини берган бўлар эди</w:t>
      </w:r>
      <w:r w:rsidRPr="00636F85">
        <w:rPr>
          <w:rFonts w:ascii="Times New Roman" w:hAnsi="Times New Roman"/>
          <w:sz w:val="28"/>
          <w:szCs w:val="28"/>
          <w:lang w:val="uz-Cyrl-UZ"/>
        </w:rPr>
        <w:t xml:space="preserve">, ваҳоланки ушбу зардобларни </w:t>
      </w:r>
      <w:r w:rsidR="00A32C32">
        <w:rPr>
          <w:rFonts w:ascii="Times New Roman" w:hAnsi="Times New Roman"/>
          <w:sz w:val="28"/>
          <w:szCs w:val="28"/>
          <w:lang w:val="uz-Cyrl-UZ"/>
        </w:rPr>
        <w:t>чет мамлакатлардан</w:t>
      </w:r>
      <w:r w:rsidRPr="00636F85">
        <w:rPr>
          <w:rFonts w:ascii="Times New Roman" w:hAnsi="Times New Roman"/>
          <w:sz w:val="28"/>
          <w:szCs w:val="28"/>
          <w:lang w:val="uz-Cyrl-UZ"/>
        </w:rPr>
        <w:t xml:space="preserve"> сотиб олишда (валютада) айрим қийинчиликлар</w:t>
      </w:r>
      <w:r>
        <w:rPr>
          <w:rFonts w:ascii="Times New Roman" w:hAnsi="Times New Roman"/>
          <w:sz w:val="28"/>
          <w:szCs w:val="28"/>
          <w:lang w:val="uz-Cyrl-UZ"/>
        </w:rPr>
        <w:t xml:space="preserve"> учраб турмоқда</w:t>
      </w:r>
      <w:r w:rsidRPr="00636F85">
        <w:rPr>
          <w:rFonts w:ascii="Times New Roman" w:hAnsi="Times New Roman"/>
          <w:sz w:val="28"/>
          <w:szCs w:val="28"/>
          <w:lang w:val="uz-Cyrl-UZ"/>
        </w:rPr>
        <w:t>.</w:t>
      </w:r>
    </w:p>
    <w:p w:rsidR="009F4578" w:rsidRPr="00F16FD7" w:rsidRDefault="009F4578" w:rsidP="00385690">
      <w:pPr>
        <w:pStyle w:val="a5"/>
        <w:widowControl w:val="0"/>
        <w:spacing w:after="0" w:line="360" w:lineRule="auto"/>
        <w:ind w:left="0" w:firstLine="567"/>
        <w:jc w:val="both"/>
        <w:rPr>
          <w:rFonts w:ascii="Times New Roman" w:hAnsi="Times New Roman"/>
          <w:sz w:val="28"/>
          <w:szCs w:val="28"/>
          <w:lang w:val="uz-Cyrl-UZ"/>
        </w:rPr>
      </w:pPr>
      <w:r w:rsidRPr="00F16FD7">
        <w:rPr>
          <w:rFonts w:ascii="Times New Roman" w:hAnsi="Times New Roman"/>
          <w:sz w:val="28"/>
          <w:szCs w:val="28"/>
          <w:lang w:val="uz-Cyrl-UZ"/>
        </w:rPr>
        <w:t xml:space="preserve">Жаҳонда </w:t>
      </w:r>
      <w:r>
        <w:rPr>
          <w:rFonts w:ascii="Times New Roman" w:hAnsi="Times New Roman"/>
          <w:sz w:val="28"/>
          <w:szCs w:val="28"/>
          <w:lang w:val="uz-Cyrl-UZ"/>
        </w:rPr>
        <w:t>с</w:t>
      </w:r>
      <w:r w:rsidRPr="00774881">
        <w:rPr>
          <w:rFonts w:ascii="Times New Roman" w:hAnsi="Times New Roman"/>
          <w:bCs/>
          <w:sz w:val="28"/>
          <w:szCs w:val="28"/>
          <w:lang w:val="uz-Cyrl-UZ"/>
        </w:rPr>
        <w:t>уд тиббиётида қўллаш мақсадида одам ва ҳайвон оқсиллар</w:t>
      </w:r>
      <w:r>
        <w:rPr>
          <w:rFonts w:ascii="Times New Roman" w:hAnsi="Times New Roman"/>
          <w:bCs/>
          <w:sz w:val="28"/>
          <w:szCs w:val="28"/>
          <w:lang w:val="uz-Cyrl-UZ"/>
        </w:rPr>
        <w:t>и</w:t>
      </w:r>
      <w:r w:rsidRPr="00774881">
        <w:rPr>
          <w:rFonts w:ascii="Times New Roman" w:hAnsi="Times New Roman"/>
          <w:bCs/>
          <w:sz w:val="28"/>
          <w:szCs w:val="28"/>
          <w:lang w:val="uz-Cyrl-UZ"/>
        </w:rPr>
        <w:t>ни преципитацияловч</w:t>
      </w:r>
      <w:r>
        <w:rPr>
          <w:rFonts w:ascii="Times New Roman" w:hAnsi="Times New Roman"/>
          <w:bCs/>
          <w:sz w:val="28"/>
          <w:szCs w:val="28"/>
          <w:lang w:val="uz-Cyrl-UZ"/>
        </w:rPr>
        <w:t>и</w:t>
      </w:r>
      <w:r w:rsidRPr="00774881">
        <w:rPr>
          <w:rFonts w:ascii="Times New Roman" w:hAnsi="Times New Roman"/>
          <w:bCs/>
          <w:sz w:val="28"/>
          <w:szCs w:val="28"/>
          <w:lang w:val="uz-Cyrl-UZ"/>
        </w:rPr>
        <w:t xml:space="preserve"> иммун зардобларни олиш имкониятлари</w:t>
      </w:r>
      <w:r>
        <w:rPr>
          <w:rFonts w:ascii="Times New Roman" w:hAnsi="Times New Roman"/>
          <w:bCs/>
          <w:sz w:val="28"/>
          <w:szCs w:val="28"/>
          <w:lang w:val="uz-Cyrl-UZ"/>
        </w:rPr>
        <w:t>нинг</w:t>
      </w:r>
      <w:r w:rsidRPr="00F16FD7">
        <w:rPr>
          <w:rFonts w:ascii="Times New Roman" w:hAnsi="Times New Roman"/>
          <w:sz w:val="28"/>
          <w:szCs w:val="28"/>
          <w:lang w:val="uz-Cyrl-UZ"/>
        </w:rPr>
        <w:t xml:space="preserve"> самарадорлигини баҳолашга йўналтирилган қатор илмий-тадқиқотлар олиб борилмоқда</w:t>
      </w:r>
      <w:r>
        <w:rPr>
          <w:rFonts w:ascii="Times New Roman" w:hAnsi="Times New Roman"/>
          <w:sz w:val="28"/>
          <w:szCs w:val="28"/>
          <w:lang w:val="uz-Cyrl-UZ"/>
        </w:rPr>
        <w:t xml:space="preserve"> [9,10,35,54]</w:t>
      </w:r>
      <w:r w:rsidRPr="00F16FD7">
        <w:rPr>
          <w:rFonts w:ascii="Times New Roman" w:hAnsi="Times New Roman"/>
          <w:sz w:val="28"/>
          <w:szCs w:val="28"/>
          <w:lang w:val="uz-Cyrl-UZ"/>
        </w:rPr>
        <w:t xml:space="preserve">. Бу борада </w:t>
      </w:r>
      <w:r>
        <w:rPr>
          <w:rFonts w:ascii="Times New Roman" w:hAnsi="Times New Roman"/>
          <w:sz w:val="28"/>
          <w:szCs w:val="28"/>
          <w:lang w:val="uz-Cyrl-UZ" w:eastAsia="ru-RU"/>
        </w:rPr>
        <w:t>с</w:t>
      </w:r>
      <w:r w:rsidRPr="00B7572B">
        <w:rPr>
          <w:rFonts w:ascii="Times New Roman" w:hAnsi="Times New Roman"/>
          <w:sz w:val="28"/>
          <w:szCs w:val="28"/>
          <w:lang w:val="uz-Cyrl-UZ" w:eastAsia="ru-RU"/>
        </w:rPr>
        <w:t>уд</w:t>
      </w:r>
      <w:r>
        <w:rPr>
          <w:rFonts w:ascii="Times New Roman" w:hAnsi="Times New Roman"/>
          <w:sz w:val="28"/>
          <w:szCs w:val="28"/>
          <w:lang w:val="uz-Cyrl-UZ" w:eastAsia="ru-RU"/>
        </w:rPr>
        <w:t>-</w:t>
      </w:r>
      <w:r w:rsidRPr="00B7572B">
        <w:rPr>
          <w:rFonts w:ascii="Times New Roman" w:hAnsi="Times New Roman"/>
          <w:sz w:val="28"/>
          <w:szCs w:val="28"/>
          <w:lang w:val="uz-Cyrl-UZ" w:eastAsia="ru-RU"/>
        </w:rPr>
        <w:t>тиббий экспертиза муассасалари хулосаларидаги маълумотлар бўйича, доғдаги қоннинг тур мансублигини аниқлашда олинган манфий натижаларнинг таҳлили</w:t>
      </w:r>
      <w:r>
        <w:rPr>
          <w:rFonts w:ascii="Times New Roman" w:hAnsi="Times New Roman"/>
          <w:sz w:val="28"/>
          <w:szCs w:val="28"/>
          <w:lang w:val="uz-Cyrl-UZ" w:eastAsia="ru-RU"/>
        </w:rPr>
        <w:t xml:space="preserve">ни асослаш ҳамда </w:t>
      </w:r>
      <w:r>
        <w:rPr>
          <w:rFonts w:ascii="Times New Roman" w:hAnsi="Times New Roman"/>
          <w:sz w:val="28"/>
          <w:szCs w:val="28"/>
          <w:lang w:val="uz-Cyrl-UZ"/>
        </w:rPr>
        <w:t>қ</w:t>
      </w:r>
      <w:r w:rsidRPr="00B7572B">
        <w:rPr>
          <w:rFonts w:ascii="Times New Roman" w:hAnsi="Times New Roman"/>
          <w:sz w:val="28"/>
          <w:szCs w:val="28"/>
          <w:lang w:val="uz-Cyrl-UZ"/>
        </w:rPr>
        <w:t xml:space="preserve">оннинг тур мансублигини аниқлаш мақсадида юқори титрли специфик преципитацияловчи </w:t>
      </w:r>
      <w:r>
        <w:rPr>
          <w:rFonts w:ascii="Times New Roman" w:hAnsi="Times New Roman"/>
          <w:sz w:val="28"/>
          <w:szCs w:val="28"/>
          <w:lang w:val="uz-Cyrl-UZ"/>
        </w:rPr>
        <w:t xml:space="preserve">иммун </w:t>
      </w:r>
      <w:r w:rsidRPr="00B7572B">
        <w:rPr>
          <w:rFonts w:ascii="Times New Roman" w:hAnsi="Times New Roman"/>
          <w:sz w:val="28"/>
          <w:szCs w:val="28"/>
          <w:lang w:val="uz-Cyrl-UZ"/>
        </w:rPr>
        <w:t>зардобларни олишда, ҳайвонларни</w:t>
      </w:r>
      <w:r>
        <w:rPr>
          <w:rFonts w:ascii="Times New Roman" w:hAnsi="Times New Roman"/>
          <w:sz w:val="28"/>
          <w:szCs w:val="28"/>
          <w:lang w:val="uz-Cyrl-UZ"/>
        </w:rPr>
        <w:t xml:space="preserve"> турли антигенлар </w:t>
      </w:r>
      <w:r w:rsidRPr="00B7572B">
        <w:rPr>
          <w:rFonts w:ascii="Times New Roman" w:hAnsi="Times New Roman"/>
          <w:sz w:val="28"/>
          <w:szCs w:val="28"/>
          <w:lang w:val="uz-Cyrl-UZ"/>
        </w:rPr>
        <w:t xml:space="preserve">(одам </w:t>
      </w:r>
      <w:r>
        <w:rPr>
          <w:rFonts w:ascii="Times New Roman" w:hAnsi="Times New Roman"/>
          <w:sz w:val="28"/>
          <w:szCs w:val="28"/>
          <w:lang w:val="uz-Cyrl-UZ"/>
        </w:rPr>
        <w:t xml:space="preserve">ёки </w:t>
      </w:r>
      <w:r w:rsidRPr="00B7572B">
        <w:rPr>
          <w:rFonts w:ascii="Times New Roman" w:hAnsi="Times New Roman"/>
          <w:sz w:val="28"/>
          <w:szCs w:val="28"/>
          <w:lang w:val="uz-Cyrl-UZ"/>
        </w:rPr>
        <w:t>ҳайвон</w:t>
      </w:r>
      <w:r>
        <w:rPr>
          <w:rFonts w:ascii="Times New Roman" w:hAnsi="Times New Roman"/>
          <w:sz w:val="28"/>
          <w:szCs w:val="28"/>
          <w:lang w:val="uz-Cyrl-UZ"/>
        </w:rPr>
        <w:t xml:space="preserve"> қон зардоблари</w:t>
      </w:r>
      <w:r w:rsidRPr="00B7572B">
        <w:rPr>
          <w:rFonts w:ascii="Times New Roman" w:hAnsi="Times New Roman"/>
          <w:sz w:val="28"/>
          <w:szCs w:val="28"/>
          <w:lang w:val="uz-Cyrl-UZ"/>
        </w:rPr>
        <w:t>)</w:t>
      </w:r>
      <w:r>
        <w:rPr>
          <w:rFonts w:ascii="Times New Roman" w:hAnsi="Times New Roman"/>
          <w:sz w:val="28"/>
          <w:szCs w:val="28"/>
          <w:lang w:val="uz-Cyrl-UZ"/>
        </w:rPr>
        <w:t xml:space="preserve"> билан</w:t>
      </w:r>
      <w:r w:rsidRPr="00B7572B">
        <w:rPr>
          <w:rFonts w:ascii="Times New Roman" w:hAnsi="Times New Roman"/>
          <w:sz w:val="28"/>
          <w:szCs w:val="28"/>
          <w:lang w:val="uz-Cyrl-UZ"/>
        </w:rPr>
        <w:t xml:space="preserve"> иммунизация қилиш </w:t>
      </w:r>
      <w:r>
        <w:rPr>
          <w:rFonts w:ascii="Times New Roman" w:hAnsi="Times New Roman"/>
          <w:sz w:val="28"/>
          <w:szCs w:val="28"/>
          <w:lang w:val="uz-Cyrl-UZ"/>
        </w:rPr>
        <w:t>орқали</w:t>
      </w:r>
      <w:r w:rsidRPr="00B7572B">
        <w:rPr>
          <w:rFonts w:ascii="Times New Roman" w:hAnsi="Times New Roman"/>
          <w:sz w:val="28"/>
          <w:szCs w:val="28"/>
          <w:lang w:val="uz-Cyrl-UZ"/>
        </w:rPr>
        <w:t xml:space="preserve"> формалиннинг </w:t>
      </w:r>
      <w:r>
        <w:rPr>
          <w:rFonts w:ascii="Times New Roman" w:hAnsi="Times New Roman"/>
          <w:sz w:val="28"/>
          <w:szCs w:val="28"/>
          <w:lang w:val="uz-Cyrl-UZ"/>
        </w:rPr>
        <w:t>стимулловчи хусусиятини баҳолашдан иборат. П</w:t>
      </w:r>
      <w:r w:rsidRPr="00B7572B">
        <w:rPr>
          <w:rFonts w:ascii="Times New Roman" w:hAnsi="Times New Roman"/>
          <w:sz w:val="28"/>
          <w:szCs w:val="28"/>
          <w:lang w:val="uz-Cyrl-UZ"/>
        </w:rPr>
        <w:t xml:space="preserve">реципитацияловчи </w:t>
      </w:r>
      <w:r>
        <w:rPr>
          <w:rFonts w:ascii="Times New Roman" w:hAnsi="Times New Roman"/>
          <w:sz w:val="28"/>
          <w:szCs w:val="28"/>
          <w:lang w:val="uz-Cyrl-UZ"/>
        </w:rPr>
        <w:t xml:space="preserve">иммун </w:t>
      </w:r>
      <w:r w:rsidRPr="00B7572B">
        <w:rPr>
          <w:rFonts w:ascii="Times New Roman" w:hAnsi="Times New Roman"/>
          <w:sz w:val="28"/>
          <w:szCs w:val="28"/>
          <w:lang w:val="uz-Cyrl-UZ"/>
        </w:rPr>
        <w:t xml:space="preserve">зардоблар ёрдамида турли </w:t>
      </w:r>
      <w:r>
        <w:rPr>
          <w:rFonts w:ascii="Times New Roman" w:hAnsi="Times New Roman"/>
          <w:sz w:val="28"/>
          <w:szCs w:val="28"/>
          <w:lang w:val="uz-Cyrl-UZ"/>
        </w:rPr>
        <w:t>тўқима</w:t>
      </w:r>
      <w:r w:rsidRPr="00B7572B">
        <w:rPr>
          <w:rFonts w:ascii="Times New Roman" w:hAnsi="Times New Roman"/>
          <w:sz w:val="28"/>
          <w:szCs w:val="28"/>
          <w:lang w:val="uz-Cyrl-UZ"/>
        </w:rPr>
        <w:t xml:space="preserve"> матоларда </w:t>
      </w:r>
      <w:r w:rsidRPr="00B7572B">
        <w:rPr>
          <w:rFonts w:ascii="Times New Roman" w:hAnsi="Times New Roman"/>
          <w:sz w:val="28"/>
          <w:szCs w:val="28"/>
          <w:lang w:val="uz-Cyrl-UZ"/>
        </w:rPr>
        <w:lastRenderedPageBreak/>
        <w:t>жойлашган қон доғларининг тур мансублигини аниқлашда иммунологик реакция усуллари</w:t>
      </w:r>
      <w:r>
        <w:rPr>
          <w:rFonts w:ascii="Times New Roman" w:hAnsi="Times New Roman"/>
          <w:sz w:val="28"/>
          <w:szCs w:val="28"/>
          <w:lang w:val="uz-Cyrl-UZ"/>
        </w:rPr>
        <w:t xml:space="preserve">дан фойдаланиш ҳамда </w:t>
      </w:r>
      <w:r w:rsidR="00A32C32">
        <w:rPr>
          <w:rFonts w:ascii="Times New Roman" w:hAnsi="Times New Roman"/>
          <w:sz w:val="28"/>
          <w:szCs w:val="28"/>
          <w:lang w:val="uz-Cyrl-UZ"/>
        </w:rPr>
        <w:t xml:space="preserve">улардан </w:t>
      </w:r>
      <w:r w:rsidRPr="00B7572B">
        <w:rPr>
          <w:rFonts w:ascii="Times New Roman" w:hAnsi="Times New Roman"/>
          <w:sz w:val="28"/>
          <w:szCs w:val="28"/>
          <w:lang w:val="uz-Cyrl-UZ"/>
        </w:rPr>
        <w:t>суд тиббиёти амалиётида</w:t>
      </w:r>
      <w:r w:rsidRPr="00B7572B">
        <w:rPr>
          <w:rFonts w:ascii="Times New Roman" w:hAnsi="Times New Roman"/>
          <w:sz w:val="28"/>
          <w:lang w:val="uz-Cyrl-UZ"/>
        </w:rPr>
        <w:t xml:space="preserve"> қўллаш</w:t>
      </w:r>
      <w:r>
        <w:rPr>
          <w:rFonts w:ascii="Times New Roman" w:hAnsi="Times New Roman"/>
          <w:sz w:val="28"/>
          <w:lang w:val="uz-Cyrl-UZ"/>
        </w:rPr>
        <w:t xml:space="preserve"> мақсадида </w:t>
      </w:r>
      <w:r w:rsidRPr="00B7572B">
        <w:rPr>
          <w:rFonts w:ascii="Times New Roman" w:hAnsi="Times New Roman"/>
          <w:sz w:val="28"/>
          <w:szCs w:val="28"/>
          <w:lang w:val="uz-Cyrl-UZ"/>
        </w:rPr>
        <w:t xml:space="preserve">преципитацияловчи </w:t>
      </w:r>
      <w:r>
        <w:rPr>
          <w:rFonts w:ascii="Times New Roman" w:hAnsi="Times New Roman"/>
          <w:sz w:val="28"/>
          <w:szCs w:val="28"/>
          <w:lang w:val="uz-Cyrl-UZ"/>
        </w:rPr>
        <w:t xml:space="preserve">иммун </w:t>
      </w:r>
      <w:r w:rsidRPr="00B7572B">
        <w:rPr>
          <w:rFonts w:ascii="Times New Roman" w:hAnsi="Times New Roman"/>
          <w:sz w:val="28"/>
          <w:szCs w:val="28"/>
          <w:lang w:val="uz-Cyrl-UZ"/>
        </w:rPr>
        <w:t>зардобларни</w:t>
      </w:r>
      <w:r>
        <w:rPr>
          <w:rFonts w:ascii="Times New Roman" w:hAnsi="Times New Roman"/>
          <w:sz w:val="28"/>
          <w:szCs w:val="28"/>
          <w:lang w:val="uz-Cyrl-UZ"/>
        </w:rPr>
        <w:t xml:space="preserve"> ишлаб чиқариш </w:t>
      </w:r>
      <w:r w:rsidRPr="00F16FD7">
        <w:rPr>
          <w:rFonts w:ascii="Times New Roman" w:hAnsi="Times New Roman"/>
          <w:sz w:val="28"/>
          <w:szCs w:val="28"/>
          <w:lang w:val="uz-Cyrl-UZ"/>
        </w:rPr>
        <w:t>алоҳида аҳамият касб этади.</w:t>
      </w:r>
    </w:p>
    <w:p w:rsidR="009F4578" w:rsidRPr="009422E8" w:rsidRDefault="009F4578" w:rsidP="00385690">
      <w:pPr>
        <w:spacing w:after="0" w:line="360" w:lineRule="auto"/>
        <w:ind w:firstLine="567"/>
        <w:jc w:val="both"/>
        <w:rPr>
          <w:rFonts w:ascii="Times New Roman" w:hAnsi="Times New Roman"/>
          <w:sz w:val="28"/>
          <w:szCs w:val="28"/>
          <w:lang w:val="uz-Cyrl-UZ"/>
        </w:rPr>
      </w:pPr>
      <w:r w:rsidRPr="009422E8">
        <w:rPr>
          <w:rFonts w:ascii="Times New Roman" w:hAnsi="Times New Roman"/>
          <w:sz w:val="28"/>
          <w:szCs w:val="28"/>
          <w:lang w:val="uz-Cyrl-UZ"/>
        </w:rPr>
        <w:t>Мамлакатимиз тиббиёт соҳасини ривожлантириш</w:t>
      </w:r>
      <w:r>
        <w:rPr>
          <w:rFonts w:ascii="Times New Roman" w:hAnsi="Times New Roman"/>
          <w:sz w:val="28"/>
          <w:szCs w:val="28"/>
          <w:lang w:val="uz-Cyrl-UZ"/>
        </w:rPr>
        <w:t>,</w:t>
      </w:r>
      <w:r w:rsidRPr="009422E8">
        <w:rPr>
          <w:rFonts w:ascii="Times New Roman" w:hAnsi="Times New Roman"/>
          <w:sz w:val="28"/>
          <w:szCs w:val="28"/>
          <w:lang w:val="uz-Cyrl-UZ"/>
        </w:rPr>
        <w:t xml:space="preserve"> тибби</w:t>
      </w:r>
      <w:r>
        <w:rPr>
          <w:rFonts w:ascii="Times New Roman" w:hAnsi="Times New Roman"/>
          <w:sz w:val="28"/>
          <w:szCs w:val="28"/>
          <w:lang w:val="uz-Cyrl-UZ"/>
        </w:rPr>
        <w:t>ёт</w:t>
      </w:r>
      <w:r w:rsidRPr="009422E8">
        <w:rPr>
          <w:rFonts w:ascii="Times New Roman" w:hAnsi="Times New Roman"/>
          <w:sz w:val="28"/>
          <w:szCs w:val="28"/>
          <w:lang w:val="uz-Cyrl-UZ"/>
        </w:rPr>
        <w:t xml:space="preserve"> тизим</w:t>
      </w:r>
      <w:r>
        <w:rPr>
          <w:rFonts w:ascii="Times New Roman" w:hAnsi="Times New Roman"/>
          <w:sz w:val="28"/>
          <w:szCs w:val="28"/>
          <w:lang w:val="uz-Cyrl-UZ"/>
        </w:rPr>
        <w:t>и</w:t>
      </w:r>
      <w:r w:rsidRPr="009422E8">
        <w:rPr>
          <w:rFonts w:ascii="Times New Roman" w:hAnsi="Times New Roman"/>
          <w:sz w:val="28"/>
          <w:szCs w:val="28"/>
          <w:lang w:val="uz-Cyrl-UZ"/>
        </w:rPr>
        <w:t>ни жаҳон андозалари талабларига мослаштириш,</w:t>
      </w:r>
      <w:r>
        <w:rPr>
          <w:rFonts w:ascii="Times New Roman" w:hAnsi="Times New Roman"/>
          <w:sz w:val="28"/>
          <w:szCs w:val="28"/>
          <w:lang w:val="uz-Cyrl-UZ"/>
        </w:rPr>
        <w:t xml:space="preserve"> қоннинг тур мансублигини аниқлаш, жиноятларни эрта аниқлаш ва камайтириш</w:t>
      </w:r>
      <w:r w:rsidRPr="009422E8">
        <w:rPr>
          <w:rFonts w:ascii="Times New Roman" w:hAnsi="Times New Roman"/>
          <w:sz w:val="28"/>
          <w:szCs w:val="28"/>
          <w:lang w:val="uz-Cyrl-UZ"/>
        </w:rPr>
        <w:t xml:space="preserve"> мақсадида «Соғлиқни сақлаш тизимини тубдан такомиллаштириш бўйича комплекс чора-тадбирлар тўғрисида»ги Фармонида «...мамлакатимизда аҳолига кўрсатилаётган тиббий ёрдамнинг самарадорлиги, сифати ва оммабоплигини ошириш, шунингдек, тиббий стандартлаштириш тизимини шакллантириш, ташхис қўйиш ва даволашнинг юқори технологик усулларини жорий қилиш, патронаж хизмати ва диспансеризациянинг самарали моделларини яратиш ва касалликларни профилактика қилиш...»</w:t>
      </w:r>
      <w:r w:rsidRPr="009422E8">
        <w:rPr>
          <w:rStyle w:val="af4"/>
          <w:sz w:val="28"/>
          <w:szCs w:val="28"/>
          <w:lang w:val="uz-Cyrl-UZ"/>
        </w:rPr>
        <w:footnoteReference w:id="3"/>
      </w:r>
      <w:r>
        <w:rPr>
          <w:rFonts w:ascii="Times New Roman" w:hAnsi="Times New Roman"/>
          <w:sz w:val="28"/>
          <w:szCs w:val="28"/>
          <w:lang w:val="uz-Cyrl-UZ"/>
        </w:rPr>
        <w:t xml:space="preserve"> </w:t>
      </w:r>
      <w:r w:rsidRPr="009422E8">
        <w:rPr>
          <w:rFonts w:ascii="Times New Roman" w:hAnsi="Times New Roman"/>
          <w:sz w:val="28"/>
          <w:szCs w:val="28"/>
          <w:lang w:val="uz-Cyrl-UZ"/>
        </w:rPr>
        <w:t>каби вазифалари белгиланган. Ушбу вазифалар аҳоли орасида</w:t>
      </w:r>
      <w:r>
        <w:rPr>
          <w:rFonts w:ascii="Times New Roman" w:hAnsi="Times New Roman"/>
          <w:sz w:val="28"/>
          <w:szCs w:val="28"/>
          <w:lang w:val="uz-Cyrl-UZ"/>
        </w:rPr>
        <w:t xml:space="preserve"> турли жиноятларнинг тарқалишини олдини олиш ва камайтириш</w:t>
      </w:r>
      <w:r w:rsidRPr="009422E8">
        <w:rPr>
          <w:rFonts w:ascii="Times New Roman" w:hAnsi="Times New Roman"/>
          <w:sz w:val="28"/>
          <w:szCs w:val="28"/>
          <w:lang w:val="uz-Cyrl-UZ"/>
        </w:rPr>
        <w:t xml:space="preserve">, </w:t>
      </w:r>
      <w:r>
        <w:rPr>
          <w:rFonts w:ascii="Times New Roman" w:hAnsi="Times New Roman"/>
          <w:sz w:val="28"/>
          <w:szCs w:val="28"/>
          <w:lang w:val="uz-Cyrl-UZ"/>
        </w:rPr>
        <w:t xml:space="preserve">воқеа жойларидаги қон доғларнинг тур мансублигини ўз вақтида аниқлашда замоанвий суд-тиббий экспертиза хизмати </w:t>
      </w:r>
      <w:r w:rsidRPr="009422E8">
        <w:rPr>
          <w:rFonts w:ascii="Times New Roman" w:hAnsi="Times New Roman"/>
          <w:sz w:val="28"/>
          <w:szCs w:val="28"/>
          <w:lang w:val="uz-Cyrl-UZ"/>
        </w:rPr>
        <w:t>даражасини янги босқичга кўтариш</w:t>
      </w:r>
      <w:r>
        <w:rPr>
          <w:rFonts w:ascii="Times New Roman" w:hAnsi="Times New Roman"/>
          <w:sz w:val="28"/>
          <w:szCs w:val="28"/>
          <w:lang w:val="uz-Cyrl-UZ"/>
        </w:rPr>
        <w:t>да замона</w:t>
      </w:r>
      <w:r w:rsidRPr="009422E8">
        <w:rPr>
          <w:rFonts w:ascii="Times New Roman" w:hAnsi="Times New Roman"/>
          <w:sz w:val="28"/>
          <w:szCs w:val="28"/>
          <w:lang w:val="uz-Cyrl-UZ"/>
        </w:rPr>
        <w:t>вий технологияларни қўллашни такомиллаштириш</w:t>
      </w:r>
      <w:r>
        <w:rPr>
          <w:rFonts w:ascii="Times New Roman" w:hAnsi="Times New Roman"/>
          <w:sz w:val="28"/>
          <w:szCs w:val="28"/>
          <w:lang w:val="uz-Cyrl-UZ"/>
        </w:rPr>
        <w:t xml:space="preserve"> </w:t>
      </w:r>
      <w:r w:rsidRPr="009422E8">
        <w:rPr>
          <w:rFonts w:ascii="Times New Roman" w:hAnsi="Times New Roman"/>
          <w:sz w:val="28"/>
          <w:szCs w:val="28"/>
          <w:lang w:val="uz-Cyrl-UZ"/>
        </w:rPr>
        <w:t>имконини беради.</w:t>
      </w:r>
    </w:p>
    <w:p w:rsidR="009F4578" w:rsidRPr="00583EC2" w:rsidRDefault="009F4578" w:rsidP="00385690">
      <w:pPr>
        <w:spacing w:after="0" w:line="360" w:lineRule="auto"/>
        <w:ind w:firstLine="567"/>
        <w:jc w:val="both"/>
        <w:rPr>
          <w:rFonts w:ascii="Times New Roman" w:hAnsi="Times New Roman"/>
          <w:spacing w:val="4"/>
          <w:sz w:val="28"/>
          <w:szCs w:val="28"/>
          <w:lang w:val="uz-Cyrl-UZ"/>
        </w:rPr>
      </w:pPr>
      <w:r w:rsidRPr="00583EC2">
        <w:rPr>
          <w:rFonts w:ascii="Times New Roman" w:hAnsi="Times New Roman"/>
          <w:sz w:val="28"/>
          <w:szCs w:val="28"/>
          <w:lang w:val="uz-Cyrl-UZ"/>
        </w:rPr>
        <w:t>Ўзбекистон Республикасининг «</w:t>
      </w:r>
      <w:r>
        <w:rPr>
          <w:rFonts w:ascii="Times New Roman" w:hAnsi="Times New Roman"/>
          <w:sz w:val="28"/>
          <w:szCs w:val="28"/>
          <w:lang w:val="uz-Cyrl-UZ"/>
        </w:rPr>
        <w:t>Суд экспертиза</w:t>
      </w:r>
      <w:r w:rsidRPr="00583EC2">
        <w:rPr>
          <w:rFonts w:ascii="Times New Roman" w:hAnsi="Times New Roman"/>
          <w:sz w:val="28"/>
          <w:szCs w:val="28"/>
          <w:lang w:val="uz-Cyrl-UZ"/>
        </w:rPr>
        <w:t xml:space="preserve"> тўғрисида»ги (201</w:t>
      </w:r>
      <w:r>
        <w:rPr>
          <w:rFonts w:ascii="Times New Roman" w:hAnsi="Times New Roman"/>
          <w:sz w:val="28"/>
          <w:szCs w:val="28"/>
          <w:lang w:val="uz-Cyrl-UZ"/>
        </w:rPr>
        <w:t>0</w:t>
      </w:r>
      <w:r w:rsidRPr="00583EC2">
        <w:rPr>
          <w:rFonts w:ascii="Times New Roman" w:hAnsi="Times New Roman"/>
          <w:sz w:val="28"/>
          <w:szCs w:val="28"/>
          <w:lang w:val="uz-Cyrl-UZ"/>
        </w:rPr>
        <w:t>), «Меҳнатни му</w:t>
      </w:r>
      <w:r>
        <w:rPr>
          <w:rFonts w:ascii="Times New Roman" w:hAnsi="Times New Roman"/>
          <w:sz w:val="28"/>
          <w:szCs w:val="28"/>
          <w:lang w:val="uz-Cyrl-UZ"/>
        </w:rPr>
        <w:t>ҳ</w:t>
      </w:r>
      <w:r w:rsidRPr="00583EC2">
        <w:rPr>
          <w:rFonts w:ascii="Times New Roman" w:hAnsi="Times New Roman"/>
          <w:sz w:val="28"/>
          <w:szCs w:val="28"/>
          <w:lang w:val="uz-Cyrl-UZ"/>
        </w:rPr>
        <w:t xml:space="preserve">офаза қилиш тўғрисида»ги (2016) Қонунлари, 2017 йил </w:t>
      </w:r>
      <w:r>
        <w:rPr>
          <w:rFonts w:ascii="Times New Roman" w:hAnsi="Times New Roman"/>
          <w:sz w:val="28"/>
          <w:szCs w:val="28"/>
          <w:lang w:val="uz-Cyrl-UZ"/>
        </w:rPr>
        <w:br/>
      </w:r>
      <w:r w:rsidRPr="00583EC2">
        <w:rPr>
          <w:rFonts w:ascii="Times New Roman" w:hAnsi="Times New Roman"/>
          <w:sz w:val="28"/>
          <w:szCs w:val="28"/>
          <w:lang w:val="uz-Cyrl-UZ"/>
        </w:rPr>
        <w:t>7 февралдаги 4947-сон</w:t>
      </w:r>
      <w:r w:rsidR="00A32C32">
        <w:rPr>
          <w:rFonts w:ascii="Times New Roman" w:hAnsi="Times New Roman"/>
          <w:sz w:val="28"/>
          <w:szCs w:val="28"/>
          <w:lang w:val="uz-Cyrl-UZ"/>
        </w:rPr>
        <w:t>ли Президент Фармонида</w:t>
      </w:r>
      <w:r w:rsidRPr="00583EC2">
        <w:rPr>
          <w:rFonts w:ascii="Times New Roman" w:hAnsi="Times New Roman"/>
          <w:sz w:val="28"/>
          <w:szCs w:val="28"/>
          <w:lang w:val="uz-Cyrl-UZ"/>
        </w:rPr>
        <w:t xml:space="preserve"> «Ўзбекистон Республикасини янада ривожлантириш бўйича Ҳаракатлар стратегияси тўғрисида»ги, 2018 йил 7 декабрдаги «Ўзбекистон Республикаси соғлиқни сақлаш тизимини тубдан такомиллаштириш бўйича комплекс чора-тадбирлари тўғрисида»ги</w:t>
      </w:r>
      <w:r w:rsidR="00A32C32">
        <w:rPr>
          <w:rFonts w:ascii="Times New Roman" w:hAnsi="Times New Roman"/>
          <w:sz w:val="28"/>
          <w:szCs w:val="28"/>
          <w:lang w:val="uz-Cyrl-UZ"/>
        </w:rPr>
        <w:t xml:space="preserve"> </w:t>
      </w:r>
      <w:r w:rsidRPr="00583EC2">
        <w:rPr>
          <w:rFonts w:ascii="Times New Roman" w:hAnsi="Times New Roman"/>
          <w:sz w:val="28"/>
          <w:szCs w:val="28"/>
          <w:lang w:val="uz-Cyrl-UZ"/>
        </w:rPr>
        <w:t>5590-сон</w:t>
      </w:r>
      <w:r w:rsidR="00A32C32">
        <w:rPr>
          <w:rFonts w:ascii="Times New Roman" w:hAnsi="Times New Roman"/>
          <w:sz w:val="28"/>
          <w:szCs w:val="28"/>
          <w:lang w:val="uz-Cyrl-UZ"/>
        </w:rPr>
        <w:t>ли Президент Фармонлари</w:t>
      </w:r>
      <w:r w:rsidRPr="00583EC2">
        <w:rPr>
          <w:rFonts w:ascii="Times New Roman" w:hAnsi="Times New Roman"/>
          <w:sz w:val="28"/>
          <w:szCs w:val="28"/>
          <w:lang w:val="uz-Cyrl-UZ"/>
        </w:rPr>
        <w:t xml:space="preserve"> ҳамда Ўзбекистон Республикаси Президентининг</w:t>
      </w:r>
      <w:r w:rsidRPr="00583EC2">
        <w:rPr>
          <w:rFonts w:ascii="Times New Roman" w:hAnsi="Times New Roman"/>
          <w:noProof/>
          <w:sz w:val="28"/>
          <w:szCs w:val="28"/>
          <w:lang w:val="uz-Cyrl-UZ"/>
        </w:rPr>
        <w:t xml:space="preserve"> 201</w:t>
      </w:r>
      <w:r>
        <w:rPr>
          <w:rFonts w:ascii="Times New Roman" w:hAnsi="Times New Roman"/>
          <w:noProof/>
          <w:sz w:val="28"/>
          <w:szCs w:val="28"/>
          <w:lang w:val="uz-Cyrl-UZ"/>
        </w:rPr>
        <w:t>8</w:t>
      </w:r>
      <w:r w:rsidRPr="00583EC2">
        <w:rPr>
          <w:rFonts w:ascii="Times New Roman" w:hAnsi="Times New Roman"/>
          <w:noProof/>
          <w:sz w:val="28"/>
          <w:szCs w:val="28"/>
          <w:lang w:val="uz-Cyrl-UZ"/>
        </w:rPr>
        <w:t xml:space="preserve"> йил </w:t>
      </w:r>
      <w:r>
        <w:rPr>
          <w:rFonts w:ascii="Times New Roman" w:hAnsi="Times New Roman"/>
          <w:noProof/>
          <w:sz w:val="28"/>
          <w:szCs w:val="28"/>
          <w:lang w:val="uz-Cyrl-UZ"/>
        </w:rPr>
        <w:t xml:space="preserve">4 </w:t>
      </w:r>
      <w:r w:rsidRPr="00583EC2">
        <w:rPr>
          <w:rFonts w:ascii="Times New Roman" w:hAnsi="Times New Roman"/>
          <w:noProof/>
          <w:sz w:val="28"/>
          <w:szCs w:val="28"/>
          <w:lang w:val="uz-Cyrl-UZ"/>
        </w:rPr>
        <w:t>декабрдаги</w:t>
      </w:r>
      <w:r>
        <w:rPr>
          <w:rFonts w:ascii="Times New Roman" w:hAnsi="Times New Roman"/>
          <w:noProof/>
          <w:sz w:val="28"/>
          <w:szCs w:val="28"/>
          <w:lang w:val="uz-Cyrl-UZ"/>
        </w:rPr>
        <w:t xml:space="preserve"> 4049</w:t>
      </w:r>
      <w:r w:rsidRPr="00583EC2">
        <w:rPr>
          <w:rFonts w:ascii="Times New Roman" w:hAnsi="Times New Roman"/>
          <w:noProof/>
          <w:sz w:val="28"/>
          <w:szCs w:val="28"/>
          <w:lang w:val="uz-Cyrl-UZ"/>
        </w:rPr>
        <w:t xml:space="preserve">-сонли </w:t>
      </w:r>
      <w:r w:rsidR="00A32C32">
        <w:rPr>
          <w:rFonts w:ascii="Times New Roman" w:hAnsi="Times New Roman"/>
          <w:noProof/>
          <w:sz w:val="28"/>
          <w:szCs w:val="28"/>
          <w:lang w:val="uz-Cyrl-UZ"/>
        </w:rPr>
        <w:t xml:space="preserve">Қарори </w:t>
      </w:r>
      <w:r w:rsidRPr="00583EC2">
        <w:rPr>
          <w:rFonts w:ascii="Times New Roman" w:hAnsi="Times New Roman"/>
          <w:sz w:val="28"/>
          <w:szCs w:val="28"/>
          <w:lang w:val="uz-Cyrl-UZ"/>
        </w:rPr>
        <w:t>«</w:t>
      </w:r>
      <w:r w:rsidRPr="003D4311">
        <w:rPr>
          <w:rStyle w:val="rvts16"/>
          <w:rFonts w:ascii="Times New Roman" w:hAnsi="Times New Roman"/>
          <w:sz w:val="28"/>
          <w:szCs w:val="28"/>
          <w:shd w:val="clear" w:color="auto" w:fill="FFFFFF"/>
          <w:lang w:val="uz-Cyrl-UZ"/>
        </w:rPr>
        <w:t>Ўзбекистон Республикаси Со</w:t>
      </w:r>
      <w:r w:rsidRPr="003D4311">
        <w:rPr>
          <w:rStyle w:val="rvts17"/>
          <w:rFonts w:ascii="Times New Roman" w:hAnsi="Times New Roman"/>
          <w:sz w:val="28"/>
          <w:szCs w:val="28"/>
          <w:shd w:val="clear" w:color="auto" w:fill="FFFFFF"/>
          <w:lang w:val="uz-Cyrl-UZ"/>
        </w:rPr>
        <w:t>ғ</w:t>
      </w:r>
      <w:r w:rsidRPr="003D4311">
        <w:rPr>
          <w:rStyle w:val="rvts16"/>
          <w:rFonts w:ascii="Times New Roman" w:hAnsi="Times New Roman"/>
          <w:sz w:val="28"/>
          <w:szCs w:val="28"/>
          <w:shd w:val="clear" w:color="auto" w:fill="FFFFFF"/>
          <w:lang w:val="uz-Cyrl-UZ"/>
        </w:rPr>
        <w:t>ли</w:t>
      </w:r>
      <w:r w:rsidRPr="003D4311">
        <w:rPr>
          <w:rStyle w:val="rvts17"/>
          <w:rFonts w:ascii="Times New Roman" w:hAnsi="Times New Roman"/>
          <w:sz w:val="28"/>
          <w:szCs w:val="28"/>
          <w:shd w:val="clear" w:color="auto" w:fill="FFFFFF"/>
          <w:lang w:val="uz-Cyrl-UZ"/>
        </w:rPr>
        <w:t>қ</w:t>
      </w:r>
      <w:r w:rsidRPr="003D4311">
        <w:rPr>
          <w:rStyle w:val="rvts16"/>
          <w:rFonts w:ascii="Times New Roman" w:hAnsi="Times New Roman"/>
          <w:sz w:val="28"/>
          <w:szCs w:val="28"/>
          <w:shd w:val="clear" w:color="auto" w:fill="FFFFFF"/>
          <w:lang w:val="uz-Cyrl-UZ"/>
        </w:rPr>
        <w:t>ни са</w:t>
      </w:r>
      <w:r w:rsidRPr="003D4311">
        <w:rPr>
          <w:rStyle w:val="rvts17"/>
          <w:rFonts w:ascii="Times New Roman" w:hAnsi="Times New Roman"/>
          <w:sz w:val="28"/>
          <w:szCs w:val="28"/>
          <w:shd w:val="clear" w:color="auto" w:fill="FFFFFF"/>
          <w:lang w:val="uz-Cyrl-UZ"/>
        </w:rPr>
        <w:t>қ</w:t>
      </w:r>
      <w:r w:rsidRPr="003D4311">
        <w:rPr>
          <w:rStyle w:val="rvts16"/>
          <w:rFonts w:ascii="Times New Roman" w:hAnsi="Times New Roman"/>
          <w:sz w:val="28"/>
          <w:szCs w:val="28"/>
          <w:shd w:val="clear" w:color="auto" w:fill="FFFFFF"/>
          <w:lang w:val="uz-Cyrl-UZ"/>
        </w:rPr>
        <w:t>лаш вазирлиги</w:t>
      </w:r>
      <w:r>
        <w:rPr>
          <w:rStyle w:val="rvts16"/>
          <w:rFonts w:ascii="Times New Roman" w:hAnsi="Times New Roman"/>
          <w:sz w:val="28"/>
          <w:szCs w:val="28"/>
          <w:shd w:val="clear" w:color="auto" w:fill="FFFFFF"/>
          <w:lang w:val="uz-Cyrl-UZ"/>
        </w:rPr>
        <w:t xml:space="preserve"> суд-</w:t>
      </w:r>
      <w:r>
        <w:rPr>
          <w:rStyle w:val="rvts16"/>
          <w:rFonts w:ascii="Times New Roman" w:hAnsi="Times New Roman"/>
          <w:sz w:val="28"/>
          <w:szCs w:val="28"/>
          <w:shd w:val="clear" w:color="auto" w:fill="FFFFFF"/>
          <w:lang w:val="uz-Cyrl-UZ"/>
        </w:rPr>
        <w:lastRenderedPageBreak/>
        <w:t>тиббий хизмати фаолиятини янада такомиллаштириш чора-тадбирлари тў</w:t>
      </w:r>
      <w:r>
        <w:rPr>
          <w:rStyle w:val="rvts17"/>
          <w:rFonts w:ascii="Times New Roman" w:hAnsi="Times New Roman"/>
          <w:sz w:val="28"/>
          <w:szCs w:val="28"/>
          <w:shd w:val="clear" w:color="auto" w:fill="FFFFFF"/>
          <w:lang w:val="uz-Cyrl-UZ"/>
        </w:rPr>
        <w:t>ғ</w:t>
      </w:r>
      <w:r>
        <w:rPr>
          <w:rStyle w:val="rvts16"/>
          <w:rFonts w:ascii="Times New Roman" w:hAnsi="Times New Roman"/>
          <w:sz w:val="28"/>
          <w:szCs w:val="28"/>
          <w:shd w:val="clear" w:color="auto" w:fill="FFFFFF"/>
          <w:lang w:val="uz-Cyrl-UZ"/>
        </w:rPr>
        <w:t>рисида</w:t>
      </w:r>
      <w:r w:rsidRPr="00583EC2">
        <w:rPr>
          <w:rFonts w:ascii="Times New Roman" w:hAnsi="Times New Roman"/>
          <w:sz w:val="28"/>
          <w:szCs w:val="28"/>
          <w:lang w:val="uz-Cyrl-UZ"/>
        </w:rPr>
        <w:t>»</w:t>
      </w:r>
      <w:r w:rsidRPr="00583EC2">
        <w:rPr>
          <w:rFonts w:ascii="Times New Roman" w:hAnsi="Times New Roman"/>
          <w:noProof/>
          <w:sz w:val="28"/>
          <w:szCs w:val="28"/>
          <w:lang w:val="uz-Cyrl-UZ"/>
        </w:rPr>
        <w:t xml:space="preserve">ги қарори </w:t>
      </w:r>
      <w:r w:rsidRPr="00583EC2">
        <w:rPr>
          <w:rFonts w:ascii="Times New Roman" w:hAnsi="Times New Roman"/>
          <w:spacing w:val="4"/>
          <w:sz w:val="28"/>
          <w:szCs w:val="28"/>
          <w:lang w:val="uz-Cyrl-UZ"/>
        </w:rPr>
        <w:t>ва</w:t>
      </w:r>
      <w:r>
        <w:rPr>
          <w:rFonts w:ascii="Times New Roman" w:hAnsi="Times New Roman"/>
          <w:spacing w:val="4"/>
          <w:sz w:val="28"/>
          <w:szCs w:val="28"/>
          <w:lang w:val="uz-Cyrl-UZ"/>
        </w:rPr>
        <w:t xml:space="preserve"> </w:t>
      </w:r>
      <w:r w:rsidRPr="00583EC2">
        <w:rPr>
          <w:rFonts w:ascii="Times New Roman" w:hAnsi="Times New Roman"/>
          <w:spacing w:val="4"/>
          <w:sz w:val="28"/>
          <w:szCs w:val="28"/>
          <w:lang w:val="uz-Cyrl-UZ"/>
        </w:rPr>
        <w:t>мазкур фаолиятга тегишли бошқа меъёрий-ҳуқуқий ҳужжатларда белгиланган вазифаларни амалга оширишда ушбу диссертация муайян даражада хизмат қилади.</w:t>
      </w:r>
    </w:p>
    <w:p w:rsidR="009F4578" w:rsidRPr="00593219" w:rsidRDefault="009F4578" w:rsidP="00385690">
      <w:pPr>
        <w:spacing w:after="0" w:line="360" w:lineRule="auto"/>
        <w:ind w:firstLine="567"/>
        <w:jc w:val="both"/>
        <w:rPr>
          <w:rFonts w:ascii="Times New Roman" w:hAnsi="Times New Roman"/>
          <w:spacing w:val="2"/>
          <w:sz w:val="28"/>
          <w:szCs w:val="28"/>
        </w:rPr>
      </w:pPr>
      <w:r w:rsidRPr="00593219">
        <w:rPr>
          <w:rFonts w:ascii="Times New Roman" w:hAnsi="Times New Roman"/>
          <w:b/>
          <w:bCs/>
          <w:spacing w:val="2"/>
          <w:sz w:val="28"/>
          <w:szCs w:val="28"/>
        </w:rPr>
        <w:t>Тадқиқотнинг республика фан</w:t>
      </w:r>
      <w:r>
        <w:rPr>
          <w:rFonts w:ascii="Times New Roman" w:hAnsi="Times New Roman"/>
          <w:b/>
          <w:bCs/>
          <w:spacing w:val="2"/>
          <w:sz w:val="28"/>
          <w:szCs w:val="28"/>
        </w:rPr>
        <w:t xml:space="preserve"> </w:t>
      </w:r>
      <w:r w:rsidRPr="00593219">
        <w:rPr>
          <w:rFonts w:ascii="Times New Roman" w:hAnsi="Times New Roman"/>
          <w:b/>
          <w:bCs/>
          <w:spacing w:val="2"/>
          <w:sz w:val="28"/>
          <w:szCs w:val="28"/>
        </w:rPr>
        <w:t>ва</w:t>
      </w:r>
      <w:r>
        <w:rPr>
          <w:rFonts w:ascii="Times New Roman" w:hAnsi="Times New Roman"/>
          <w:b/>
          <w:bCs/>
          <w:spacing w:val="2"/>
          <w:sz w:val="28"/>
          <w:szCs w:val="28"/>
        </w:rPr>
        <w:t xml:space="preserve"> </w:t>
      </w:r>
      <w:r w:rsidRPr="00593219">
        <w:rPr>
          <w:rFonts w:ascii="Times New Roman" w:hAnsi="Times New Roman"/>
          <w:b/>
          <w:bCs/>
          <w:spacing w:val="2"/>
          <w:sz w:val="28"/>
          <w:szCs w:val="28"/>
        </w:rPr>
        <w:t>технологиялари</w:t>
      </w:r>
      <w:r>
        <w:rPr>
          <w:rFonts w:ascii="Times New Roman" w:hAnsi="Times New Roman"/>
          <w:b/>
          <w:bCs/>
          <w:spacing w:val="2"/>
          <w:sz w:val="28"/>
          <w:szCs w:val="28"/>
        </w:rPr>
        <w:t xml:space="preserve"> </w:t>
      </w:r>
      <w:r w:rsidRPr="002C021D">
        <w:rPr>
          <w:rFonts w:ascii="Times New Roman" w:hAnsi="Times New Roman"/>
          <w:b/>
          <w:bCs/>
          <w:spacing w:val="2"/>
          <w:sz w:val="28"/>
          <w:szCs w:val="28"/>
        </w:rPr>
        <w:t>ривожлани</w:t>
      </w:r>
      <w:r>
        <w:rPr>
          <w:rFonts w:ascii="Times New Roman" w:hAnsi="Times New Roman"/>
          <w:b/>
          <w:bCs/>
          <w:spacing w:val="2"/>
          <w:sz w:val="28"/>
          <w:szCs w:val="28"/>
        </w:rPr>
        <w:t>ши</w:t>
      </w:r>
      <w:r w:rsidRPr="002C021D">
        <w:rPr>
          <w:rFonts w:ascii="Times New Roman" w:hAnsi="Times New Roman"/>
          <w:b/>
          <w:bCs/>
          <w:spacing w:val="2"/>
          <w:sz w:val="28"/>
          <w:szCs w:val="28"/>
        </w:rPr>
        <w:t xml:space="preserve">нинг </w:t>
      </w:r>
      <w:r w:rsidRPr="00593219">
        <w:rPr>
          <w:rFonts w:ascii="Times New Roman" w:hAnsi="Times New Roman"/>
          <w:b/>
          <w:bCs/>
          <w:spacing w:val="2"/>
          <w:sz w:val="28"/>
          <w:szCs w:val="28"/>
        </w:rPr>
        <w:t>устувор</w:t>
      </w:r>
      <w:r>
        <w:rPr>
          <w:rFonts w:ascii="Times New Roman" w:hAnsi="Times New Roman"/>
          <w:b/>
          <w:bCs/>
          <w:spacing w:val="2"/>
          <w:sz w:val="28"/>
          <w:szCs w:val="28"/>
        </w:rPr>
        <w:t xml:space="preserve"> </w:t>
      </w:r>
      <w:r w:rsidRPr="00593219">
        <w:rPr>
          <w:rFonts w:ascii="Times New Roman" w:hAnsi="Times New Roman"/>
          <w:b/>
          <w:bCs/>
          <w:spacing w:val="2"/>
          <w:sz w:val="28"/>
          <w:szCs w:val="28"/>
        </w:rPr>
        <w:t>йўналишларига</w:t>
      </w:r>
      <w:r>
        <w:rPr>
          <w:rFonts w:ascii="Times New Roman" w:hAnsi="Times New Roman"/>
          <w:b/>
          <w:bCs/>
          <w:spacing w:val="2"/>
          <w:sz w:val="28"/>
          <w:szCs w:val="28"/>
        </w:rPr>
        <w:t xml:space="preserve"> </w:t>
      </w:r>
      <w:r w:rsidRPr="00593219">
        <w:rPr>
          <w:rFonts w:ascii="Times New Roman" w:hAnsi="Times New Roman"/>
          <w:b/>
          <w:bCs/>
          <w:spacing w:val="2"/>
          <w:sz w:val="28"/>
          <w:szCs w:val="28"/>
        </w:rPr>
        <w:t>мослиги</w:t>
      </w:r>
      <w:r w:rsidRPr="00593219">
        <w:rPr>
          <w:rFonts w:ascii="Times New Roman" w:hAnsi="Times New Roman"/>
          <w:spacing w:val="2"/>
          <w:sz w:val="28"/>
          <w:szCs w:val="28"/>
        </w:rPr>
        <w:t xml:space="preserve">. </w:t>
      </w:r>
      <w:r>
        <w:rPr>
          <w:rFonts w:ascii="Times New Roman" w:hAnsi="Times New Roman"/>
          <w:spacing w:val="2"/>
          <w:sz w:val="28"/>
          <w:szCs w:val="28"/>
        </w:rPr>
        <w:t>Мазкур т</w:t>
      </w:r>
      <w:r w:rsidRPr="00593219">
        <w:rPr>
          <w:rFonts w:ascii="Times New Roman" w:hAnsi="Times New Roman"/>
          <w:spacing w:val="2"/>
          <w:sz w:val="28"/>
          <w:szCs w:val="28"/>
        </w:rPr>
        <w:t>адқиқ</w:t>
      </w:r>
      <w:proofErr w:type="gramStart"/>
      <w:r w:rsidRPr="00593219">
        <w:rPr>
          <w:rFonts w:ascii="Times New Roman" w:hAnsi="Times New Roman"/>
          <w:spacing w:val="2"/>
          <w:sz w:val="28"/>
          <w:szCs w:val="28"/>
        </w:rPr>
        <w:t>от</w:t>
      </w:r>
      <w:proofErr w:type="gramEnd"/>
      <w:r w:rsidRPr="00593219">
        <w:rPr>
          <w:rFonts w:ascii="Times New Roman" w:hAnsi="Times New Roman"/>
          <w:spacing w:val="2"/>
          <w:sz w:val="28"/>
          <w:szCs w:val="28"/>
        </w:rPr>
        <w:t xml:space="preserve"> республика фа</w:t>
      </w:r>
      <w:r>
        <w:rPr>
          <w:rFonts w:ascii="Times New Roman" w:hAnsi="Times New Roman"/>
          <w:spacing w:val="2"/>
          <w:sz w:val="28"/>
          <w:szCs w:val="28"/>
          <w:lang w:val="uz-Cyrl-UZ"/>
        </w:rPr>
        <w:t>н</w:t>
      </w:r>
      <w:r>
        <w:rPr>
          <w:rFonts w:ascii="Times New Roman" w:hAnsi="Times New Roman"/>
          <w:spacing w:val="2"/>
          <w:sz w:val="28"/>
          <w:szCs w:val="28"/>
        </w:rPr>
        <w:t xml:space="preserve"> </w:t>
      </w:r>
      <w:r w:rsidRPr="00593219">
        <w:rPr>
          <w:rFonts w:ascii="Times New Roman" w:hAnsi="Times New Roman"/>
          <w:spacing w:val="2"/>
          <w:sz w:val="28"/>
          <w:szCs w:val="28"/>
        </w:rPr>
        <w:t>ва технолог</w:t>
      </w:r>
      <w:r>
        <w:rPr>
          <w:rFonts w:ascii="Times New Roman" w:hAnsi="Times New Roman"/>
          <w:spacing w:val="2"/>
          <w:sz w:val="28"/>
          <w:szCs w:val="28"/>
          <w:lang w:val="uz-Cyrl-UZ"/>
        </w:rPr>
        <w:t>и</w:t>
      </w:r>
      <w:r w:rsidRPr="00593219">
        <w:rPr>
          <w:rFonts w:ascii="Times New Roman" w:hAnsi="Times New Roman"/>
          <w:spacing w:val="2"/>
          <w:sz w:val="28"/>
          <w:szCs w:val="28"/>
        </w:rPr>
        <w:t>ялар</w:t>
      </w:r>
      <w:r>
        <w:rPr>
          <w:rFonts w:ascii="Times New Roman" w:hAnsi="Times New Roman"/>
          <w:spacing w:val="2"/>
          <w:sz w:val="28"/>
          <w:szCs w:val="28"/>
        </w:rPr>
        <w:t xml:space="preserve"> </w:t>
      </w:r>
      <w:r w:rsidRPr="00593219">
        <w:rPr>
          <w:rFonts w:ascii="Times New Roman" w:hAnsi="Times New Roman"/>
          <w:spacing w:val="2"/>
          <w:sz w:val="28"/>
          <w:szCs w:val="28"/>
        </w:rPr>
        <w:t>ривожланишининг V</w:t>
      </w:r>
      <w:r w:rsidRPr="00593219">
        <w:rPr>
          <w:rFonts w:ascii="Times New Roman" w:hAnsi="Times New Roman"/>
          <w:spacing w:val="2"/>
          <w:sz w:val="28"/>
          <w:szCs w:val="28"/>
          <w:lang w:val="en-US"/>
        </w:rPr>
        <w:t>I</w:t>
      </w:r>
      <w:r w:rsidRPr="00593219">
        <w:rPr>
          <w:rFonts w:ascii="Times New Roman" w:hAnsi="Times New Roman"/>
          <w:spacing w:val="2"/>
          <w:sz w:val="28"/>
          <w:szCs w:val="28"/>
        </w:rPr>
        <w:t>. «Тиббиёт</w:t>
      </w:r>
      <w:r>
        <w:rPr>
          <w:rFonts w:ascii="Times New Roman" w:hAnsi="Times New Roman"/>
          <w:spacing w:val="2"/>
          <w:sz w:val="28"/>
          <w:szCs w:val="28"/>
        </w:rPr>
        <w:t xml:space="preserve"> </w:t>
      </w:r>
      <w:r w:rsidRPr="00593219">
        <w:rPr>
          <w:rFonts w:ascii="Times New Roman" w:hAnsi="Times New Roman"/>
          <w:spacing w:val="2"/>
          <w:sz w:val="28"/>
          <w:szCs w:val="28"/>
        </w:rPr>
        <w:t>ва фармакология» устувор</w:t>
      </w:r>
      <w:r>
        <w:rPr>
          <w:rFonts w:ascii="Times New Roman" w:hAnsi="Times New Roman"/>
          <w:spacing w:val="2"/>
          <w:sz w:val="28"/>
          <w:szCs w:val="28"/>
        </w:rPr>
        <w:t xml:space="preserve"> </w:t>
      </w:r>
      <w:r w:rsidRPr="00593219">
        <w:rPr>
          <w:rFonts w:ascii="Times New Roman" w:hAnsi="Times New Roman"/>
          <w:spacing w:val="2"/>
          <w:sz w:val="28"/>
          <w:szCs w:val="28"/>
        </w:rPr>
        <w:t>йўналишига</w:t>
      </w:r>
      <w:r>
        <w:rPr>
          <w:rFonts w:ascii="Times New Roman" w:hAnsi="Times New Roman"/>
          <w:spacing w:val="2"/>
          <w:sz w:val="28"/>
          <w:szCs w:val="28"/>
        </w:rPr>
        <w:t xml:space="preserve"> </w:t>
      </w:r>
      <w:r w:rsidRPr="00593219">
        <w:rPr>
          <w:rFonts w:ascii="Times New Roman" w:hAnsi="Times New Roman"/>
          <w:spacing w:val="2"/>
          <w:sz w:val="28"/>
          <w:szCs w:val="28"/>
        </w:rPr>
        <w:t>мувофиқ</w:t>
      </w:r>
      <w:r>
        <w:rPr>
          <w:rFonts w:ascii="Times New Roman" w:hAnsi="Times New Roman"/>
          <w:spacing w:val="2"/>
          <w:sz w:val="28"/>
          <w:szCs w:val="28"/>
        </w:rPr>
        <w:t xml:space="preserve"> </w:t>
      </w:r>
      <w:r w:rsidRPr="00593219">
        <w:rPr>
          <w:rFonts w:ascii="Times New Roman" w:hAnsi="Times New Roman"/>
          <w:spacing w:val="2"/>
          <w:sz w:val="28"/>
          <w:szCs w:val="28"/>
        </w:rPr>
        <w:t>бажарилган.</w:t>
      </w:r>
    </w:p>
    <w:p w:rsidR="009F4578" w:rsidRPr="000B1313" w:rsidRDefault="009F4578" w:rsidP="00385690">
      <w:pPr>
        <w:pStyle w:val="a5"/>
        <w:widowControl w:val="0"/>
        <w:spacing w:after="0" w:line="360" w:lineRule="auto"/>
        <w:ind w:left="0" w:firstLine="567"/>
        <w:jc w:val="both"/>
        <w:rPr>
          <w:rFonts w:ascii="Times New Roman" w:hAnsi="Times New Roman"/>
          <w:sz w:val="28"/>
          <w:szCs w:val="28"/>
          <w:lang w:val="uz-Cyrl-UZ"/>
        </w:rPr>
      </w:pPr>
      <w:r>
        <w:rPr>
          <w:rFonts w:ascii="Times New Roman" w:hAnsi="Times New Roman"/>
          <w:b/>
          <w:sz w:val="28"/>
          <w:szCs w:val="28"/>
          <w:lang w:val="uz-Cyrl-UZ"/>
        </w:rPr>
        <w:t>Муаммонинг ўрганилганлик даражаси</w:t>
      </w:r>
      <w:r w:rsidRPr="005518ED">
        <w:rPr>
          <w:rFonts w:ascii="Times New Roman" w:hAnsi="Times New Roman"/>
          <w:b/>
          <w:sz w:val="28"/>
          <w:szCs w:val="28"/>
          <w:lang w:val="uz-Cyrl-UZ"/>
        </w:rPr>
        <w:t xml:space="preserve">. </w:t>
      </w:r>
      <w:r w:rsidRPr="000B1313">
        <w:rPr>
          <w:rFonts w:ascii="Times New Roman" w:hAnsi="Times New Roman"/>
          <w:sz w:val="28"/>
          <w:szCs w:val="28"/>
          <w:lang w:val="uz-Cyrl-UZ"/>
        </w:rPr>
        <w:t>Аксарият иммунологик текшириш усулларида ҳайвонларни турли антигенлар (АГ) билан иммунизация қилиниб, уларнинг қонидан олинадиган иммун за</w:t>
      </w:r>
      <w:r w:rsidR="00A32C32">
        <w:rPr>
          <w:rFonts w:ascii="Times New Roman" w:hAnsi="Times New Roman"/>
          <w:sz w:val="28"/>
          <w:szCs w:val="28"/>
          <w:lang w:val="uz-Cyrl-UZ"/>
        </w:rPr>
        <w:t>рдобларни қўллаш кўзда тутилган</w:t>
      </w:r>
      <w:r w:rsidRPr="000B1313">
        <w:rPr>
          <w:rFonts w:ascii="Times New Roman" w:hAnsi="Times New Roman"/>
          <w:sz w:val="28"/>
          <w:szCs w:val="28"/>
          <w:lang w:val="uz-Cyrl-UZ"/>
        </w:rPr>
        <w:t xml:space="preserve"> бунда ушбу зардобларнинг </w:t>
      </w:r>
      <w:r w:rsidR="00A32C32">
        <w:rPr>
          <w:rFonts w:ascii="Times New Roman" w:hAnsi="Times New Roman"/>
          <w:sz w:val="28"/>
          <w:szCs w:val="28"/>
          <w:lang w:val="uz-Cyrl-UZ"/>
        </w:rPr>
        <w:t>активлиги</w:t>
      </w:r>
      <w:r w:rsidRPr="000B1313">
        <w:rPr>
          <w:rFonts w:ascii="Times New Roman" w:hAnsi="Times New Roman"/>
          <w:sz w:val="28"/>
          <w:szCs w:val="28"/>
          <w:lang w:val="uz-Cyrl-UZ"/>
        </w:rPr>
        <w:t xml:space="preserve"> текширув натижаларига сезиларли таъсир кўрсатади [Алексеенко Е.А., Быков И.М., 2017; Короткова В.А., Хомичук Т.Ф., 2016]. Иммун зардоблар олиш учун ҳайвонлар иммунизациясининг рационал схемасини танлаш, ушбу схема антигеннинг физик-кимёвий хусусияти, дозаси, киритиш усули, антигенни юбориш интервали ва сони, иммунизация циклининг умумий давомийлиги, бундан ташқари адъювантлар ва иммуномодуляторларнинг қўлланилишини кўзда тутади [Алиева Е.В., Тюменцева И.С., Афанасьев Е.Н. и др. 2008; Никенина Е.В., Абрамова А.Ю., 2018; Yan Cao et al., 2018]. Преципитацияловчи зардоблар олиш учун юқори самарали янги адъювантларни излаб топиш ва тадбиқ этиш ҳар доимгидек долзарб муаммо ҳисобланади. Унинг ечимини топиш ревакцина</w:t>
      </w:r>
      <w:r w:rsidR="00A32C32">
        <w:rPr>
          <w:rFonts w:ascii="Times New Roman" w:hAnsi="Times New Roman"/>
          <w:sz w:val="28"/>
          <w:szCs w:val="28"/>
          <w:lang w:val="uz-Cyrl-UZ"/>
        </w:rPr>
        <w:t>ция</w:t>
      </w:r>
      <w:r w:rsidRPr="000B1313">
        <w:rPr>
          <w:rFonts w:ascii="Times New Roman" w:hAnsi="Times New Roman"/>
          <w:sz w:val="28"/>
          <w:szCs w:val="28"/>
          <w:lang w:val="uz-Cyrl-UZ"/>
        </w:rPr>
        <w:t>лар сонини қисқартириш имконини беради</w:t>
      </w:r>
      <w:r w:rsidR="00A32C32">
        <w:rPr>
          <w:rFonts w:ascii="Times New Roman" w:hAnsi="Times New Roman"/>
          <w:sz w:val="28"/>
          <w:szCs w:val="28"/>
          <w:lang w:val="uz-Cyrl-UZ"/>
        </w:rPr>
        <w:t>.</w:t>
      </w:r>
      <w:r w:rsidRPr="000B1313">
        <w:rPr>
          <w:rFonts w:ascii="Times New Roman" w:hAnsi="Times New Roman"/>
          <w:sz w:val="28"/>
          <w:szCs w:val="28"/>
          <w:lang w:val="uz-Cyrl-UZ"/>
        </w:rPr>
        <w:t xml:space="preserve"> </w:t>
      </w:r>
      <w:r w:rsidR="00A32C32">
        <w:rPr>
          <w:rFonts w:ascii="Times New Roman" w:hAnsi="Times New Roman"/>
          <w:sz w:val="28"/>
          <w:szCs w:val="28"/>
          <w:lang w:val="uz-Cyrl-UZ"/>
        </w:rPr>
        <w:t>Б</w:t>
      </w:r>
      <w:r w:rsidRPr="000B1313">
        <w:rPr>
          <w:rFonts w:ascii="Times New Roman" w:hAnsi="Times New Roman"/>
          <w:sz w:val="28"/>
          <w:szCs w:val="28"/>
          <w:lang w:val="uz-Cyrl-UZ"/>
        </w:rPr>
        <w:t>у эса организмга антиген юкламасини нафақат камайтиради, балки ҳайвонларни иммунизациялаш жараёнини ҳам сезиларли</w:t>
      </w:r>
      <w:r w:rsidR="00A32C32">
        <w:rPr>
          <w:rFonts w:ascii="Times New Roman" w:hAnsi="Times New Roman"/>
          <w:sz w:val="28"/>
          <w:szCs w:val="28"/>
          <w:lang w:val="uz-Cyrl-UZ"/>
        </w:rPr>
        <w:t xml:space="preserve"> даражада</w:t>
      </w:r>
      <w:r w:rsidRPr="000B1313">
        <w:rPr>
          <w:rFonts w:ascii="Times New Roman" w:hAnsi="Times New Roman"/>
          <w:sz w:val="28"/>
          <w:szCs w:val="28"/>
          <w:lang w:val="uz-Cyrl-UZ"/>
        </w:rPr>
        <w:t xml:space="preserve"> осонлаштиради ва арзонлаштиради. Бундай адъювантларга аниқ талаблар қўйилади: улар бегона оқсилларнинг иммуногенлигини ва иммунитет кучланишини сезиларли даражада ошириши, токсиклик ва аллергенлик хусусиятларига эга бўлмаслиги лозим [Козлов В.Г., Хапчаев Ю.Х., Ишмухаметов А.А., 2016; Shoenfeld Y. et al., 2011].</w:t>
      </w:r>
      <w:r>
        <w:rPr>
          <w:rFonts w:ascii="Times New Roman" w:hAnsi="Times New Roman"/>
          <w:sz w:val="28"/>
          <w:szCs w:val="28"/>
          <w:lang w:val="uz-Cyrl-UZ"/>
        </w:rPr>
        <w:t xml:space="preserve"> </w:t>
      </w:r>
    </w:p>
    <w:p w:rsidR="009F4578" w:rsidRPr="000B1313" w:rsidRDefault="009F4578" w:rsidP="00385690">
      <w:pPr>
        <w:pStyle w:val="a5"/>
        <w:widowControl w:val="0"/>
        <w:spacing w:after="0" w:line="360" w:lineRule="auto"/>
        <w:ind w:left="0" w:firstLine="567"/>
        <w:jc w:val="both"/>
        <w:rPr>
          <w:rFonts w:ascii="Times New Roman" w:hAnsi="Times New Roman"/>
          <w:sz w:val="28"/>
          <w:szCs w:val="28"/>
          <w:lang w:val="uz-Cyrl-UZ"/>
        </w:rPr>
      </w:pPr>
      <w:r w:rsidRPr="000B1313">
        <w:rPr>
          <w:rFonts w:ascii="Times New Roman" w:hAnsi="Times New Roman"/>
          <w:sz w:val="28"/>
          <w:szCs w:val="28"/>
          <w:lang w:val="uz-Cyrl-UZ"/>
        </w:rPr>
        <w:lastRenderedPageBreak/>
        <w:t>Е.В.Алиева ва ҳаммуаллифларнинг (2008) таъкидлашича, қуёнларни иммунизациялашда Фрейнд тўлиқ адъюванти билан АГни схема бўйича кетма-кет тери ичига турли нуқталардан юборишлари натижасида, иммунизация қилинган ҳайвонларнинг фақат 25-30% дагина иммун жавоб олинган</w:t>
      </w:r>
      <w:r w:rsidR="0035744C">
        <w:rPr>
          <w:rFonts w:ascii="Times New Roman" w:hAnsi="Times New Roman"/>
          <w:sz w:val="28"/>
          <w:szCs w:val="28"/>
          <w:lang w:val="uz-Cyrl-UZ"/>
        </w:rPr>
        <w:t>.</w:t>
      </w:r>
      <w:r w:rsidRPr="000B1313">
        <w:rPr>
          <w:rFonts w:ascii="Times New Roman" w:hAnsi="Times New Roman"/>
          <w:sz w:val="28"/>
          <w:szCs w:val="28"/>
          <w:lang w:val="uz-Cyrl-UZ"/>
        </w:rPr>
        <w:t xml:space="preserve"> </w:t>
      </w:r>
      <w:r w:rsidR="0035744C">
        <w:rPr>
          <w:rFonts w:ascii="Times New Roman" w:hAnsi="Times New Roman"/>
          <w:sz w:val="28"/>
          <w:szCs w:val="28"/>
          <w:lang w:val="uz-Cyrl-UZ"/>
        </w:rPr>
        <w:t>Б</w:t>
      </w:r>
      <w:r w:rsidRPr="000B1313">
        <w:rPr>
          <w:rFonts w:ascii="Times New Roman" w:hAnsi="Times New Roman"/>
          <w:sz w:val="28"/>
          <w:szCs w:val="28"/>
          <w:lang w:val="uz-Cyrl-UZ"/>
        </w:rPr>
        <w:t xml:space="preserve">унда иммунизациянинг муддати 2,5-3,0 ойни ташкил қилган, қуёнларда эса адъювант касаллиги ривожланган. Кейинчалик иммуномодулятор модда сифатида антитана ҳосил қилувчи Т- ва В-ҳужайраларнинг яққол ифодаланган кўпайишини келтириб чиқарувчи феракрил (полиакрил кислотасининг темир тузлари (II, III) аралашмаси) қўлланилган. Иммунизация схемаси ўзгартирилган: грундиммунизация АГ билан феракрилнинг 3%ли сув+спирт эритмаси аралашмасининг беш марта кетма-кет 3-7 кун интервал билан парентерал юборишни ўз ичига олган. АГ комплексини 3-4 кун оралиғида 4 марта вена ичига юборилиши иммунизациянинг асосий циклини ташкил этган. Қуёнларнинг бундай иммунизация схемасида иммунологик реакцияларда юқори специфик фаолликка эга бўлган гипериммун зардоблар олинди. </w:t>
      </w:r>
    </w:p>
    <w:p w:rsidR="009F4578" w:rsidRPr="000B1313" w:rsidRDefault="009F4578" w:rsidP="00385690">
      <w:pPr>
        <w:pStyle w:val="a5"/>
        <w:widowControl w:val="0"/>
        <w:spacing w:after="0" w:line="360" w:lineRule="auto"/>
        <w:ind w:left="0" w:firstLine="567"/>
        <w:jc w:val="both"/>
        <w:rPr>
          <w:rFonts w:ascii="Times New Roman" w:hAnsi="Times New Roman"/>
          <w:sz w:val="28"/>
          <w:szCs w:val="28"/>
          <w:lang w:val="uz-Cyrl-UZ"/>
        </w:rPr>
      </w:pPr>
      <w:r w:rsidRPr="000B1313">
        <w:rPr>
          <w:rFonts w:ascii="Times New Roman" w:hAnsi="Times New Roman"/>
          <w:sz w:val="28"/>
          <w:szCs w:val="28"/>
          <w:lang w:val="uz-Cyrl-UZ"/>
        </w:rPr>
        <w:t>Берзина А.Г. ва ҳаммуаллифлар (2013) томонидан қуёнларнинг қулоқ чекка венасига 1,0 мл ҳажмда 1:1 нисбатда Фрейнд адъюванти билан антиген аралашмаси юборилиб, қуёнлар иммунизацияланган. Тери ости инъекциялари умуртқа поғонаси икки томонлама ўтмас ўсиқ бўйлаб 8 та нуқтада амалга оширилган, ҳар бир нуқтага 0,25 мл ҳажмда препарат юборилган. Муаллифлар томонидан таклиф этилган ҳайвонларни иммунизациялаш методикаси юқори титрли тур мансублигига қарши анти</w:t>
      </w:r>
      <w:r w:rsidR="0035744C">
        <w:rPr>
          <w:rFonts w:ascii="Times New Roman" w:hAnsi="Times New Roman"/>
          <w:sz w:val="28"/>
          <w:szCs w:val="28"/>
          <w:lang w:val="uz-Cyrl-UZ"/>
        </w:rPr>
        <w:t>телолар</w:t>
      </w:r>
      <w:r w:rsidRPr="000B1313">
        <w:rPr>
          <w:rFonts w:ascii="Times New Roman" w:hAnsi="Times New Roman"/>
          <w:sz w:val="28"/>
          <w:szCs w:val="28"/>
          <w:lang w:val="uz-Cyrl-UZ"/>
        </w:rPr>
        <w:t xml:space="preserve"> олиш имконини берган. </w:t>
      </w:r>
    </w:p>
    <w:p w:rsidR="009F4578" w:rsidRPr="000B1313" w:rsidRDefault="009F4578" w:rsidP="00385690">
      <w:pPr>
        <w:pStyle w:val="a5"/>
        <w:widowControl w:val="0"/>
        <w:spacing w:after="0" w:line="360" w:lineRule="auto"/>
        <w:ind w:left="0" w:firstLine="567"/>
        <w:jc w:val="both"/>
        <w:rPr>
          <w:rFonts w:ascii="Times New Roman" w:hAnsi="Times New Roman"/>
          <w:sz w:val="28"/>
          <w:szCs w:val="28"/>
          <w:lang w:val="uz-Cyrl-UZ"/>
        </w:rPr>
      </w:pPr>
      <w:r w:rsidRPr="000B1313">
        <w:rPr>
          <w:rFonts w:ascii="Times New Roman" w:hAnsi="Times New Roman"/>
          <w:sz w:val="28"/>
          <w:szCs w:val="28"/>
          <w:lang w:val="uz-Cyrl-UZ"/>
        </w:rPr>
        <w:t>Сенченко Б.С. ва Гугушвили Н.Н. (2000) оқсилнинг тур мансублигини аниқлаш учун преципитацияловчи зардоблар олиш мақсадида қуёнга 0,3 мл тоза қонни тери остига юборган ва 5 кундан кейин</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0,5 мл тоза қон яна тери остига юборилган, сўнгра худди шу тарзда 0,7 ва 0,9 мл. Тери остига охирги инъекция ўтказилганидан 5 кундан сўнг, сон соҳаси мушак орасига 1 мл тоза қон юборилган ва кейинги учта инъекция 1,5 мл.дан мушак орасига 5 кун </w:t>
      </w:r>
      <w:r w:rsidRPr="000B1313">
        <w:rPr>
          <w:rFonts w:ascii="Times New Roman" w:hAnsi="Times New Roman"/>
          <w:sz w:val="28"/>
          <w:szCs w:val="28"/>
          <w:lang w:val="uz-Cyrl-UZ"/>
        </w:rPr>
        <w:lastRenderedPageBreak/>
        <w:t>интервал билан юборилган. Преципитация реакцияси учун қўлланиладиган антизардоблар юқори спецификликка эга бўлган, яъни қон ёрдамида гипериммунизация амалга оширилган ҳайвон тури зардоби билангина преципитат ҳосил қилган.</w:t>
      </w:r>
    </w:p>
    <w:p w:rsidR="009F4578" w:rsidRPr="000B1313" w:rsidRDefault="009F4578" w:rsidP="00385690">
      <w:pPr>
        <w:widowControl w:val="0"/>
        <w:spacing w:after="0" w:line="360" w:lineRule="auto"/>
        <w:ind w:firstLine="567"/>
        <w:jc w:val="both"/>
        <w:rPr>
          <w:rFonts w:ascii="Times New Roman" w:hAnsi="Times New Roman"/>
          <w:i/>
          <w:sz w:val="28"/>
          <w:szCs w:val="28"/>
          <w:lang w:val="uz-Cyrl-UZ"/>
        </w:rPr>
      </w:pPr>
      <w:r w:rsidRPr="000B1313">
        <w:rPr>
          <w:rFonts w:ascii="Times New Roman" w:hAnsi="Times New Roman"/>
          <w:sz w:val="28"/>
          <w:szCs w:val="28"/>
          <w:lang w:val="uz-Cyrl-UZ"/>
        </w:rPr>
        <w:t xml:space="preserve">Ўзбекистон </w:t>
      </w:r>
      <w:r w:rsidRPr="000B1313">
        <w:rPr>
          <w:rFonts w:ascii="Times New Roman" w:hAnsi="Times New Roman"/>
          <w:sz w:val="28"/>
          <w:szCs w:val="28"/>
          <w:lang w:val="uz-Latn-UZ"/>
        </w:rPr>
        <w:t>oлимлaрининг тaдқиқoтлaри</w:t>
      </w:r>
      <w:r w:rsidRPr="000B1313">
        <w:rPr>
          <w:rFonts w:ascii="Times New Roman" w:hAnsi="Times New Roman"/>
          <w:sz w:val="28"/>
          <w:szCs w:val="28"/>
          <w:lang w:val="uz-Cyrl-UZ"/>
        </w:rPr>
        <w:t>да</w:t>
      </w:r>
      <w:r w:rsidRPr="000B1313">
        <w:rPr>
          <w:rFonts w:ascii="Times New Roman" w:hAnsi="Times New Roman"/>
          <w:sz w:val="28"/>
          <w:szCs w:val="28"/>
          <w:lang w:val="uz-Latn-UZ"/>
        </w:rPr>
        <w:t xml:space="preserve"> (</w:t>
      </w:r>
      <w:r w:rsidRPr="000B1313">
        <w:rPr>
          <w:rFonts w:ascii="Times New Roman" w:hAnsi="Times New Roman"/>
          <w:sz w:val="28"/>
          <w:szCs w:val="28"/>
          <w:lang w:val="uz-Cyrl-UZ"/>
        </w:rPr>
        <w:t xml:space="preserve">Ж.Ж.Жалолов, Р.А.Хасанов, 1997-2012; Айдаркулов А.Ш., 1993; Т.Ж.Ахмедов, 2010) биологик ашёвий далиллардаги доғда қон мавжудлигини, унинг тур мансублигини кам миқдордаги доғда ҳамда ифлосланган доғларда аниқлаш имкониятлари ўрганилган. Бироқ, суд тиббиётида қўллаш мақсадида одам ва ҳайвон оқсилларини преципитацияловчи иммун зардобларни олиш имкониятлари ўрганилмаган </w:t>
      </w:r>
      <w:r w:rsidRPr="000B1313">
        <w:rPr>
          <w:rFonts w:ascii="Times New Roman CYR" w:hAnsi="Times New Roman CYR" w:cs="Times New Roman CYR"/>
          <w:sz w:val="28"/>
          <w:szCs w:val="28"/>
          <w:lang w:val="uz-Cyrl-UZ"/>
        </w:rPr>
        <w:t>муаммо бўлиб қолмоқда. Амалий суд-тибби</w:t>
      </w:r>
      <w:r>
        <w:rPr>
          <w:rFonts w:ascii="Times New Roman CYR" w:hAnsi="Times New Roman CYR" w:cs="Times New Roman CYR"/>
          <w:sz w:val="28"/>
          <w:szCs w:val="28"/>
          <w:lang w:val="uz-Cyrl-UZ"/>
        </w:rPr>
        <w:t>й</w:t>
      </w:r>
      <w:r w:rsidRPr="000B1313">
        <w:rPr>
          <w:rFonts w:ascii="Times New Roman CYR" w:hAnsi="Times New Roman CYR" w:cs="Times New Roman CYR"/>
          <w:sz w:val="28"/>
          <w:szCs w:val="28"/>
          <w:lang w:val="uz-Cyrl-UZ"/>
        </w:rPr>
        <w:t xml:space="preserve"> экспертиза</w:t>
      </w:r>
      <w:r>
        <w:rPr>
          <w:rFonts w:ascii="Times New Roman CYR" w:hAnsi="Times New Roman CYR" w:cs="Times New Roman CYR"/>
          <w:sz w:val="28"/>
          <w:szCs w:val="28"/>
          <w:lang w:val="uz-Cyrl-UZ"/>
        </w:rPr>
        <w:t>нинг</w:t>
      </w:r>
      <w:r w:rsidRPr="000B1313">
        <w:rPr>
          <w:rFonts w:ascii="Times New Roman CYR" w:hAnsi="Times New Roman CYR" w:cs="Times New Roman CYR"/>
          <w:sz w:val="28"/>
          <w:szCs w:val="28"/>
          <w:lang w:val="uz-Cyrl-UZ"/>
        </w:rPr>
        <w:t xml:space="preserve"> асосий вазифаларидан бирини ҳал этиш учун, ушбу</w:t>
      </w:r>
      <w:r>
        <w:rPr>
          <w:rFonts w:ascii="Times New Roman CYR" w:hAnsi="Times New Roman CYR" w:cs="Times New Roman CYR"/>
          <w:sz w:val="28"/>
          <w:szCs w:val="28"/>
          <w:lang w:val="uz-Cyrl-UZ"/>
        </w:rPr>
        <w:t xml:space="preserve"> </w:t>
      </w:r>
      <w:r w:rsidRPr="000B1313">
        <w:rPr>
          <w:rFonts w:ascii="Times New Roman CYR" w:hAnsi="Times New Roman CYR" w:cs="Times New Roman CYR"/>
          <w:sz w:val="28"/>
          <w:szCs w:val="28"/>
          <w:lang w:val="uz-Cyrl-UZ"/>
        </w:rPr>
        <w:t>муаммолар нафақат амалий материалда синовдан ўтказишни, балки экспериментал асослашни ҳам талаб қилади, тадқиқотнинг мақсад ва вазифалари шу билан асосланади.</w:t>
      </w:r>
    </w:p>
    <w:p w:rsidR="009F4578" w:rsidRDefault="009F4578" w:rsidP="00385690">
      <w:pPr>
        <w:pStyle w:val="a5"/>
        <w:spacing w:after="0" w:line="360" w:lineRule="auto"/>
        <w:ind w:left="0" w:firstLine="567"/>
        <w:jc w:val="both"/>
        <w:rPr>
          <w:rFonts w:ascii="Times New Roman" w:hAnsi="Times New Roman"/>
          <w:sz w:val="28"/>
          <w:szCs w:val="28"/>
          <w:lang w:val="uz-Cyrl-UZ"/>
        </w:rPr>
      </w:pPr>
      <w:r>
        <w:rPr>
          <w:rFonts w:ascii="Times New Roman" w:hAnsi="Times New Roman"/>
          <w:b/>
          <w:sz w:val="28"/>
          <w:szCs w:val="28"/>
          <w:lang w:val="uz-Cyrl-UZ"/>
        </w:rPr>
        <w:t>Диссертация тадқиқотининг диссертация бажарилган олий таълим муассасасининг илмий тадқиқот ишлари режалари билан боғлиқлиги.</w:t>
      </w:r>
      <w:r>
        <w:rPr>
          <w:rFonts w:ascii="Times New Roman" w:hAnsi="Times New Roman"/>
          <w:sz w:val="28"/>
          <w:szCs w:val="28"/>
          <w:lang w:val="uz-Cyrl-UZ"/>
        </w:rPr>
        <w:t xml:space="preserve"> Диссертация тадқиқоти Тошкент тиббиёт академияси илмий-тадқиқот ишлари режасига мувофиқ </w:t>
      </w:r>
      <w:r w:rsidRPr="0010310F">
        <w:rPr>
          <w:rFonts w:ascii="Times New Roman" w:hAnsi="Times New Roman"/>
          <w:sz w:val="28"/>
          <w:lang w:val="uz-Cyrl-UZ"/>
        </w:rPr>
        <w:t>«</w:t>
      </w:r>
      <w:r w:rsidRPr="0010310F">
        <w:rPr>
          <w:rFonts w:ascii="Times New Roman" w:hAnsi="Times New Roman"/>
          <w:sz w:val="28"/>
          <w:szCs w:val="24"/>
          <w:lang w:val="uz-Cyrl-UZ"/>
        </w:rPr>
        <w:t>Инсон ва тажриба ҳайвонлар организми ҳаёт фаолияти кўрсатгичларининг ҳар хил патологик омиллар таъсиридаги функционал, метаболик ва структур ўзгаришларнинг ўзига хослиги ва уларни коррек</w:t>
      </w:r>
      <w:r>
        <w:rPr>
          <w:rFonts w:ascii="Times New Roman" w:hAnsi="Times New Roman"/>
          <w:sz w:val="28"/>
          <w:szCs w:val="24"/>
          <w:lang w:val="uz-Cyrl-UZ"/>
        </w:rPr>
        <w:t>ц</w:t>
      </w:r>
      <w:r w:rsidRPr="0010310F">
        <w:rPr>
          <w:rFonts w:ascii="Times New Roman" w:hAnsi="Times New Roman"/>
          <w:sz w:val="28"/>
          <w:szCs w:val="24"/>
          <w:lang w:val="uz-Cyrl-UZ"/>
        </w:rPr>
        <w:t xml:space="preserve">иялаш йўллари, ҳамда </w:t>
      </w:r>
      <w:r w:rsidRPr="00C52911">
        <w:rPr>
          <w:rFonts w:ascii="Times New Roman" w:hAnsi="Times New Roman"/>
          <w:sz w:val="28"/>
          <w:szCs w:val="28"/>
          <w:lang w:val="uz-Cyrl-UZ"/>
        </w:rPr>
        <w:t>суд-тиббий экспертиза объектларини</w:t>
      </w:r>
      <w:r w:rsidRPr="0010310F">
        <w:rPr>
          <w:rFonts w:ascii="Times New Roman" w:hAnsi="Times New Roman"/>
          <w:sz w:val="28"/>
          <w:szCs w:val="24"/>
          <w:lang w:val="uz-Cyrl-UZ"/>
        </w:rPr>
        <w:t xml:space="preserve"> эксперт баҳолашнинг янги имкониятлари</w:t>
      </w:r>
      <w:r w:rsidRPr="0010310F">
        <w:rPr>
          <w:rFonts w:ascii="Times New Roman" w:hAnsi="Times New Roman"/>
          <w:sz w:val="28"/>
          <w:lang w:val="uz-Cyrl-UZ"/>
        </w:rPr>
        <w:t>»</w:t>
      </w:r>
      <w:r>
        <w:rPr>
          <w:rFonts w:ascii="Times New Roman" w:hAnsi="Times New Roman"/>
          <w:sz w:val="28"/>
          <w:szCs w:val="28"/>
          <w:lang w:val="uz-Cyrl-UZ"/>
        </w:rPr>
        <w:t xml:space="preserve"> (2016-2020) мавзуси доирасида бажарилган.</w:t>
      </w:r>
    </w:p>
    <w:p w:rsidR="009F4578" w:rsidRDefault="009F4578" w:rsidP="00385690">
      <w:pPr>
        <w:pStyle w:val="a5"/>
        <w:spacing w:after="0" w:line="360" w:lineRule="auto"/>
        <w:ind w:left="0" w:firstLine="567"/>
        <w:jc w:val="both"/>
        <w:rPr>
          <w:rFonts w:ascii="Times New Roman" w:hAnsi="Times New Roman"/>
          <w:sz w:val="28"/>
          <w:szCs w:val="28"/>
          <w:lang w:val="uz-Cyrl-UZ"/>
        </w:rPr>
      </w:pPr>
      <w:r>
        <w:rPr>
          <w:rFonts w:ascii="Times New Roman" w:hAnsi="Times New Roman"/>
          <w:b/>
          <w:sz w:val="28"/>
          <w:szCs w:val="28"/>
          <w:lang w:val="uz-Cyrl-UZ"/>
        </w:rPr>
        <w:t xml:space="preserve">Тадқиқотнинг мақсади: </w:t>
      </w:r>
      <w:r w:rsidRPr="00FE1230">
        <w:rPr>
          <w:rFonts w:ascii="Times New Roman" w:hAnsi="Times New Roman"/>
          <w:sz w:val="28"/>
          <w:szCs w:val="28"/>
          <w:lang w:val="uz-Cyrl-UZ"/>
        </w:rPr>
        <w:t>С</w:t>
      </w:r>
      <w:r>
        <w:rPr>
          <w:rFonts w:ascii="Times New Roman" w:hAnsi="Times New Roman"/>
          <w:sz w:val="28"/>
          <w:szCs w:val="28"/>
          <w:lang w:val="uz-Cyrl-UZ"/>
        </w:rPr>
        <w:t>уд-тиббий экспертиза амалиётида қўллаш мақсадида одам ва ҳайвон оқсилларини преципитацияловчи иммун зардобларни олиш усулини ишлаб чиқишдан иборат.</w:t>
      </w:r>
    </w:p>
    <w:p w:rsidR="009F4578" w:rsidRDefault="009F4578" w:rsidP="00385690">
      <w:pPr>
        <w:pStyle w:val="a5"/>
        <w:widowControl w:val="0"/>
        <w:spacing w:after="0" w:line="360" w:lineRule="auto"/>
        <w:ind w:left="0" w:firstLine="567"/>
        <w:jc w:val="both"/>
        <w:rPr>
          <w:rFonts w:ascii="Times New Roman" w:hAnsi="Times New Roman"/>
          <w:b/>
          <w:sz w:val="28"/>
          <w:szCs w:val="28"/>
          <w:lang w:val="uz-Cyrl-UZ"/>
        </w:rPr>
      </w:pPr>
      <w:r>
        <w:rPr>
          <w:rFonts w:ascii="Times New Roman" w:hAnsi="Times New Roman"/>
          <w:b/>
          <w:sz w:val="28"/>
          <w:szCs w:val="28"/>
          <w:lang w:val="uz-Cyrl-UZ"/>
        </w:rPr>
        <w:t>Тадқиқотнинг вазифалари:</w:t>
      </w:r>
    </w:p>
    <w:p w:rsidR="009F4578" w:rsidRDefault="009F4578" w:rsidP="00385690">
      <w:pPr>
        <w:pStyle w:val="a5"/>
        <w:widowControl w:val="0"/>
        <w:spacing w:after="0" w:line="360" w:lineRule="auto"/>
        <w:ind w:left="0" w:firstLine="567"/>
        <w:jc w:val="both"/>
        <w:rPr>
          <w:rFonts w:ascii="Times New Roman" w:hAnsi="Times New Roman"/>
          <w:sz w:val="28"/>
          <w:szCs w:val="28"/>
          <w:lang w:val="uz-Cyrl-UZ" w:eastAsia="ru-RU"/>
        </w:rPr>
      </w:pPr>
      <w:r>
        <w:rPr>
          <w:rFonts w:ascii="Times New Roman" w:hAnsi="Times New Roman"/>
          <w:sz w:val="28"/>
          <w:szCs w:val="28"/>
          <w:lang w:val="uz-Cyrl-UZ" w:eastAsia="ru-RU"/>
        </w:rPr>
        <w:t>с</w:t>
      </w:r>
      <w:r w:rsidRPr="00B7572B">
        <w:rPr>
          <w:rFonts w:ascii="Times New Roman" w:hAnsi="Times New Roman"/>
          <w:sz w:val="28"/>
          <w:szCs w:val="28"/>
          <w:lang w:val="uz-Cyrl-UZ" w:eastAsia="ru-RU"/>
        </w:rPr>
        <w:t>уд</w:t>
      </w:r>
      <w:r>
        <w:rPr>
          <w:rFonts w:ascii="Times New Roman" w:hAnsi="Times New Roman"/>
          <w:sz w:val="28"/>
          <w:szCs w:val="28"/>
          <w:lang w:val="uz-Cyrl-UZ" w:eastAsia="ru-RU"/>
        </w:rPr>
        <w:t>-</w:t>
      </w:r>
      <w:r w:rsidRPr="00B7572B">
        <w:rPr>
          <w:rFonts w:ascii="Times New Roman" w:hAnsi="Times New Roman"/>
          <w:sz w:val="28"/>
          <w:szCs w:val="28"/>
          <w:lang w:val="uz-Cyrl-UZ" w:eastAsia="ru-RU"/>
        </w:rPr>
        <w:t xml:space="preserve">тиббий экспертиза муассасалари хулосаларидаги маълумотлар бўйича доғдаги қоннинг тур мансублигини аниқлашда олинган манфий натижаларнинг таҳлили; </w:t>
      </w:r>
    </w:p>
    <w:p w:rsidR="009F4578" w:rsidRDefault="009F4578" w:rsidP="00385690">
      <w:pPr>
        <w:pStyle w:val="a5"/>
        <w:widowControl w:val="0"/>
        <w:spacing w:after="0" w:line="360" w:lineRule="auto"/>
        <w:ind w:left="0" w:firstLine="567"/>
        <w:jc w:val="both"/>
        <w:rPr>
          <w:rFonts w:ascii="Times New Roman" w:hAnsi="Times New Roman"/>
          <w:sz w:val="28"/>
          <w:szCs w:val="28"/>
          <w:lang w:val="uz-Cyrl-UZ"/>
        </w:rPr>
      </w:pPr>
      <w:r>
        <w:rPr>
          <w:rFonts w:ascii="Times New Roman" w:hAnsi="Times New Roman"/>
          <w:sz w:val="28"/>
          <w:szCs w:val="28"/>
          <w:lang w:val="uz-Cyrl-UZ"/>
        </w:rPr>
        <w:lastRenderedPageBreak/>
        <w:t>қ</w:t>
      </w:r>
      <w:r w:rsidRPr="00B7572B">
        <w:rPr>
          <w:rFonts w:ascii="Times New Roman" w:hAnsi="Times New Roman"/>
          <w:sz w:val="28"/>
          <w:szCs w:val="28"/>
          <w:lang w:val="uz-Cyrl-UZ"/>
        </w:rPr>
        <w:t>оннинг тур мансублигини аниқлаш мақсадида юқори титрли специфик преципитацияловчи зардобларни олишда, ҳайвонларни</w:t>
      </w:r>
      <w:r>
        <w:rPr>
          <w:rFonts w:ascii="Times New Roman" w:hAnsi="Times New Roman"/>
          <w:sz w:val="28"/>
          <w:szCs w:val="28"/>
          <w:lang w:val="uz-Cyrl-UZ"/>
        </w:rPr>
        <w:t xml:space="preserve"> турли антигенлар </w:t>
      </w:r>
      <w:r w:rsidRPr="00B7572B">
        <w:rPr>
          <w:rFonts w:ascii="Times New Roman" w:hAnsi="Times New Roman"/>
          <w:sz w:val="28"/>
          <w:szCs w:val="28"/>
          <w:lang w:val="uz-Cyrl-UZ"/>
        </w:rPr>
        <w:t xml:space="preserve">(одам </w:t>
      </w:r>
      <w:r>
        <w:rPr>
          <w:rFonts w:ascii="Times New Roman" w:hAnsi="Times New Roman"/>
          <w:sz w:val="28"/>
          <w:szCs w:val="28"/>
          <w:lang w:val="uz-Cyrl-UZ"/>
        </w:rPr>
        <w:t>ёки</w:t>
      </w:r>
      <w:r w:rsidRPr="00B7572B">
        <w:rPr>
          <w:rFonts w:ascii="Times New Roman" w:hAnsi="Times New Roman"/>
          <w:sz w:val="28"/>
          <w:szCs w:val="28"/>
          <w:lang w:val="uz-Cyrl-UZ"/>
        </w:rPr>
        <w:t xml:space="preserve"> ҳайвон</w:t>
      </w:r>
      <w:r>
        <w:rPr>
          <w:rFonts w:ascii="Times New Roman" w:hAnsi="Times New Roman"/>
          <w:sz w:val="28"/>
          <w:szCs w:val="28"/>
          <w:lang w:val="uz-Cyrl-UZ"/>
        </w:rPr>
        <w:t xml:space="preserve"> қон зардоблари</w:t>
      </w:r>
      <w:r w:rsidRPr="00B7572B">
        <w:rPr>
          <w:rFonts w:ascii="Times New Roman" w:hAnsi="Times New Roman"/>
          <w:sz w:val="28"/>
          <w:szCs w:val="28"/>
          <w:lang w:val="uz-Cyrl-UZ"/>
        </w:rPr>
        <w:t>)</w:t>
      </w:r>
      <w:r>
        <w:rPr>
          <w:rFonts w:ascii="Times New Roman" w:hAnsi="Times New Roman"/>
          <w:sz w:val="28"/>
          <w:szCs w:val="28"/>
          <w:lang w:val="uz-Cyrl-UZ"/>
        </w:rPr>
        <w:t xml:space="preserve"> билан</w:t>
      </w:r>
      <w:r w:rsidRPr="00B7572B">
        <w:rPr>
          <w:rFonts w:ascii="Times New Roman" w:hAnsi="Times New Roman"/>
          <w:sz w:val="28"/>
          <w:szCs w:val="28"/>
          <w:lang w:val="uz-Cyrl-UZ"/>
        </w:rPr>
        <w:t xml:space="preserve"> иммунизация қилиш </w:t>
      </w:r>
      <w:r>
        <w:rPr>
          <w:rFonts w:ascii="Times New Roman" w:hAnsi="Times New Roman"/>
          <w:sz w:val="28"/>
          <w:szCs w:val="28"/>
          <w:lang w:val="uz-Cyrl-UZ"/>
        </w:rPr>
        <w:t>орқали</w:t>
      </w:r>
      <w:r w:rsidRPr="00B7572B">
        <w:rPr>
          <w:rFonts w:ascii="Times New Roman" w:hAnsi="Times New Roman"/>
          <w:sz w:val="28"/>
          <w:szCs w:val="28"/>
          <w:lang w:val="uz-Cyrl-UZ"/>
        </w:rPr>
        <w:t xml:space="preserve"> формалиннинг </w:t>
      </w:r>
      <w:r>
        <w:rPr>
          <w:rFonts w:ascii="Times New Roman" w:hAnsi="Times New Roman"/>
          <w:sz w:val="28"/>
          <w:szCs w:val="28"/>
          <w:lang w:val="uz-Cyrl-UZ"/>
        </w:rPr>
        <w:t>стимулловчи хусусиятини баҳолаш</w:t>
      </w:r>
      <w:r w:rsidRPr="00B7572B">
        <w:rPr>
          <w:rFonts w:ascii="Times New Roman" w:hAnsi="Times New Roman"/>
          <w:sz w:val="28"/>
          <w:szCs w:val="28"/>
          <w:lang w:val="uz-Cyrl-UZ"/>
        </w:rPr>
        <w:t>;</w:t>
      </w:r>
    </w:p>
    <w:p w:rsidR="009F4578" w:rsidRDefault="009F4578" w:rsidP="00385690">
      <w:pPr>
        <w:pStyle w:val="a5"/>
        <w:widowControl w:val="0"/>
        <w:spacing w:after="0" w:line="360" w:lineRule="auto"/>
        <w:ind w:left="0" w:firstLine="567"/>
        <w:jc w:val="both"/>
        <w:rPr>
          <w:rFonts w:ascii="Times New Roman" w:hAnsi="Times New Roman"/>
          <w:sz w:val="28"/>
          <w:szCs w:val="28"/>
          <w:lang w:val="uz-Cyrl-UZ"/>
        </w:rPr>
      </w:pPr>
      <w:r>
        <w:rPr>
          <w:rFonts w:ascii="Times New Roman" w:hAnsi="Times New Roman"/>
          <w:sz w:val="28"/>
          <w:szCs w:val="28"/>
          <w:lang w:val="uz-Cyrl-UZ"/>
        </w:rPr>
        <w:t>о</w:t>
      </w:r>
      <w:r w:rsidRPr="00B7572B">
        <w:rPr>
          <w:rFonts w:ascii="Times New Roman" w:hAnsi="Times New Roman"/>
          <w:sz w:val="28"/>
          <w:szCs w:val="28"/>
          <w:lang w:val="uz-Cyrl-UZ"/>
        </w:rPr>
        <w:t xml:space="preserve">линган преципитацияловчи зардоблар ёрдамида турли </w:t>
      </w:r>
      <w:r>
        <w:rPr>
          <w:rFonts w:ascii="Times New Roman" w:hAnsi="Times New Roman"/>
          <w:sz w:val="28"/>
          <w:szCs w:val="28"/>
          <w:lang w:val="uz-Cyrl-UZ"/>
        </w:rPr>
        <w:t>тўқимачилик</w:t>
      </w:r>
      <w:r w:rsidRPr="00B7572B">
        <w:rPr>
          <w:rFonts w:ascii="Times New Roman" w:hAnsi="Times New Roman"/>
          <w:sz w:val="28"/>
          <w:szCs w:val="28"/>
          <w:lang w:val="uz-Cyrl-UZ"/>
        </w:rPr>
        <w:t xml:space="preserve"> матоларда жойлашган қон доғларининг тур мансублигини аниқлашда иммунологик реакция усулларини қиёсий текшириш;</w:t>
      </w:r>
    </w:p>
    <w:p w:rsidR="009F4578" w:rsidRDefault="009F4578" w:rsidP="00385690">
      <w:pPr>
        <w:pStyle w:val="a5"/>
        <w:widowControl w:val="0"/>
        <w:spacing w:after="0" w:line="360" w:lineRule="auto"/>
        <w:ind w:left="0" w:firstLine="567"/>
        <w:jc w:val="both"/>
        <w:rPr>
          <w:rFonts w:ascii="Times New Roman" w:hAnsi="Times New Roman"/>
          <w:sz w:val="28"/>
          <w:lang w:val="uz-Cyrl-UZ"/>
        </w:rPr>
      </w:pPr>
      <w:r>
        <w:rPr>
          <w:rFonts w:ascii="Times New Roman" w:hAnsi="Times New Roman"/>
          <w:sz w:val="28"/>
          <w:szCs w:val="28"/>
          <w:lang w:val="uz-Cyrl-UZ"/>
        </w:rPr>
        <w:t>о</w:t>
      </w:r>
      <w:r w:rsidRPr="00B7572B">
        <w:rPr>
          <w:rFonts w:ascii="Times New Roman" w:hAnsi="Times New Roman"/>
          <w:sz w:val="28"/>
          <w:szCs w:val="28"/>
          <w:lang w:val="uz-Cyrl-UZ"/>
        </w:rPr>
        <w:t>линган преципитацияловчи зардобларни суд</w:t>
      </w:r>
      <w:r>
        <w:rPr>
          <w:rFonts w:ascii="Times New Roman" w:hAnsi="Times New Roman"/>
          <w:sz w:val="28"/>
          <w:szCs w:val="28"/>
          <w:lang w:val="uz-Cyrl-UZ"/>
        </w:rPr>
        <w:t>-</w:t>
      </w:r>
      <w:r w:rsidRPr="00B7572B">
        <w:rPr>
          <w:rFonts w:ascii="Times New Roman" w:hAnsi="Times New Roman"/>
          <w:sz w:val="28"/>
          <w:szCs w:val="28"/>
          <w:lang w:val="uz-Cyrl-UZ"/>
        </w:rPr>
        <w:t>тибби</w:t>
      </w:r>
      <w:r>
        <w:rPr>
          <w:rFonts w:ascii="Times New Roman" w:hAnsi="Times New Roman"/>
          <w:sz w:val="28"/>
          <w:szCs w:val="28"/>
          <w:lang w:val="uz-Cyrl-UZ"/>
        </w:rPr>
        <w:t>й экспертиза</w:t>
      </w:r>
      <w:r w:rsidRPr="00B7572B">
        <w:rPr>
          <w:rFonts w:ascii="Times New Roman" w:hAnsi="Times New Roman"/>
          <w:sz w:val="28"/>
          <w:szCs w:val="28"/>
          <w:lang w:val="uz-Cyrl-UZ"/>
        </w:rPr>
        <w:t xml:space="preserve"> амалиётида</w:t>
      </w:r>
      <w:r w:rsidRPr="00B7572B">
        <w:rPr>
          <w:rFonts w:ascii="Times New Roman" w:hAnsi="Times New Roman"/>
          <w:sz w:val="28"/>
          <w:lang w:val="uz-Cyrl-UZ"/>
        </w:rPr>
        <w:t xml:space="preserve"> қўллаш мақсадида, уларнинг яроқлилик муддатларини текшириш</w:t>
      </w:r>
      <w:r>
        <w:rPr>
          <w:rFonts w:ascii="Times New Roman" w:hAnsi="Times New Roman"/>
          <w:sz w:val="28"/>
          <w:lang w:val="uz-Cyrl-UZ"/>
        </w:rPr>
        <w:t>.</w:t>
      </w:r>
    </w:p>
    <w:p w:rsidR="009F4578" w:rsidRPr="00B7572B" w:rsidRDefault="009F4578" w:rsidP="00385690">
      <w:pPr>
        <w:pStyle w:val="a5"/>
        <w:widowControl w:val="0"/>
        <w:spacing w:after="0" w:line="360" w:lineRule="auto"/>
        <w:ind w:left="0" w:firstLine="567"/>
        <w:jc w:val="both"/>
        <w:rPr>
          <w:rFonts w:ascii="Times New Roman" w:hAnsi="Times New Roman"/>
          <w:b/>
          <w:sz w:val="28"/>
          <w:szCs w:val="28"/>
          <w:lang w:val="uz-Cyrl-UZ"/>
        </w:rPr>
      </w:pPr>
      <w:r>
        <w:rPr>
          <w:rFonts w:ascii="Times New Roman" w:hAnsi="Times New Roman"/>
          <w:b/>
          <w:bCs/>
          <w:sz w:val="28"/>
          <w:szCs w:val="28"/>
          <w:lang w:val="uz-Cyrl-UZ"/>
        </w:rPr>
        <w:t>Тадқиқотнинг о</w:t>
      </w:r>
      <w:r w:rsidRPr="005518ED">
        <w:rPr>
          <w:rFonts w:ascii="Times New Roman" w:hAnsi="Times New Roman"/>
          <w:b/>
          <w:bCs/>
          <w:sz w:val="28"/>
          <w:szCs w:val="28"/>
          <w:lang w:val="uz-Cyrl-UZ"/>
        </w:rPr>
        <w:t>бъект</w:t>
      </w:r>
      <w:r>
        <w:rPr>
          <w:rFonts w:ascii="Times New Roman" w:hAnsi="Times New Roman"/>
          <w:b/>
          <w:bCs/>
          <w:sz w:val="28"/>
          <w:szCs w:val="28"/>
          <w:lang w:val="uz-Cyrl-UZ"/>
        </w:rPr>
        <w:t xml:space="preserve">и. </w:t>
      </w:r>
      <w:r>
        <w:rPr>
          <w:rFonts w:ascii="Times New Roman" w:hAnsi="Times New Roman"/>
          <w:bCs/>
          <w:sz w:val="28"/>
          <w:szCs w:val="28"/>
          <w:lang w:val="uz-Cyrl-UZ"/>
        </w:rPr>
        <w:t xml:space="preserve">Одам ва ҳайвон оқсилларини преципитацияловчи иммун зардобларни олиш учун </w:t>
      </w:r>
      <w:r w:rsidRPr="006458A2">
        <w:rPr>
          <w:rFonts w:ascii="Times New Roman" w:hAnsi="Times New Roman"/>
          <w:bCs/>
          <w:sz w:val="28"/>
          <w:szCs w:val="28"/>
          <w:lang w:val="uz-Cyrl-UZ"/>
        </w:rPr>
        <w:t>«</w:t>
      </w:r>
      <w:r>
        <w:rPr>
          <w:rFonts w:ascii="Times New Roman" w:hAnsi="Times New Roman"/>
          <w:bCs/>
          <w:sz w:val="28"/>
          <w:szCs w:val="28"/>
          <w:lang w:val="uz-Cyrl-UZ"/>
        </w:rPr>
        <w:t>Шиншилла</w:t>
      </w:r>
      <w:r w:rsidRPr="006458A2">
        <w:rPr>
          <w:rFonts w:ascii="Times New Roman" w:hAnsi="Times New Roman"/>
          <w:bCs/>
          <w:sz w:val="28"/>
          <w:szCs w:val="28"/>
          <w:lang w:val="uz-Cyrl-UZ"/>
        </w:rPr>
        <w:t>»</w:t>
      </w:r>
      <w:r>
        <w:rPr>
          <w:rFonts w:ascii="Times New Roman" w:hAnsi="Times New Roman"/>
          <w:bCs/>
          <w:sz w:val="28"/>
          <w:szCs w:val="28"/>
          <w:lang w:val="uz-Cyrl-UZ"/>
        </w:rPr>
        <w:t xml:space="preserve"> ва</w:t>
      </w:r>
      <w:r w:rsidRPr="006458A2">
        <w:rPr>
          <w:rFonts w:ascii="Times New Roman" w:hAnsi="Times New Roman"/>
          <w:bCs/>
          <w:sz w:val="28"/>
          <w:szCs w:val="28"/>
          <w:lang w:val="uz-Cyrl-UZ"/>
        </w:rPr>
        <w:t xml:space="preserve"> «</w:t>
      </w:r>
      <w:r>
        <w:rPr>
          <w:rFonts w:ascii="Times New Roman" w:hAnsi="Times New Roman"/>
          <w:bCs/>
          <w:sz w:val="28"/>
          <w:szCs w:val="28"/>
          <w:lang w:val="uz-Cyrl-UZ"/>
        </w:rPr>
        <w:t>Великан</w:t>
      </w:r>
      <w:r w:rsidRPr="00583EC2">
        <w:rPr>
          <w:rFonts w:ascii="Times New Roman" w:hAnsi="Times New Roman"/>
          <w:sz w:val="28"/>
          <w:szCs w:val="28"/>
          <w:lang w:val="uz-Cyrl-UZ"/>
        </w:rPr>
        <w:t>»</w:t>
      </w:r>
      <w:r>
        <w:rPr>
          <w:rFonts w:ascii="Times New Roman" w:hAnsi="Times New Roman"/>
          <w:bCs/>
          <w:sz w:val="28"/>
          <w:szCs w:val="28"/>
          <w:lang w:val="uz-Cyrl-UZ"/>
        </w:rPr>
        <w:t xml:space="preserve"> қуён зотларидан фойдаланилди. Қуёнларни иммунизацияси учун антигени сифатида одам ва ҳайвонлар қони зардобларининг 1%, 5% ва 10%ли формалин эритмаси билан 1:1 нисбатдаги аралашмасидан фойдаланилган. </w:t>
      </w:r>
    </w:p>
    <w:p w:rsidR="009F4578" w:rsidRDefault="009F4578" w:rsidP="00385690">
      <w:pPr>
        <w:pStyle w:val="a5"/>
        <w:spacing w:after="0" w:line="360" w:lineRule="auto"/>
        <w:ind w:left="0" w:firstLine="567"/>
        <w:jc w:val="both"/>
        <w:rPr>
          <w:rFonts w:ascii="Times New Roman" w:hAnsi="Times New Roman"/>
          <w:bCs/>
          <w:sz w:val="28"/>
          <w:szCs w:val="28"/>
          <w:lang w:val="uz-Cyrl-UZ"/>
        </w:rPr>
      </w:pPr>
      <w:r w:rsidRPr="0094395B">
        <w:rPr>
          <w:rFonts w:ascii="Times New Roman" w:hAnsi="Times New Roman"/>
          <w:b/>
          <w:bCs/>
          <w:sz w:val="28"/>
          <w:szCs w:val="28"/>
          <w:lang w:val="uz-Cyrl-UZ"/>
        </w:rPr>
        <w:t>Тадқиқотнинг предмети сифатида</w:t>
      </w:r>
      <w:r>
        <w:rPr>
          <w:rFonts w:ascii="Times New Roman" w:hAnsi="Times New Roman"/>
          <w:b/>
          <w:bCs/>
          <w:sz w:val="28"/>
          <w:szCs w:val="28"/>
          <w:lang w:val="uz-Cyrl-UZ"/>
        </w:rPr>
        <w:t xml:space="preserve"> </w:t>
      </w:r>
      <w:r w:rsidRPr="006458A2">
        <w:rPr>
          <w:rFonts w:ascii="Times New Roman" w:hAnsi="Times New Roman"/>
          <w:bCs/>
          <w:sz w:val="28"/>
          <w:szCs w:val="28"/>
          <w:lang w:val="uz-Cyrl-UZ"/>
        </w:rPr>
        <w:t>т</w:t>
      </w:r>
      <w:r w:rsidRPr="0094395B">
        <w:rPr>
          <w:rFonts w:ascii="Times New Roman" w:hAnsi="Times New Roman"/>
          <w:bCs/>
          <w:sz w:val="28"/>
          <w:szCs w:val="28"/>
          <w:lang w:val="uz-Cyrl-UZ"/>
        </w:rPr>
        <w:t>итри1:5000 ва1:10000 бўлган одам ва ҳайвон</w:t>
      </w:r>
      <w:r>
        <w:rPr>
          <w:rFonts w:ascii="Times New Roman" w:hAnsi="Times New Roman"/>
          <w:bCs/>
          <w:sz w:val="28"/>
          <w:szCs w:val="28"/>
          <w:lang w:val="uz-Cyrl-UZ"/>
        </w:rPr>
        <w:t xml:space="preserve"> </w:t>
      </w:r>
      <w:r w:rsidRPr="0094395B">
        <w:rPr>
          <w:rFonts w:ascii="Times New Roman" w:hAnsi="Times New Roman"/>
          <w:bCs/>
          <w:sz w:val="28"/>
          <w:szCs w:val="28"/>
          <w:lang w:val="uz-Cyrl-UZ"/>
        </w:rPr>
        <w:t>оқсилларини</w:t>
      </w:r>
      <w:r>
        <w:rPr>
          <w:rFonts w:ascii="Times New Roman" w:hAnsi="Times New Roman"/>
          <w:bCs/>
          <w:sz w:val="28"/>
          <w:szCs w:val="28"/>
          <w:lang w:val="uz-Cyrl-UZ"/>
        </w:rPr>
        <w:t xml:space="preserve"> преципитацияловчи иммун зардоблар олинди. Одам ва ҳайвонлар (йирик ва майда шохли ҳайвон, парранда, от ва бошқалар) оқсил-антигенининг эритмалари. Одам ва ҳайвонлар қонинин гтурли тўқимачилик матоларда қуритиб тайёрланган доғлари олинган.</w:t>
      </w:r>
    </w:p>
    <w:p w:rsidR="009F4578" w:rsidRPr="005518ED" w:rsidRDefault="009F4578" w:rsidP="00385690">
      <w:pPr>
        <w:pStyle w:val="a5"/>
        <w:spacing w:after="0" w:line="360" w:lineRule="auto"/>
        <w:ind w:left="0" w:firstLine="567"/>
        <w:jc w:val="both"/>
        <w:rPr>
          <w:rFonts w:ascii="Times New Roman" w:hAnsi="Times New Roman"/>
          <w:bCs/>
          <w:sz w:val="28"/>
          <w:szCs w:val="28"/>
          <w:lang w:val="uz-Cyrl-UZ"/>
        </w:rPr>
      </w:pPr>
      <w:r>
        <w:rPr>
          <w:rFonts w:ascii="Times New Roman" w:hAnsi="Times New Roman"/>
          <w:b/>
          <w:bCs/>
          <w:sz w:val="28"/>
          <w:szCs w:val="28"/>
          <w:lang w:val="uz-Cyrl-UZ"/>
        </w:rPr>
        <w:t xml:space="preserve">Тадқиқотнинг усуллари. </w:t>
      </w:r>
      <w:r>
        <w:rPr>
          <w:rFonts w:ascii="Times New Roman" w:hAnsi="Times New Roman"/>
          <w:bCs/>
          <w:sz w:val="28"/>
          <w:szCs w:val="28"/>
          <w:lang w:val="uz-Cyrl-UZ"/>
        </w:rPr>
        <w:t>Тадқиқотда иммунизация усули, преципитация, иммунодиффузия реакцияси ва статистик текширув усулларидан фойдаланилган.</w:t>
      </w:r>
    </w:p>
    <w:p w:rsidR="009F4578" w:rsidRPr="005518ED" w:rsidRDefault="009F4578" w:rsidP="00385690">
      <w:pPr>
        <w:pStyle w:val="a5"/>
        <w:widowControl w:val="0"/>
        <w:spacing w:after="0" w:line="360" w:lineRule="auto"/>
        <w:ind w:left="0" w:firstLine="567"/>
        <w:jc w:val="both"/>
        <w:rPr>
          <w:rFonts w:ascii="Times New Roman" w:hAnsi="Times New Roman"/>
          <w:b/>
          <w:bCs/>
          <w:sz w:val="28"/>
          <w:szCs w:val="28"/>
          <w:lang w:val="uz-Cyrl-UZ"/>
        </w:rPr>
      </w:pPr>
      <w:r>
        <w:rPr>
          <w:rFonts w:ascii="Times New Roman" w:hAnsi="Times New Roman"/>
          <w:b/>
          <w:bCs/>
          <w:sz w:val="28"/>
          <w:szCs w:val="28"/>
          <w:lang w:val="uz-Cyrl-UZ"/>
        </w:rPr>
        <w:t xml:space="preserve">Тадқиқотнинг илмий янгилиги </w:t>
      </w:r>
      <w:r w:rsidRPr="00B20219">
        <w:rPr>
          <w:rFonts w:ascii="Times New Roman" w:hAnsi="Times New Roman"/>
          <w:bCs/>
          <w:sz w:val="28"/>
          <w:szCs w:val="28"/>
          <w:lang w:val="uz-Cyrl-UZ"/>
        </w:rPr>
        <w:t>қуйидагилардан иборат:</w:t>
      </w:r>
    </w:p>
    <w:p w:rsidR="009F4578" w:rsidRPr="00ED2FE9" w:rsidRDefault="009F4578" w:rsidP="00385690">
      <w:pPr>
        <w:widowControl w:val="0"/>
        <w:shd w:val="clear" w:color="auto" w:fill="FFFFFF"/>
        <w:spacing w:after="0" w:line="360" w:lineRule="auto"/>
        <w:ind w:firstLine="567"/>
        <w:jc w:val="both"/>
        <w:rPr>
          <w:rFonts w:ascii="Times New Roman" w:hAnsi="Times New Roman"/>
          <w:bCs/>
          <w:sz w:val="28"/>
          <w:szCs w:val="28"/>
          <w:lang w:val="uz-Cyrl-UZ"/>
        </w:rPr>
      </w:pPr>
      <w:r>
        <w:rPr>
          <w:rFonts w:ascii="Times New Roman" w:hAnsi="Times New Roman"/>
          <w:bCs/>
          <w:sz w:val="28"/>
          <w:szCs w:val="28"/>
          <w:lang w:val="uz-Cyrl-UZ"/>
        </w:rPr>
        <w:t>о</w:t>
      </w:r>
      <w:r w:rsidRPr="00ED2FE9">
        <w:rPr>
          <w:rFonts w:ascii="Times New Roman" w:hAnsi="Times New Roman"/>
          <w:bCs/>
          <w:sz w:val="28"/>
          <w:szCs w:val="28"/>
          <w:lang w:val="uz-Cyrl-UZ"/>
        </w:rPr>
        <w:t>қсилнинг тур мансублигини аниқлаш</w:t>
      </w:r>
      <w:r>
        <w:rPr>
          <w:rFonts w:ascii="Times New Roman" w:hAnsi="Times New Roman"/>
          <w:bCs/>
          <w:sz w:val="28"/>
          <w:szCs w:val="28"/>
          <w:lang w:val="uz-Cyrl-UZ"/>
        </w:rPr>
        <w:t xml:space="preserve"> учун </w:t>
      </w:r>
      <w:r w:rsidRPr="00ED2FE9">
        <w:rPr>
          <w:rFonts w:ascii="Times New Roman" w:hAnsi="Times New Roman"/>
          <w:bCs/>
          <w:sz w:val="28"/>
          <w:szCs w:val="28"/>
          <w:lang w:val="uz-Cyrl-UZ"/>
        </w:rPr>
        <w:t>преципитацияловчи специфик иммун зардобларни олиш</w:t>
      </w:r>
      <w:r>
        <w:rPr>
          <w:rFonts w:ascii="Times New Roman" w:hAnsi="Times New Roman"/>
          <w:bCs/>
          <w:sz w:val="28"/>
          <w:szCs w:val="28"/>
          <w:lang w:val="uz-Cyrl-UZ"/>
        </w:rPr>
        <w:t>да</w:t>
      </w:r>
      <w:r w:rsidRPr="00ED2FE9">
        <w:rPr>
          <w:rFonts w:ascii="Times New Roman" w:hAnsi="Times New Roman"/>
          <w:bCs/>
          <w:sz w:val="28"/>
          <w:szCs w:val="28"/>
          <w:lang w:val="uz-Cyrl-UZ"/>
        </w:rPr>
        <w:t xml:space="preserve"> антиген ва </w:t>
      </w:r>
      <w:r>
        <w:rPr>
          <w:rFonts w:ascii="Times New Roman" w:hAnsi="Times New Roman"/>
          <w:bCs/>
          <w:sz w:val="28"/>
          <w:szCs w:val="28"/>
          <w:lang w:val="uz-Cyrl-UZ"/>
        </w:rPr>
        <w:t>иммуностимулятор сифатида формалин</w:t>
      </w:r>
      <w:r w:rsidRPr="00ED2FE9">
        <w:rPr>
          <w:rFonts w:ascii="Times New Roman" w:hAnsi="Times New Roman"/>
          <w:bCs/>
          <w:sz w:val="28"/>
          <w:szCs w:val="28"/>
          <w:lang w:val="uz-Cyrl-UZ"/>
        </w:rPr>
        <w:t>ни ҳайвонларга юбориш орқали иммунизациянинг технологик имкониятларини кенгайтирилиши</w:t>
      </w:r>
      <w:r>
        <w:rPr>
          <w:rFonts w:ascii="Times New Roman" w:hAnsi="Times New Roman"/>
          <w:bCs/>
          <w:sz w:val="28"/>
          <w:szCs w:val="28"/>
          <w:lang w:val="uz-Cyrl-UZ"/>
        </w:rPr>
        <w:t>га асосланган</w:t>
      </w:r>
      <w:r w:rsidRPr="00ED2FE9">
        <w:rPr>
          <w:rFonts w:ascii="Times New Roman" w:hAnsi="Times New Roman"/>
          <w:bCs/>
          <w:sz w:val="28"/>
          <w:szCs w:val="28"/>
          <w:lang w:val="uz-Cyrl-UZ"/>
        </w:rPr>
        <w:t xml:space="preserve">. </w:t>
      </w:r>
    </w:p>
    <w:p w:rsidR="009F4578" w:rsidRDefault="009F4578" w:rsidP="00385690">
      <w:pPr>
        <w:widowControl w:val="0"/>
        <w:shd w:val="clear" w:color="auto" w:fill="FFFFFF"/>
        <w:spacing w:after="0" w:line="360" w:lineRule="auto"/>
        <w:ind w:firstLine="567"/>
        <w:jc w:val="both"/>
        <w:rPr>
          <w:rFonts w:ascii="Times New Roman" w:hAnsi="Times New Roman"/>
          <w:bCs/>
          <w:sz w:val="28"/>
          <w:szCs w:val="28"/>
          <w:lang w:val="uz-Cyrl-UZ"/>
        </w:rPr>
      </w:pPr>
      <w:r>
        <w:rPr>
          <w:rFonts w:ascii="Times New Roman" w:hAnsi="Times New Roman"/>
          <w:bCs/>
          <w:sz w:val="28"/>
          <w:szCs w:val="28"/>
          <w:lang w:val="uz-Cyrl-UZ"/>
        </w:rPr>
        <w:t>ф</w:t>
      </w:r>
      <w:r w:rsidRPr="00CF3AD1">
        <w:rPr>
          <w:rFonts w:ascii="Times New Roman" w:hAnsi="Times New Roman"/>
          <w:bCs/>
          <w:sz w:val="28"/>
          <w:szCs w:val="28"/>
          <w:lang w:val="uz-Cyrl-UZ"/>
        </w:rPr>
        <w:t>ормалин</w:t>
      </w:r>
      <w:r>
        <w:rPr>
          <w:rFonts w:ascii="Times New Roman" w:hAnsi="Times New Roman"/>
          <w:bCs/>
          <w:sz w:val="28"/>
          <w:szCs w:val="28"/>
          <w:lang w:val="uz-Cyrl-UZ"/>
        </w:rPr>
        <w:t xml:space="preserve">нинг оптимал дозасидан фойдаланиб, унинг одам ёки ҳайвон </w:t>
      </w:r>
      <w:r>
        <w:rPr>
          <w:rFonts w:ascii="Times New Roman" w:hAnsi="Times New Roman"/>
          <w:bCs/>
          <w:sz w:val="28"/>
          <w:szCs w:val="28"/>
          <w:lang w:val="uz-Cyrl-UZ"/>
        </w:rPr>
        <w:lastRenderedPageBreak/>
        <w:t xml:space="preserve">зардоблари билан аралашмасини қуёнларга иммунизация қилиш орқали юқори титрли специфик </w:t>
      </w:r>
      <w:r w:rsidRPr="00CF3AD1">
        <w:rPr>
          <w:rFonts w:ascii="Times New Roman" w:hAnsi="Times New Roman"/>
          <w:bCs/>
          <w:sz w:val="28"/>
          <w:szCs w:val="28"/>
          <w:lang w:val="uz-Cyrl-UZ"/>
        </w:rPr>
        <w:t>преципитацияловчи иммун зардоблар оли</w:t>
      </w:r>
      <w:r>
        <w:rPr>
          <w:rFonts w:ascii="Times New Roman" w:hAnsi="Times New Roman"/>
          <w:bCs/>
          <w:sz w:val="28"/>
          <w:szCs w:val="28"/>
          <w:lang w:val="uz-Cyrl-UZ"/>
        </w:rPr>
        <w:t>ниши исботланган</w:t>
      </w:r>
      <w:r w:rsidRPr="00CF3AD1">
        <w:rPr>
          <w:rFonts w:ascii="Times New Roman" w:hAnsi="Times New Roman"/>
          <w:bCs/>
          <w:sz w:val="28"/>
          <w:szCs w:val="28"/>
          <w:lang w:val="uz-Cyrl-UZ"/>
        </w:rPr>
        <w:t>.</w:t>
      </w:r>
    </w:p>
    <w:p w:rsidR="009F4578" w:rsidRDefault="009F4578" w:rsidP="00385690">
      <w:pPr>
        <w:widowControl w:val="0"/>
        <w:shd w:val="clear" w:color="auto" w:fill="FFFFFF"/>
        <w:spacing w:after="0" w:line="360" w:lineRule="auto"/>
        <w:ind w:firstLine="567"/>
        <w:jc w:val="both"/>
        <w:rPr>
          <w:rFonts w:ascii="Times New Roman" w:hAnsi="Times New Roman"/>
          <w:bCs/>
          <w:sz w:val="28"/>
          <w:szCs w:val="28"/>
          <w:lang w:val="uz-Cyrl-UZ"/>
        </w:rPr>
      </w:pPr>
      <w:r>
        <w:rPr>
          <w:rFonts w:ascii="Times New Roman" w:hAnsi="Times New Roman"/>
          <w:bCs/>
          <w:sz w:val="28"/>
          <w:szCs w:val="28"/>
          <w:lang w:val="uz-Cyrl-UZ"/>
        </w:rPr>
        <w:t>радиал иммунодиффузия усули билан олинган преципитацияловчи специфик иммун зардобларни қўллаб, турли тўқимачилик матоларда жойлашган ва кичик ҳажмдаги қон доғларининг тур мансублигини аниқлаш мумкинлиги исботланди ва текширув объектининг тежамкорлиги таъминланди.</w:t>
      </w:r>
    </w:p>
    <w:p w:rsidR="009F4578" w:rsidRDefault="009F4578" w:rsidP="00385690">
      <w:pPr>
        <w:widowControl w:val="0"/>
        <w:shd w:val="clear" w:color="auto" w:fill="FFFFFF"/>
        <w:spacing w:after="0" w:line="360" w:lineRule="auto"/>
        <w:ind w:firstLine="567"/>
        <w:jc w:val="both"/>
        <w:rPr>
          <w:rFonts w:ascii="Times New Roman" w:hAnsi="Times New Roman"/>
          <w:bCs/>
          <w:sz w:val="28"/>
          <w:szCs w:val="28"/>
          <w:lang w:val="uz-Cyrl-UZ"/>
        </w:rPr>
      </w:pPr>
      <w:r>
        <w:rPr>
          <w:rFonts w:ascii="Times New Roman" w:hAnsi="Times New Roman"/>
          <w:bCs/>
          <w:sz w:val="28"/>
          <w:szCs w:val="28"/>
          <w:lang w:val="uz-Cyrl-UZ"/>
        </w:rPr>
        <w:t>олинган преципитацияловчи иммун зардоблар титрининг турғунлиги, иммунизация учун қўлланилган антигеннинг турига боғлиқлиги исботланди: одам ва қуш (товуқ) оқсилини преципитацияловчи зардоблар 12 ой давомида, шохли ҳайвон ва от оқсилини преципитацияловчи зардоблар 9 ой давомида суд-тиббий экспертиза ўтказиш учун яроқлилиги аниқланди.</w:t>
      </w:r>
    </w:p>
    <w:p w:rsidR="009F4578" w:rsidRPr="00541E09" w:rsidRDefault="009F4578" w:rsidP="00385690">
      <w:pPr>
        <w:pStyle w:val="a5"/>
        <w:widowControl w:val="0"/>
        <w:shd w:val="clear" w:color="auto" w:fill="FFFFFF"/>
        <w:tabs>
          <w:tab w:val="num" w:pos="0"/>
        </w:tabs>
        <w:spacing w:after="0" w:line="360" w:lineRule="auto"/>
        <w:ind w:left="0" w:firstLine="567"/>
        <w:jc w:val="both"/>
        <w:rPr>
          <w:rFonts w:ascii="Times New Roman" w:hAnsi="Times New Roman"/>
          <w:b/>
          <w:bCs/>
          <w:sz w:val="28"/>
          <w:szCs w:val="28"/>
          <w:lang w:val="uz-Cyrl-UZ"/>
        </w:rPr>
      </w:pPr>
      <w:r w:rsidRPr="00541E09">
        <w:rPr>
          <w:rFonts w:ascii="Times New Roman" w:hAnsi="Times New Roman"/>
          <w:bCs/>
          <w:sz w:val="28"/>
          <w:szCs w:val="28"/>
          <w:lang w:val="uz-Cyrl-UZ"/>
        </w:rPr>
        <w:tab/>
      </w:r>
      <w:r w:rsidRPr="00541E09">
        <w:rPr>
          <w:rFonts w:ascii="Times New Roman" w:hAnsi="Times New Roman"/>
          <w:b/>
          <w:bCs/>
          <w:sz w:val="28"/>
          <w:szCs w:val="28"/>
          <w:lang w:val="uz-Cyrl-UZ"/>
        </w:rPr>
        <w:t xml:space="preserve">Тадқиқотнинг амалий натижалари </w:t>
      </w:r>
      <w:r w:rsidRPr="00541E09">
        <w:rPr>
          <w:rFonts w:ascii="Times New Roman" w:hAnsi="Times New Roman"/>
          <w:bCs/>
          <w:sz w:val="28"/>
          <w:szCs w:val="28"/>
          <w:lang w:val="uz-Cyrl-UZ"/>
        </w:rPr>
        <w:t>қуйидагидан иборат:</w:t>
      </w:r>
    </w:p>
    <w:p w:rsidR="009F4578" w:rsidRPr="00541E09" w:rsidRDefault="009F4578" w:rsidP="00385690">
      <w:pPr>
        <w:pStyle w:val="a3"/>
        <w:widowControl w:val="0"/>
        <w:spacing w:line="360" w:lineRule="auto"/>
        <w:ind w:firstLine="567"/>
        <w:jc w:val="both"/>
        <w:rPr>
          <w:szCs w:val="28"/>
          <w:lang w:val="uz-Cyrl-UZ"/>
        </w:rPr>
      </w:pPr>
      <w:r w:rsidRPr="00541E09">
        <w:rPr>
          <w:szCs w:val="28"/>
          <w:lang w:val="uz-Cyrl-UZ"/>
        </w:rPr>
        <w:t>ашёвий далилларнинг суд-тиббий экспертизасида доғлардаги қоннинг тур мансублигини аниқлаш бўйича манфий натижалар</w:t>
      </w:r>
      <w:r w:rsidR="0035744C">
        <w:rPr>
          <w:szCs w:val="28"/>
          <w:lang w:val="uz-Cyrl-UZ"/>
        </w:rPr>
        <w:t>и</w:t>
      </w:r>
      <w:r w:rsidRPr="00541E09">
        <w:rPr>
          <w:szCs w:val="28"/>
          <w:lang w:val="uz-Cyrl-UZ"/>
        </w:rPr>
        <w:t xml:space="preserve">нинг </w:t>
      </w:r>
      <w:r w:rsidR="0035744C" w:rsidRPr="00541E09">
        <w:rPr>
          <w:szCs w:val="28"/>
          <w:lang w:val="uz-Cyrl-UZ"/>
        </w:rPr>
        <w:t xml:space="preserve">52,2%ни </w:t>
      </w:r>
      <w:r w:rsidRPr="00541E09">
        <w:rPr>
          <w:szCs w:val="28"/>
          <w:lang w:val="uz-Cyrl-UZ"/>
        </w:rPr>
        <w:t>энг кўп миқдори қиш-баҳор мавсумига тўғри келади;</w:t>
      </w:r>
    </w:p>
    <w:p w:rsidR="009F4578" w:rsidRDefault="009F4578" w:rsidP="00385690">
      <w:pPr>
        <w:pStyle w:val="a5"/>
        <w:spacing w:after="0" w:line="360" w:lineRule="auto"/>
        <w:ind w:left="0" w:firstLine="567"/>
        <w:jc w:val="both"/>
        <w:rPr>
          <w:rFonts w:ascii="Times New Roman" w:hAnsi="Times New Roman"/>
          <w:bCs/>
          <w:sz w:val="28"/>
          <w:szCs w:val="28"/>
          <w:lang w:val="uz-Cyrl-UZ"/>
        </w:rPr>
      </w:pPr>
      <w:r>
        <w:rPr>
          <w:rFonts w:ascii="Times New Roman" w:hAnsi="Times New Roman"/>
          <w:bCs/>
          <w:sz w:val="28"/>
          <w:szCs w:val="28"/>
          <w:lang w:val="uz-Cyrl-UZ"/>
        </w:rPr>
        <w:t>олинган преципитацияловчи зардобнинг титри 1:5000 дан паст бўлмаган тақдирда суд тиббиёти амалиётида қўллашда яроқли ҳисобланади ва муайян турдаги ҳайвон зардоби билангина реакциясига киришган;</w:t>
      </w:r>
    </w:p>
    <w:p w:rsidR="009F4578" w:rsidRPr="003366BE" w:rsidRDefault="009F4578" w:rsidP="00385690">
      <w:pPr>
        <w:pStyle w:val="a5"/>
        <w:spacing w:after="0" w:line="360" w:lineRule="auto"/>
        <w:ind w:left="0" w:firstLine="567"/>
        <w:jc w:val="both"/>
        <w:rPr>
          <w:rFonts w:ascii="Times New Roman" w:hAnsi="Times New Roman"/>
          <w:bCs/>
          <w:sz w:val="28"/>
          <w:szCs w:val="28"/>
          <w:lang w:val="uz-Cyrl-UZ"/>
        </w:rPr>
      </w:pPr>
      <w:r>
        <w:rPr>
          <w:rFonts w:ascii="Times New Roman" w:hAnsi="Times New Roman"/>
          <w:bCs/>
          <w:sz w:val="28"/>
          <w:szCs w:val="28"/>
          <w:lang w:val="uz-Cyrl-UZ"/>
        </w:rPr>
        <w:t>ҳайвонларни иммунизациялаш натижасида олинган преципитацияловчи зардоблар юқори</w:t>
      </w:r>
      <w:r w:rsidRPr="0036111D">
        <w:rPr>
          <w:rFonts w:ascii="Times New Roman" w:hAnsi="Times New Roman"/>
          <w:bCs/>
          <w:sz w:val="28"/>
          <w:szCs w:val="28"/>
          <w:lang w:val="uz-Cyrl-UZ"/>
        </w:rPr>
        <w:t xml:space="preserve"> </w:t>
      </w:r>
      <w:r>
        <w:rPr>
          <w:rFonts w:ascii="Times New Roman" w:hAnsi="Times New Roman"/>
          <w:bCs/>
          <w:sz w:val="28"/>
          <w:szCs w:val="28"/>
          <w:lang w:val="uz-Cyrl-UZ"/>
        </w:rPr>
        <w:t>сезгирликка</w:t>
      </w:r>
      <w:r w:rsidRPr="0036111D">
        <w:rPr>
          <w:rFonts w:ascii="Times New Roman" w:hAnsi="Times New Roman"/>
          <w:bCs/>
          <w:sz w:val="28"/>
          <w:szCs w:val="28"/>
          <w:lang w:val="uz-Cyrl-UZ"/>
        </w:rPr>
        <w:t xml:space="preserve"> </w:t>
      </w:r>
      <w:r>
        <w:rPr>
          <w:rFonts w:ascii="Times New Roman" w:hAnsi="Times New Roman"/>
          <w:bCs/>
          <w:sz w:val="28"/>
          <w:szCs w:val="28"/>
          <w:lang w:val="uz-Cyrl-UZ"/>
        </w:rPr>
        <w:t>эга</w:t>
      </w:r>
      <w:r w:rsidRPr="0036111D">
        <w:rPr>
          <w:rFonts w:ascii="Times New Roman" w:hAnsi="Times New Roman"/>
          <w:bCs/>
          <w:sz w:val="28"/>
          <w:szCs w:val="28"/>
          <w:lang w:val="uz-Cyrl-UZ"/>
        </w:rPr>
        <w:t xml:space="preserve"> </w:t>
      </w:r>
      <w:r>
        <w:rPr>
          <w:rFonts w:ascii="Times New Roman" w:hAnsi="Times New Roman"/>
          <w:bCs/>
          <w:sz w:val="28"/>
          <w:szCs w:val="28"/>
          <w:lang w:val="uz-Cyrl-UZ"/>
        </w:rPr>
        <w:t>бўлиб,</w:t>
      </w:r>
      <w:r w:rsidRPr="0036111D">
        <w:rPr>
          <w:rFonts w:ascii="Times New Roman" w:hAnsi="Times New Roman"/>
          <w:bCs/>
          <w:sz w:val="28"/>
          <w:szCs w:val="28"/>
          <w:lang w:val="uz-Cyrl-UZ"/>
        </w:rPr>
        <w:t xml:space="preserve"> </w:t>
      </w:r>
      <w:r>
        <w:rPr>
          <w:rFonts w:ascii="Times New Roman" w:hAnsi="Times New Roman"/>
          <w:bCs/>
          <w:sz w:val="28"/>
          <w:szCs w:val="28"/>
          <w:lang w:val="uz-Cyrl-UZ"/>
        </w:rPr>
        <w:t xml:space="preserve">ҳаттоки </w:t>
      </w:r>
      <w:r w:rsidRPr="004D1232">
        <w:rPr>
          <w:rFonts w:ascii="Times New Roman" w:hAnsi="Times New Roman"/>
          <w:bCs/>
          <w:sz w:val="28"/>
          <w:szCs w:val="28"/>
          <w:lang w:val="uz-Cyrl-UZ"/>
        </w:rPr>
        <w:t>сезиларли</w:t>
      </w:r>
      <w:r>
        <w:rPr>
          <w:rFonts w:ascii="Times New Roman" w:hAnsi="Times New Roman"/>
          <w:bCs/>
          <w:sz w:val="28"/>
          <w:szCs w:val="28"/>
          <w:lang w:val="uz-Cyrl-UZ"/>
        </w:rPr>
        <w:t xml:space="preserve"> даражада</w:t>
      </w:r>
      <w:r w:rsidRPr="0036111D">
        <w:rPr>
          <w:rFonts w:ascii="Times New Roman" w:hAnsi="Times New Roman"/>
          <w:bCs/>
          <w:sz w:val="28"/>
          <w:szCs w:val="28"/>
          <w:lang w:val="uz-Cyrl-UZ"/>
        </w:rPr>
        <w:t xml:space="preserve"> </w:t>
      </w:r>
      <w:r>
        <w:rPr>
          <w:rFonts w:ascii="Times New Roman" w:hAnsi="Times New Roman"/>
          <w:bCs/>
          <w:sz w:val="28"/>
          <w:szCs w:val="28"/>
          <w:lang w:val="uz-Cyrl-UZ"/>
        </w:rPr>
        <w:t xml:space="preserve">суюлтирилган оқсил эритмаси билан ҳам (қон сиқмаси) </w:t>
      </w:r>
      <w:r w:rsidR="0035744C">
        <w:rPr>
          <w:rFonts w:ascii="Times New Roman" w:hAnsi="Times New Roman"/>
          <w:bCs/>
          <w:sz w:val="28"/>
          <w:szCs w:val="28"/>
          <w:lang w:val="uz-Cyrl-UZ"/>
        </w:rPr>
        <w:t>мусбат</w:t>
      </w:r>
      <w:r>
        <w:rPr>
          <w:rFonts w:ascii="Times New Roman" w:hAnsi="Times New Roman"/>
          <w:bCs/>
          <w:sz w:val="28"/>
          <w:szCs w:val="28"/>
          <w:lang w:val="uz-Cyrl-UZ"/>
        </w:rPr>
        <w:t xml:space="preserve"> реакция кўрсатган;</w:t>
      </w:r>
    </w:p>
    <w:p w:rsidR="009F4578" w:rsidRDefault="009F4578" w:rsidP="00385690">
      <w:pPr>
        <w:pStyle w:val="a5"/>
        <w:spacing w:after="0" w:line="360" w:lineRule="auto"/>
        <w:ind w:left="0" w:firstLine="567"/>
        <w:jc w:val="both"/>
        <w:rPr>
          <w:rFonts w:ascii="Times New Roman" w:hAnsi="Times New Roman"/>
          <w:sz w:val="28"/>
          <w:szCs w:val="28"/>
          <w:lang w:val="uz-Cyrl-UZ"/>
        </w:rPr>
      </w:pPr>
      <w:r>
        <w:rPr>
          <w:rFonts w:ascii="Times New Roman" w:hAnsi="Times New Roman"/>
          <w:sz w:val="28"/>
          <w:szCs w:val="28"/>
          <w:lang w:val="uz-Cyrl-UZ"/>
        </w:rPr>
        <w:t>биологик ашёвий далиллар экспертизасида радиал иммунодиффузия усулининг қўлланилиши экспертиза сифатини ошириш имконини беради, шунингдек,мазкур усул оқсилнинг тур мансублигини аниқлашда қўлланиладиган усулларнинг имкониятларини кенгайтирилган;</w:t>
      </w:r>
    </w:p>
    <w:p w:rsidR="009F4578" w:rsidRDefault="009F4578" w:rsidP="00385690">
      <w:pPr>
        <w:pStyle w:val="a5"/>
        <w:spacing w:after="0" w:line="360" w:lineRule="auto"/>
        <w:ind w:left="0" w:firstLine="567"/>
        <w:jc w:val="both"/>
        <w:rPr>
          <w:rFonts w:ascii="Times New Roman" w:hAnsi="Times New Roman"/>
          <w:sz w:val="28"/>
          <w:szCs w:val="28"/>
          <w:lang w:val="uz-Cyrl-UZ"/>
        </w:rPr>
      </w:pPr>
      <w:r>
        <w:rPr>
          <w:rFonts w:ascii="Times New Roman" w:hAnsi="Times New Roman"/>
          <w:sz w:val="28"/>
          <w:szCs w:val="28"/>
          <w:lang w:val="uz-Cyrl-UZ"/>
        </w:rPr>
        <w:lastRenderedPageBreak/>
        <w:t xml:space="preserve">олинган преципитацияловчи иммун зардоблар 9-12 ой ва ундан ортиқ муддатларда ўз титрини сақлаган ҳолатдагина суд-тиббий экспертиза амалиётида қўлланилиши мумкинлиги исботланган. </w:t>
      </w:r>
    </w:p>
    <w:p w:rsidR="009F4578" w:rsidRDefault="009F4578" w:rsidP="00385690">
      <w:pPr>
        <w:widowControl w:val="0"/>
        <w:spacing w:after="0" w:line="360" w:lineRule="auto"/>
        <w:ind w:firstLine="567"/>
        <w:jc w:val="both"/>
        <w:rPr>
          <w:rFonts w:ascii="Times New Roman" w:hAnsi="Times New Roman"/>
          <w:lang w:val="uz-Cyrl-UZ"/>
        </w:rPr>
      </w:pPr>
      <w:r>
        <w:rPr>
          <w:rFonts w:ascii="Times New Roman" w:hAnsi="Times New Roman"/>
          <w:b/>
          <w:bCs/>
          <w:sz w:val="28"/>
          <w:szCs w:val="28"/>
          <w:lang w:val="uz-Cyrl-UZ"/>
        </w:rPr>
        <w:t xml:space="preserve">Тадқиқот натижаларининг ишончлилиги </w:t>
      </w:r>
      <w:r w:rsidRPr="00A944AE">
        <w:rPr>
          <w:rFonts w:ascii="Times New Roman" w:hAnsi="Times New Roman"/>
          <w:bCs/>
          <w:sz w:val="28"/>
          <w:szCs w:val="28"/>
          <w:lang w:val="uz-Cyrl-UZ"/>
        </w:rPr>
        <w:t>ишда</w:t>
      </w:r>
      <w:r>
        <w:rPr>
          <w:rFonts w:ascii="Times New Roman" w:hAnsi="Times New Roman"/>
          <w:bCs/>
          <w:sz w:val="28"/>
          <w:szCs w:val="28"/>
          <w:lang w:val="uz-Cyrl-UZ"/>
        </w:rPr>
        <w:t xml:space="preserve"> </w:t>
      </w:r>
      <w:r w:rsidRPr="00D22848">
        <w:rPr>
          <w:rFonts w:ascii="Times New Roman" w:hAnsi="Times New Roman"/>
          <w:bCs/>
          <w:sz w:val="28"/>
          <w:szCs w:val="28"/>
          <w:lang w:val="uz-Cyrl-UZ"/>
        </w:rPr>
        <w:t>қўлланилган</w:t>
      </w:r>
      <w:r>
        <w:rPr>
          <w:rFonts w:ascii="Times New Roman" w:hAnsi="Times New Roman"/>
          <w:bCs/>
          <w:sz w:val="28"/>
          <w:szCs w:val="28"/>
          <w:lang w:val="uz-Cyrl-UZ"/>
        </w:rPr>
        <w:t xml:space="preserve"> назарий ёндошув ва усуллар, олиб борилган тадқиқотларнинг услубий жиҳатдан тўғрилиги, етарли даражада материал тўпланганлиги, тажриба ҳайвонлари сонининг етарлилиги, қўлланилган усулларнинг замонавийлиги, уларнинг бири иккинчисини тўлдирадиган эксперементал, иммунологик, инструментал ва статистик усуллар асосида оқсилнинг тур мансублигини аниқлаш мақсадида преципитацияловчи специфик иммун зардоблар олишнинг ўзига хослиги халқаро ҳамда маҳаллий тажрибалар билан таққослангани, хулоса, олинган натижаларнинг ваколатли тузилмалар томонидан тасдиқланганлиги билан белгиланади. </w:t>
      </w:r>
    </w:p>
    <w:p w:rsidR="009F4578" w:rsidRPr="008E72B8" w:rsidRDefault="009F4578" w:rsidP="00385690">
      <w:pPr>
        <w:pStyle w:val="60"/>
        <w:shd w:val="clear" w:color="auto" w:fill="auto"/>
        <w:tabs>
          <w:tab w:val="left" w:pos="2659"/>
        </w:tabs>
        <w:spacing w:line="360" w:lineRule="auto"/>
        <w:ind w:firstLine="567"/>
        <w:rPr>
          <w:rStyle w:val="612"/>
          <w:sz w:val="28"/>
          <w:szCs w:val="28"/>
          <w:lang w:val="uz-Cyrl-UZ"/>
        </w:rPr>
      </w:pPr>
      <w:r w:rsidRPr="008E72B8">
        <w:rPr>
          <w:b/>
          <w:bCs/>
          <w:sz w:val="28"/>
          <w:szCs w:val="28"/>
          <w:lang w:val="uz-Cyrl-UZ"/>
        </w:rPr>
        <w:t xml:space="preserve">Тадқиқот натижаларининг илмий ва амалий аҳамияти. </w:t>
      </w:r>
      <w:r w:rsidRPr="008E72B8">
        <w:rPr>
          <w:bCs/>
          <w:sz w:val="28"/>
          <w:szCs w:val="28"/>
          <w:lang w:val="uz-Cyrl-UZ"/>
        </w:rPr>
        <w:t>Тадқиқот натижаларининг илмий аҳамияти,</w:t>
      </w:r>
      <w:r>
        <w:rPr>
          <w:bCs/>
          <w:sz w:val="28"/>
          <w:szCs w:val="28"/>
          <w:lang w:val="uz-Cyrl-UZ"/>
        </w:rPr>
        <w:t xml:space="preserve"> суд </w:t>
      </w:r>
      <w:r w:rsidRPr="008E72B8">
        <w:rPr>
          <w:bCs/>
          <w:sz w:val="28"/>
          <w:szCs w:val="28"/>
          <w:lang w:val="uz-Cyrl-UZ"/>
        </w:rPr>
        <w:t xml:space="preserve">тиббиёти амалиётида оқсилнинг тур мансублигини аниқлашда преципитацияловчи специфик иммун зардобларни олиш имкониятларининг асосланлиги билан изоҳланади. </w:t>
      </w:r>
      <w:r w:rsidRPr="008E72B8">
        <w:rPr>
          <w:sz w:val="28"/>
          <w:szCs w:val="28"/>
          <w:lang w:val="uz-Cyrl-UZ"/>
        </w:rPr>
        <w:t xml:space="preserve">Формалиннинг оқсил антигенлари билан оптимал комбинацияси асосида преципитацияловчи иммун зардобларни ишлаб чиқишнинг янги самарали ёндошувлари орқали, 90-95% ҳолатларда преципитацияловчи специфик иммун зардоблар олишга, </w:t>
      </w:r>
      <w:r w:rsidRPr="008E72B8">
        <w:rPr>
          <w:rStyle w:val="612"/>
          <w:sz w:val="28"/>
          <w:szCs w:val="28"/>
          <w:lang w:val="uz-Cyrl-UZ"/>
        </w:rPr>
        <w:t>иммунизация муддатларини, моддий ва меҳнат харажатларини сезиларли қисқаришига эришилди.</w:t>
      </w:r>
    </w:p>
    <w:p w:rsidR="009F4578" w:rsidRDefault="009F4578" w:rsidP="00385690">
      <w:pPr>
        <w:pStyle w:val="a5"/>
        <w:spacing w:after="0" w:line="360" w:lineRule="auto"/>
        <w:ind w:left="0" w:firstLine="567"/>
        <w:jc w:val="both"/>
        <w:rPr>
          <w:rFonts w:ascii="Times New Roman" w:hAnsi="Times New Roman"/>
          <w:bCs/>
          <w:sz w:val="28"/>
          <w:szCs w:val="28"/>
          <w:lang w:val="uz-Cyrl-UZ"/>
        </w:rPr>
      </w:pPr>
      <w:r>
        <w:rPr>
          <w:rFonts w:ascii="Times New Roman" w:hAnsi="Times New Roman"/>
          <w:bCs/>
          <w:sz w:val="28"/>
          <w:szCs w:val="28"/>
          <w:lang w:val="uz-Cyrl-UZ"/>
        </w:rPr>
        <w:t>Тадқиқот натижаларининг амалий аҳамияти шундан иборатки, формалиннинг иммуностимулловчи хусусиятига асосланган ҳолда ҳайвонларни иммунизациялашнинг самарали усули ишлаб чиқилган ва амалиётга татбиқ этиш учун таклиф этилган. Таклиф этилган усул суд тиббиёти мақсадларида қўллаш учун яроқли титр ва спецификликка эга преципитацияловчи иммун зардоблар олиш имкониятини берганлиги билан изоҳланади.</w:t>
      </w:r>
    </w:p>
    <w:p w:rsidR="009F4578" w:rsidRPr="007270F8" w:rsidRDefault="009F4578" w:rsidP="00385690">
      <w:pPr>
        <w:pStyle w:val="a5"/>
        <w:spacing w:after="0" w:line="360" w:lineRule="auto"/>
        <w:ind w:left="0" w:firstLine="567"/>
        <w:jc w:val="both"/>
        <w:rPr>
          <w:rFonts w:ascii="Times New Roman" w:hAnsi="Times New Roman"/>
          <w:bCs/>
          <w:sz w:val="28"/>
          <w:szCs w:val="28"/>
          <w:lang w:val="uz-Cyrl-UZ"/>
        </w:rPr>
      </w:pPr>
    </w:p>
    <w:p w:rsidR="009F4578" w:rsidRDefault="009F4578" w:rsidP="00385690">
      <w:pPr>
        <w:pStyle w:val="a5"/>
        <w:widowControl w:val="0"/>
        <w:spacing w:after="0" w:line="360" w:lineRule="auto"/>
        <w:ind w:left="0" w:firstLine="567"/>
        <w:jc w:val="both"/>
        <w:rPr>
          <w:rFonts w:ascii="Times New Roman" w:hAnsi="Times New Roman"/>
          <w:bCs/>
          <w:sz w:val="28"/>
          <w:szCs w:val="28"/>
          <w:lang w:val="uz-Cyrl-UZ"/>
        </w:rPr>
      </w:pPr>
      <w:r>
        <w:rPr>
          <w:rFonts w:ascii="Times New Roman" w:hAnsi="Times New Roman"/>
          <w:b/>
          <w:bCs/>
          <w:sz w:val="28"/>
          <w:szCs w:val="28"/>
          <w:lang w:val="uz-Cyrl-UZ"/>
        </w:rPr>
        <w:lastRenderedPageBreak/>
        <w:t>Тадқиқот натижаларининг жорий қилиниши</w:t>
      </w:r>
      <w:r w:rsidRPr="0000047C">
        <w:rPr>
          <w:rFonts w:ascii="Times New Roman" w:hAnsi="Times New Roman"/>
          <w:b/>
          <w:bCs/>
          <w:sz w:val="28"/>
          <w:szCs w:val="28"/>
          <w:lang w:val="uz-Cyrl-UZ"/>
        </w:rPr>
        <w:t xml:space="preserve">. </w:t>
      </w:r>
      <w:r w:rsidRPr="00774881">
        <w:rPr>
          <w:rFonts w:ascii="Times New Roman" w:hAnsi="Times New Roman"/>
          <w:bCs/>
          <w:sz w:val="28"/>
          <w:szCs w:val="28"/>
          <w:lang w:val="uz-Cyrl-UZ"/>
        </w:rPr>
        <w:t>Суд тиббиётида қўллаш мақсадида одам ва ҳайвон оқсилларни преципитацияловч</w:t>
      </w:r>
      <w:r>
        <w:rPr>
          <w:rFonts w:ascii="Times New Roman" w:hAnsi="Times New Roman"/>
          <w:bCs/>
          <w:sz w:val="28"/>
          <w:szCs w:val="28"/>
          <w:lang w:val="uz-Cyrl-UZ"/>
        </w:rPr>
        <w:t>и</w:t>
      </w:r>
      <w:r w:rsidRPr="00774881">
        <w:rPr>
          <w:rFonts w:ascii="Times New Roman" w:hAnsi="Times New Roman"/>
          <w:bCs/>
          <w:sz w:val="28"/>
          <w:szCs w:val="28"/>
          <w:lang w:val="uz-Cyrl-UZ"/>
        </w:rPr>
        <w:t xml:space="preserve"> иммун зардобларни олиш имкониятлари бўйича ол</w:t>
      </w:r>
      <w:r>
        <w:rPr>
          <w:rFonts w:ascii="Times New Roman" w:hAnsi="Times New Roman"/>
          <w:bCs/>
          <w:sz w:val="28"/>
          <w:szCs w:val="28"/>
          <w:lang w:val="uz-Cyrl-UZ"/>
        </w:rPr>
        <w:t>инган натижалар асосида:</w:t>
      </w:r>
    </w:p>
    <w:p w:rsidR="009F4578" w:rsidRDefault="009F4578" w:rsidP="00385690">
      <w:pPr>
        <w:pStyle w:val="a5"/>
        <w:widowControl w:val="0"/>
        <w:shd w:val="clear" w:color="auto" w:fill="FFFFFF"/>
        <w:tabs>
          <w:tab w:val="num" w:pos="0"/>
        </w:tabs>
        <w:spacing w:after="0" w:line="360" w:lineRule="auto"/>
        <w:ind w:left="0" w:firstLine="567"/>
        <w:jc w:val="both"/>
        <w:rPr>
          <w:rFonts w:ascii="Times New Roman" w:hAnsi="Times New Roman"/>
          <w:bCs/>
          <w:sz w:val="28"/>
          <w:szCs w:val="28"/>
          <w:lang w:val="uz-Cyrl-UZ"/>
        </w:rPr>
      </w:pPr>
      <w:r w:rsidRPr="00DF017C">
        <w:rPr>
          <w:rFonts w:ascii="Times New Roman" w:hAnsi="Times New Roman"/>
          <w:sz w:val="28"/>
          <w:szCs w:val="28"/>
          <w:lang w:val="uz-Cyrl-UZ"/>
        </w:rPr>
        <w:t>«</w:t>
      </w:r>
      <w:r>
        <w:rPr>
          <w:rFonts w:ascii="Times New Roman" w:hAnsi="Times New Roman"/>
          <w:sz w:val="28"/>
          <w:szCs w:val="28"/>
          <w:lang w:val="uz-Cyrl-UZ"/>
        </w:rPr>
        <w:t xml:space="preserve">Суд тиббиёти амалиётида қўллаш учун </w:t>
      </w:r>
      <w:r>
        <w:rPr>
          <w:rFonts w:ascii="Times New Roman" w:hAnsi="Times New Roman"/>
          <w:bCs/>
          <w:sz w:val="28"/>
          <w:szCs w:val="28"/>
          <w:lang w:val="uz-Cyrl-UZ"/>
        </w:rPr>
        <w:t>преципитацияловчи иммун зардобларни олиш усули</w:t>
      </w:r>
      <w:r w:rsidRPr="00DF017C">
        <w:rPr>
          <w:rFonts w:ascii="Times New Roman" w:hAnsi="Times New Roman"/>
          <w:sz w:val="28"/>
          <w:szCs w:val="28"/>
          <w:lang w:val="uz-Cyrl-UZ"/>
        </w:rPr>
        <w:t>»</w:t>
      </w:r>
      <w:r>
        <w:rPr>
          <w:rFonts w:ascii="Times New Roman" w:hAnsi="Times New Roman"/>
          <w:sz w:val="28"/>
          <w:szCs w:val="28"/>
          <w:lang w:val="uz-Cyrl-UZ"/>
        </w:rPr>
        <w:t xml:space="preserve"> номли услубий тавсиянома тасдиқланган (Соғлиқни сақлаш вазирлигининг 2019 йил 18 октябрдаги </w:t>
      </w:r>
      <w:r w:rsidRPr="00470AF7">
        <w:rPr>
          <w:rFonts w:ascii="Times New Roman" w:hAnsi="Times New Roman"/>
          <w:sz w:val="28"/>
          <w:szCs w:val="28"/>
          <w:lang w:val="uz-Cyrl-UZ"/>
        </w:rPr>
        <w:t>8н-</w:t>
      </w:r>
      <w:r>
        <w:rPr>
          <w:rFonts w:ascii="Times New Roman" w:hAnsi="Times New Roman"/>
          <w:sz w:val="28"/>
          <w:szCs w:val="28"/>
          <w:lang w:val="uz-Cyrl-UZ"/>
        </w:rPr>
        <w:t>р</w:t>
      </w:r>
      <w:r w:rsidRPr="00470AF7">
        <w:rPr>
          <w:rFonts w:ascii="Times New Roman" w:hAnsi="Times New Roman"/>
          <w:sz w:val="28"/>
          <w:szCs w:val="28"/>
          <w:lang w:val="uz-Cyrl-UZ"/>
        </w:rPr>
        <w:t>/</w:t>
      </w:r>
      <w:r>
        <w:rPr>
          <w:rFonts w:ascii="Times New Roman" w:hAnsi="Times New Roman"/>
          <w:sz w:val="28"/>
          <w:szCs w:val="28"/>
          <w:lang w:val="uz-Cyrl-UZ"/>
        </w:rPr>
        <w:t>423-сон маълумотномаси). Мазкур услубий тавсиянома</w:t>
      </w:r>
      <w:r>
        <w:rPr>
          <w:rFonts w:ascii="Times New Roman" w:hAnsi="Times New Roman"/>
          <w:bCs/>
          <w:sz w:val="28"/>
          <w:szCs w:val="28"/>
          <w:lang w:val="uz-Cyrl-UZ"/>
        </w:rPr>
        <w:t xml:space="preserve"> оқсил турини аниқлаш учун преципитацияловчи специфик иммун зардоблар олинишинингтехнологик имкониятларини кенгайтирган, шунингдек олинган преципитацияловчи зардобларни суд-тиббий экспертиза амалиётида қўллаш имконини  берган;</w:t>
      </w:r>
    </w:p>
    <w:p w:rsidR="009F4578" w:rsidRDefault="009F4578" w:rsidP="00385690">
      <w:pPr>
        <w:pStyle w:val="a5"/>
        <w:widowControl w:val="0"/>
        <w:shd w:val="clear" w:color="auto" w:fill="FFFFFF"/>
        <w:tabs>
          <w:tab w:val="num" w:pos="0"/>
        </w:tabs>
        <w:spacing w:after="0" w:line="360" w:lineRule="auto"/>
        <w:ind w:left="0" w:firstLine="567"/>
        <w:jc w:val="both"/>
        <w:rPr>
          <w:rFonts w:ascii="Times New Roman" w:hAnsi="Times New Roman"/>
          <w:bCs/>
          <w:sz w:val="28"/>
          <w:szCs w:val="28"/>
          <w:lang w:val="uz-Cyrl-UZ"/>
        </w:rPr>
      </w:pPr>
      <w:r w:rsidRPr="00DF017C">
        <w:rPr>
          <w:rFonts w:ascii="Times New Roman" w:hAnsi="Times New Roman"/>
          <w:sz w:val="28"/>
          <w:szCs w:val="28"/>
          <w:lang w:val="uz-Cyrl-UZ"/>
        </w:rPr>
        <w:t>«</w:t>
      </w:r>
      <w:r>
        <w:rPr>
          <w:rFonts w:ascii="Times New Roman" w:hAnsi="Times New Roman"/>
          <w:bCs/>
          <w:sz w:val="28"/>
          <w:szCs w:val="28"/>
          <w:lang w:val="uz-Cyrl-UZ"/>
        </w:rPr>
        <w:t>Преципитацияловчи зардоблардан фойдаланиб қоннинг тур мансублигини аниқлаш усули</w:t>
      </w:r>
      <w:r w:rsidRPr="00DF017C">
        <w:rPr>
          <w:rFonts w:ascii="Times New Roman" w:hAnsi="Times New Roman"/>
          <w:bCs/>
          <w:sz w:val="28"/>
          <w:szCs w:val="28"/>
          <w:lang w:val="uz-Cyrl-UZ"/>
        </w:rPr>
        <w:t>»</w:t>
      </w:r>
      <w:r>
        <w:rPr>
          <w:rFonts w:ascii="Times New Roman" w:hAnsi="Times New Roman"/>
          <w:sz w:val="28"/>
          <w:szCs w:val="28"/>
          <w:lang w:val="uz-Cyrl-UZ"/>
        </w:rPr>
        <w:t xml:space="preserve"> номли услубий тавсиянома тасдиқланган (Соғлиқни сақлаш вазирлигининг 2019 йил 27 ноябрдаги </w:t>
      </w:r>
      <w:r w:rsidRPr="005E33FA">
        <w:rPr>
          <w:rFonts w:ascii="Times New Roman" w:hAnsi="Times New Roman"/>
          <w:sz w:val="28"/>
          <w:szCs w:val="28"/>
          <w:lang w:val="uz-Cyrl-UZ"/>
        </w:rPr>
        <w:t>8н-р/538</w:t>
      </w:r>
      <w:r>
        <w:rPr>
          <w:rFonts w:ascii="Times New Roman" w:hAnsi="Times New Roman"/>
          <w:sz w:val="28"/>
          <w:szCs w:val="28"/>
          <w:lang w:val="uz-Cyrl-UZ"/>
        </w:rPr>
        <w:t>-сон маълумотномаси) тасдиқланган. Мазкур тавсиянома</w:t>
      </w:r>
      <w:r>
        <w:rPr>
          <w:rFonts w:ascii="Times New Roman" w:hAnsi="Times New Roman"/>
          <w:bCs/>
          <w:sz w:val="28"/>
          <w:szCs w:val="28"/>
          <w:lang w:val="uz-Cyrl-UZ"/>
        </w:rPr>
        <w:t xml:space="preserve"> оқсил турини аниқлаш учун преципитацияловчи специфик иммун зардоблар олинишининг технологик имкониятларини кенгайтирган, шунингдек олинган преципитацияловчи зардобларни суд тиббиёти амалиётида қўллаш имконини таъминлаган;</w:t>
      </w:r>
    </w:p>
    <w:p w:rsidR="009F4578" w:rsidRPr="00F068D9" w:rsidRDefault="009F4578" w:rsidP="00385690">
      <w:pPr>
        <w:pStyle w:val="60"/>
        <w:shd w:val="clear" w:color="auto" w:fill="auto"/>
        <w:tabs>
          <w:tab w:val="left" w:pos="2659"/>
        </w:tabs>
        <w:spacing w:line="360" w:lineRule="auto"/>
        <w:ind w:firstLine="567"/>
        <w:rPr>
          <w:rStyle w:val="612"/>
          <w:sz w:val="28"/>
          <w:szCs w:val="28"/>
          <w:lang w:val="uz-Cyrl-UZ"/>
        </w:rPr>
      </w:pPr>
      <w:r w:rsidRPr="00F068D9">
        <w:rPr>
          <w:bCs/>
          <w:sz w:val="28"/>
          <w:szCs w:val="28"/>
          <w:lang w:val="uz-Cyrl-UZ"/>
        </w:rPr>
        <w:t>Суд тиббиётида қўллаш мақсадида одам ва ҳайвон оқсилларни преципитацияловчи иммун зардобларни олиш имкониятлари</w:t>
      </w:r>
      <w:r>
        <w:rPr>
          <w:bCs/>
          <w:sz w:val="28"/>
          <w:szCs w:val="28"/>
          <w:lang w:val="uz-Cyrl-UZ"/>
        </w:rPr>
        <w:t xml:space="preserve"> </w:t>
      </w:r>
      <w:r w:rsidRPr="00F068D9">
        <w:rPr>
          <w:bCs/>
          <w:sz w:val="28"/>
          <w:szCs w:val="28"/>
          <w:lang w:val="uz-Cyrl-UZ"/>
        </w:rPr>
        <w:t>бўйича тавсиялар ва таклифлар соғлиқни сақлаш амалиётига, хусусан суд-тиббий экспертизаси илмий-амалий марказининг Тошкент, Самарқанд ва Бухоро вилоятлари филиалларининг иш фаолиятига тадбиқ этилган</w:t>
      </w:r>
      <w:r>
        <w:rPr>
          <w:bCs/>
          <w:sz w:val="28"/>
          <w:szCs w:val="28"/>
          <w:lang w:val="uz-Cyrl-UZ"/>
        </w:rPr>
        <w:t xml:space="preserve"> </w:t>
      </w:r>
      <w:r w:rsidRPr="00F068D9">
        <w:rPr>
          <w:sz w:val="28"/>
          <w:szCs w:val="28"/>
          <w:lang w:val="uz-Cyrl-UZ"/>
        </w:rPr>
        <w:t>(Соғлиқни сақлаш вазирлигининг</w:t>
      </w:r>
      <w:r>
        <w:rPr>
          <w:sz w:val="28"/>
          <w:szCs w:val="28"/>
          <w:lang w:val="uz-Cyrl-UZ"/>
        </w:rPr>
        <w:t xml:space="preserve"> 2019 йил 20 декабр</w:t>
      </w:r>
      <w:r w:rsidRPr="00F068D9">
        <w:rPr>
          <w:sz w:val="28"/>
          <w:szCs w:val="28"/>
          <w:lang w:val="uz-Cyrl-UZ"/>
        </w:rPr>
        <w:t>даги 8н-д/</w:t>
      </w:r>
      <w:r>
        <w:rPr>
          <w:sz w:val="28"/>
          <w:szCs w:val="28"/>
          <w:lang w:val="uz-Cyrl-UZ"/>
        </w:rPr>
        <w:t>314</w:t>
      </w:r>
      <w:r w:rsidRPr="00F068D9">
        <w:rPr>
          <w:sz w:val="28"/>
          <w:szCs w:val="28"/>
          <w:lang w:val="uz-Cyrl-UZ"/>
        </w:rPr>
        <w:t>-сон хулоса</w:t>
      </w:r>
      <w:r>
        <w:rPr>
          <w:sz w:val="28"/>
          <w:szCs w:val="28"/>
          <w:lang w:val="uz-Cyrl-UZ"/>
        </w:rPr>
        <w:t>с</w:t>
      </w:r>
      <w:r w:rsidRPr="00F068D9">
        <w:rPr>
          <w:sz w:val="28"/>
          <w:szCs w:val="28"/>
          <w:lang w:val="uz-Cyrl-UZ"/>
        </w:rPr>
        <w:t>и) Олинган тадқиқот натижаларининг амалиётга жорий қилиниши иммун зардобларни олишда иммунизациянинг самарали усулини</w:t>
      </w:r>
      <w:r>
        <w:rPr>
          <w:sz w:val="28"/>
          <w:szCs w:val="28"/>
          <w:lang w:val="uz-Cyrl-UZ"/>
        </w:rPr>
        <w:t xml:space="preserve"> </w:t>
      </w:r>
      <w:r w:rsidRPr="00F068D9">
        <w:rPr>
          <w:sz w:val="28"/>
          <w:szCs w:val="28"/>
          <w:lang w:val="uz-Cyrl-UZ"/>
        </w:rPr>
        <w:t>ишлаб чиқиш имконини берган, бу усул ҳайвонларда юқори иммун жавобни таъминлайди, иммунизация муддатларини, меҳнат ва моддий харажатларни сезиларли қисқартиради. Олинган иммун зардоблар юқори титрли специфик саналади ва суд</w:t>
      </w:r>
      <w:r>
        <w:rPr>
          <w:sz w:val="28"/>
          <w:szCs w:val="28"/>
          <w:lang w:val="uz-Cyrl-UZ"/>
        </w:rPr>
        <w:t xml:space="preserve"> </w:t>
      </w:r>
      <w:r w:rsidRPr="00F068D9">
        <w:rPr>
          <w:sz w:val="28"/>
          <w:szCs w:val="28"/>
          <w:lang w:val="uz-Cyrl-UZ"/>
        </w:rPr>
        <w:t>тиббиёти амалиётида қўллаш учун яроқли ҳисобланади.</w:t>
      </w:r>
    </w:p>
    <w:p w:rsidR="009F4578" w:rsidRDefault="009F4578" w:rsidP="00385690">
      <w:pPr>
        <w:tabs>
          <w:tab w:val="left" w:pos="9072"/>
        </w:tabs>
        <w:spacing w:after="0" w:line="360" w:lineRule="auto"/>
        <w:ind w:firstLine="567"/>
        <w:jc w:val="both"/>
        <w:rPr>
          <w:lang w:val="uz-Cyrl-UZ"/>
        </w:rPr>
      </w:pPr>
      <w:r w:rsidRPr="00713792">
        <w:rPr>
          <w:rFonts w:ascii="Times New Roman" w:hAnsi="Times New Roman"/>
          <w:b/>
          <w:sz w:val="28"/>
          <w:szCs w:val="28"/>
          <w:lang w:val="uz-Cyrl-UZ"/>
        </w:rPr>
        <w:lastRenderedPageBreak/>
        <w:t>Тадқиқот натижаларининг апробацияси.</w:t>
      </w:r>
      <w:r>
        <w:rPr>
          <w:rFonts w:ascii="Times New Roman" w:hAnsi="Times New Roman"/>
          <w:b/>
          <w:sz w:val="28"/>
          <w:szCs w:val="28"/>
          <w:lang w:val="uz-Cyrl-UZ"/>
        </w:rPr>
        <w:t xml:space="preserve"> </w:t>
      </w:r>
      <w:r>
        <w:rPr>
          <w:rFonts w:ascii="Times New Roman" w:hAnsi="Times New Roman"/>
          <w:sz w:val="28"/>
          <w:szCs w:val="28"/>
          <w:lang w:val="uz-Cyrl-UZ"/>
        </w:rPr>
        <w:t>Мазкур тадқиқот натижалари 5 та илмий анжуманларда, жумладан, 3 та халқаро ва 2 та республика илмий-амалий анжуманларида муҳокамадан ўтказилган.</w:t>
      </w:r>
    </w:p>
    <w:p w:rsidR="009F4578" w:rsidRPr="00713792" w:rsidRDefault="009F4578" w:rsidP="00385690">
      <w:pPr>
        <w:pStyle w:val="a5"/>
        <w:widowControl w:val="0"/>
        <w:spacing w:after="0" w:line="360" w:lineRule="auto"/>
        <w:ind w:left="0" w:firstLine="567"/>
        <w:jc w:val="both"/>
        <w:rPr>
          <w:rFonts w:ascii="Times New Roman" w:hAnsi="Times New Roman"/>
          <w:sz w:val="28"/>
          <w:szCs w:val="28"/>
          <w:lang w:val="uz-Cyrl-UZ"/>
        </w:rPr>
      </w:pPr>
      <w:r w:rsidRPr="00713792">
        <w:rPr>
          <w:rFonts w:ascii="Times New Roman" w:hAnsi="Times New Roman"/>
          <w:b/>
          <w:sz w:val="28"/>
          <w:szCs w:val="28"/>
          <w:lang w:val="uz-Cyrl-UZ"/>
        </w:rPr>
        <w:t xml:space="preserve">Тадқиқот натижаларининг эълон қилинганлиги. </w:t>
      </w:r>
      <w:r w:rsidRPr="00713792">
        <w:rPr>
          <w:rFonts w:ascii="Times New Roman" w:hAnsi="Times New Roman"/>
          <w:sz w:val="28"/>
          <w:szCs w:val="28"/>
          <w:lang w:val="uz-Cyrl-UZ"/>
        </w:rPr>
        <w:t xml:space="preserve">Диссертация мавзуси бўйича жами </w:t>
      </w:r>
      <w:r>
        <w:rPr>
          <w:rFonts w:ascii="Times New Roman" w:hAnsi="Times New Roman"/>
          <w:sz w:val="28"/>
          <w:szCs w:val="28"/>
          <w:lang w:val="uz-Cyrl-UZ"/>
        </w:rPr>
        <w:t>15</w:t>
      </w:r>
      <w:r w:rsidRPr="00713792">
        <w:rPr>
          <w:rFonts w:ascii="Times New Roman" w:hAnsi="Times New Roman"/>
          <w:sz w:val="28"/>
          <w:szCs w:val="28"/>
          <w:lang w:val="uz-Cyrl-UZ"/>
        </w:rPr>
        <w:t xml:space="preserve"> илмий иш чоп этилган бўлиб, шулардан Ўзбекистон Республикаси Олий аттестация комиссиясининг диссертациялар асосий илмий натижаларини чоп этиш тавсия этилган илмий нашрларда </w:t>
      </w:r>
      <w:r>
        <w:rPr>
          <w:rFonts w:ascii="Times New Roman" w:hAnsi="Times New Roman"/>
          <w:sz w:val="28"/>
          <w:szCs w:val="28"/>
          <w:lang w:val="uz-Cyrl-UZ"/>
        </w:rPr>
        <w:t>6</w:t>
      </w:r>
      <w:r w:rsidRPr="00713792">
        <w:rPr>
          <w:rFonts w:ascii="Times New Roman" w:hAnsi="Times New Roman"/>
          <w:sz w:val="28"/>
          <w:szCs w:val="28"/>
          <w:lang w:val="uz-Cyrl-UZ"/>
        </w:rPr>
        <w:t xml:space="preserve"> та мақола, жумладан, </w:t>
      </w:r>
      <w:r>
        <w:rPr>
          <w:rFonts w:ascii="Times New Roman" w:hAnsi="Times New Roman"/>
          <w:sz w:val="28"/>
          <w:szCs w:val="28"/>
          <w:lang w:val="uz-Cyrl-UZ"/>
        </w:rPr>
        <w:t>4</w:t>
      </w:r>
      <w:r w:rsidRPr="00713792">
        <w:rPr>
          <w:rFonts w:ascii="Times New Roman" w:hAnsi="Times New Roman"/>
          <w:sz w:val="28"/>
          <w:szCs w:val="28"/>
          <w:lang w:val="uz-Cyrl-UZ"/>
        </w:rPr>
        <w:t xml:space="preserve"> таси республика ва </w:t>
      </w:r>
      <w:r>
        <w:rPr>
          <w:rFonts w:ascii="Times New Roman" w:hAnsi="Times New Roman"/>
          <w:sz w:val="28"/>
          <w:szCs w:val="28"/>
          <w:lang w:val="uz-Cyrl-UZ"/>
        </w:rPr>
        <w:t>2</w:t>
      </w:r>
      <w:r w:rsidRPr="00713792">
        <w:rPr>
          <w:rFonts w:ascii="Times New Roman" w:hAnsi="Times New Roman"/>
          <w:sz w:val="28"/>
          <w:szCs w:val="28"/>
          <w:lang w:val="uz-Cyrl-UZ"/>
        </w:rPr>
        <w:t xml:space="preserve"> таси хорижий журналларда нашр этилган.</w:t>
      </w:r>
    </w:p>
    <w:p w:rsidR="009F4578" w:rsidRPr="00713792" w:rsidRDefault="009F4578" w:rsidP="00385690">
      <w:pPr>
        <w:tabs>
          <w:tab w:val="left" w:pos="9072"/>
        </w:tabs>
        <w:spacing w:after="0" w:line="360" w:lineRule="auto"/>
        <w:ind w:firstLine="567"/>
        <w:jc w:val="both"/>
        <w:rPr>
          <w:rFonts w:ascii="Times New Roman" w:hAnsi="Times New Roman"/>
          <w:sz w:val="28"/>
          <w:szCs w:val="28"/>
          <w:lang w:val="uz-Cyrl-UZ"/>
        </w:rPr>
      </w:pPr>
      <w:r w:rsidRPr="00713792">
        <w:rPr>
          <w:rFonts w:ascii="Times New Roman" w:hAnsi="Times New Roman"/>
          <w:b/>
          <w:sz w:val="28"/>
          <w:szCs w:val="28"/>
          <w:lang w:val="uz-Cyrl-UZ"/>
        </w:rPr>
        <w:t>Диссертациянинг ҳажми ва тузилиши</w:t>
      </w:r>
      <w:r w:rsidRPr="00713792">
        <w:rPr>
          <w:rFonts w:ascii="Times New Roman" w:hAnsi="Times New Roman"/>
          <w:b/>
          <w:bCs/>
          <w:sz w:val="28"/>
          <w:szCs w:val="28"/>
          <w:lang w:val="uz-Cyrl-UZ"/>
        </w:rPr>
        <w:t xml:space="preserve">. </w:t>
      </w:r>
      <w:r w:rsidRPr="00713792">
        <w:rPr>
          <w:rFonts w:ascii="Times New Roman" w:hAnsi="Times New Roman"/>
          <w:sz w:val="28"/>
          <w:szCs w:val="28"/>
          <w:lang w:val="uz-Cyrl-UZ"/>
        </w:rPr>
        <w:t>Диссертация таркиби кириш, бешта боб, хулоса, фойдаланилган адабиётлар рўйхати ва иловалардан иборат. Диссертациянинг ҳажми 1</w:t>
      </w:r>
      <w:r>
        <w:rPr>
          <w:rFonts w:ascii="Times New Roman" w:hAnsi="Times New Roman"/>
          <w:sz w:val="28"/>
          <w:szCs w:val="28"/>
          <w:lang w:val="uz-Cyrl-UZ"/>
        </w:rPr>
        <w:t>08</w:t>
      </w:r>
      <w:r w:rsidRPr="00713792">
        <w:rPr>
          <w:rFonts w:ascii="Times New Roman" w:hAnsi="Times New Roman"/>
          <w:sz w:val="28"/>
          <w:szCs w:val="28"/>
          <w:lang w:val="uz-Cyrl-UZ"/>
        </w:rPr>
        <w:t xml:space="preserve"> бетни ташкил этган.</w:t>
      </w: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Default="009F4578">
      <w:pPr>
        <w:rPr>
          <w:rStyle w:val="FontStyle169"/>
          <w:b/>
          <w:sz w:val="28"/>
          <w:szCs w:val="28"/>
          <w:lang w:val="uz-Cyrl-UZ"/>
        </w:rPr>
      </w:pPr>
    </w:p>
    <w:p w:rsidR="009F4578" w:rsidRPr="000B1313" w:rsidRDefault="009F4578" w:rsidP="00024646">
      <w:pPr>
        <w:widowControl w:val="0"/>
        <w:spacing w:after="0" w:line="360" w:lineRule="auto"/>
        <w:jc w:val="center"/>
        <w:rPr>
          <w:rStyle w:val="FontStyle169"/>
          <w:b/>
          <w:sz w:val="28"/>
          <w:szCs w:val="28"/>
          <w:lang w:val="uz-Cyrl-UZ"/>
        </w:rPr>
      </w:pPr>
      <w:r w:rsidRPr="000B1313">
        <w:rPr>
          <w:rStyle w:val="FontStyle169"/>
          <w:b/>
          <w:sz w:val="28"/>
          <w:szCs w:val="28"/>
          <w:lang w:val="uz-Cyrl-UZ"/>
        </w:rPr>
        <w:lastRenderedPageBreak/>
        <w:t>I БОБ.</w:t>
      </w:r>
    </w:p>
    <w:p w:rsidR="009F4578" w:rsidRDefault="009F4578" w:rsidP="00024646">
      <w:pPr>
        <w:pStyle w:val="Style28"/>
        <w:spacing w:line="360" w:lineRule="auto"/>
        <w:ind w:firstLine="0"/>
        <w:jc w:val="center"/>
        <w:rPr>
          <w:b/>
          <w:sz w:val="28"/>
          <w:szCs w:val="28"/>
          <w:lang w:val="uz-Cyrl-UZ"/>
        </w:rPr>
      </w:pPr>
      <w:r>
        <w:rPr>
          <w:b/>
          <w:spacing w:val="2"/>
          <w:sz w:val="28"/>
          <w:szCs w:val="28"/>
          <w:lang w:val="uz-Cyrl-UZ"/>
        </w:rPr>
        <w:t>ОҚСИЛНИНГ ТУР МАНСУБЛИГИНИ АНИҚЛАШ ВА ПРЕЦИПИТАЦИЯЛОВЧИ ИММУН ЗАРДОБЛАР ОЛИШНИНГ ЗАМОНАВИЙ ТАЛҚИНИ</w:t>
      </w:r>
      <w:r w:rsidRPr="004C0FEC">
        <w:rPr>
          <w:b/>
          <w:sz w:val="28"/>
          <w:szCs w:val="28"/>
          <w:lang w:val="uz-Cyrl-UZ"/>
        </w:rPr>
        <w:t xml:space="preserve"> </w:t>
      </w:r>
    </w:p>
    <w:p w:rsidR="009F4578" w:rsidRPr="000B1313" w:rsidRDefault="009F4578" w:rsidP="00024646">
      <w:pPr>
        <w:pStyle w:val="Style28"/>
        <w:spacing w:line="360" w:lineRule="auto"/>
        <w:ind w:firstLine="0"/>
        <w:jc w:val="center"/>
        <w:rPr>
          <w:rStyle w:val="FontStyle169"/>
          <w:b/>
          <w:sz w:val="28"/>
          <w:szCs w:val="28"/>
          <w:lang w:val="uz-Cyrl-UZ"/>
        </w:rPr>
      </w:pPr>
      <w:r w:rsidRPr="004C0FEC">
        <w:rPr>
          <w:b/>
          <w:sz w:val="28"/>
          <w:szCs w:val="28"/>
          <w:lang w:val="uz-Cyrl-UZ"/>
        </w:rPr>
        <w:t>§</w:t>
      </w:r>
      <w:r>
        <w:rPr>
          <w:b/>
          <w:sz w:val="28"/>
          <w:szCs w:val="28"/>
          <w:lang w:val="uz-Cyrl-UZ"/>
        </w:rPr>
        <w:t xml:space="preserve"> </w:t>
      </w:r>
      <w:r w:rsidRPr="000B1313">
        <w:rPr>
          <w:rStyle w:val="FontStyle169"/>
          <w:b/>
          <w:sz w:val="28"/>
          <w:szCs w:val="28"/>
          <w:lang w:val="uz-Cyrl-UZ"/>
        </w:rPr>
        <w:t>1.1. Оқсилнинг тур мансублигини аниқлаш имкониятлари</w:t>
      </w:r>
    </w:p>
    <w:p w:rsidR="009F4578" w:rsidRPr="000B1313" w:rsidRDefault="009F4578" w:rsidP="00024646">
      <w:pPr>
        <w:widowControl w:val="0"/>
        <w:spacing w:after="0" w:line="360" w:lineRule="auto"/>
        <w:ind w:firstLine="708"/>
        <w:jc w:val="both"/>
        <w:rPr>
          <w:sz w:val="28"/>
          <w:szCs w:val="28"/>
          <w:lang w:val="uz-Cyrl-UZ"/>
        </w:rPr>
      </w:pPr>
      <w:r w:rsidRPr="000B1313">
        <w:rPr>
          <w:rFonts w:ascii="Times New Roman" w:hAnsi="Times New Roman"/>
          <w:sz w:val="28"/>
          <w:szCs w:val="28"/>
          <w:lang w:val="uz-Cyrl-UZ"/>
        </w:rPr>
        <w:t>Ашёвий далилларда биологик хусусиятга эга бўлган излар аниқланганда уларнинг тур мансублигини аниқлаш, яъни уларнинг одам ёки ҳайвонга тегишлилигини текшириш зарур бўлади. Бундай текширувнинг ўтказилиши, биринчидан, ашёвий далиллардаги объектларнинг нафақат одамга, балки ҳайвонларга ҳам тегишлилигини тахмин қилиш имконини бериши сабабли юзага келган воқеа тафсилотлари бўлса, иккинчидан- изларнинг гуруҳга мансублигини аниқлаш зарурияти сабабли ҳам юзага келади, бундай ҳолат эса уларнинг тур мансублигини аниқламасдан туриб ўтказилмайди [8, 18, 19, 21, 50, 61].</w:t>
      </w:r>
    </w:p>
    <w:p w:rsidR="009F4578" w:rsidRPr="000B1313" w:rsidRDefault="009F4578" w:rsidP="00DF60FA">
      <w:pPr>
        <w:widowControl w:val="0"/>
        <w:spacing w:after="0" w:line="360" w:lineRule="auto"/>
        <w:ind w:firstLine="708"/>
        <w:jc w:val="both"/>
        <w:rPr>
          <w:rFonts w:ascii="Times New Roman" w:hAnsi="Times New Roman"/>
          <w:bCs/>
          <w:spacing w:val="-10"/>
          <w:sz w:val="28"/>
          <w:szCs w:val="28"/>
          <w:lang w:val="uz-Cyrl-UZ"/>
        </w:rPr>
      </w:pPr>
      <w:r w:rsidRPr="000B1313">
        <w:rPr>
          <w:rFonts w:ascii="Times New Roman" w:hAnsi="Times New Roman"/>
          <w:sz w:val="28"/>
          <w:szCs w:val="28"/>
          <w:lang w:val="uz-Cyrl-UZ"/>
        </w:rPr>
        <w:t>Серология фани (</w:t>
      </w:r>
      <w:r w:rsidRPr="000B1313">
        <w:rPr>
          <w:rFonts w:ascii="Times New Roman" w:hAnsi="Times New Roman"/>
          <w:sz w:val="28"/>
          <w:szCs w:val="28"/>
          <w:lang w:val="uz-Cyrl-UZ" w:eastAsia="en-US"/>
        </w:rPr>
        <w:t>serum – қон зардобига та</w:t>
      </w:r>
      <w:r>
        <w:rPr>
          <w:rFonts w:ascii="Times New Roman" w:hAnsi="Times New Roman"/>
          <w:sz w:val="28"/>
          <w:szCs w:val="28"/>
          <w:lang w:val="uz-Cyrl-UZ" w:eastAsia="en-US"/>
        </w:rPr>
        <w:t>ъ</w:t>
      </w:r>
      <w:r w:rsidRPr="000B1313">
        <w:rPr>
          <w:rFonts w:ascii="Times New Roman" w:hAnsi="Times New Roman"/>
          <w:sz w:val="28"/>
          <w:szCs w:val="28"/>
          <w:lang w:val="uz-Cyrl-UZ" w:eastAsia="en-US"/>
        </w:rPr>
        <w:t>луқли</w:t>
      </w:r>
      <w:r w:rsidRPr="000B1313">
        <w:rPr>
          <w:rFonts w:ascii="Times New Roman" w:hAnsi="Times New Roman"/>
          <w:sz w:val="28"/>
          <w:szCs w:val="28"/>
          <w:lang w:val="uz-Cyrl-UZ"/>
        </w:rPr>
        <w:t xml:space="preserve">) қоннинг тур мансублигини аниқлашга асос солди. </w:t>
      </w:r>
      <w:r w:rsidRPr="000B1313">
        <w:rPr>
          <w:rFonts w:ascii="Times New Roman" w:hAnsi="Times New Roman"/>
          <w:bCs/>
          <w:sz w:val="28"/>
          <w:szCs w:val="28"/>
          <w:lang w:val="uz-Cyrl-UZ"/>
        </w:rPr>
        <w:t>Одам қонини ҳайвон қонидан фарқлаш усулини биринчи бўлиб Грейфсвальд университетининг гигиена институти ассистенти Пауль Уленгут ишлаб чиққан. Усул моҳияти серологик реакциядан (</w:t>
      </w:r>
      <w:r w:rsidRPr="000B1313">
        <w:rPr>
          <w:rFonts w:ascii="Times New Roman" w:hAnsi="Times New Roman"/>
          <w:iCs/>
          <w:sz w:val="28"/>
          <w:szCs w:val="28"/>
          <w:lang w:val="uz-Cyrl-UZ"/>
        </w:rPr>
        <w:t xml:space="preserve">преципитация – </w:t>
      </w:r>
      <w:r w:rsidRPr="000B1313">
        <w:rPr>
          <w:rFonts w:ascii="Times New Roman" w:hAnsi="Times New Roman"/>
          <w:bCs/>
          <w:sz w:val="28"/>
          <w:szCs w:val="28"/>
          <w:lang w:val="uz-Cyrl-UZ"/>
        </w:rPr>
        <w:t xml:space="preserve">тегишли антиген билан таъсир этилганда антитаналарнинг чўкма ҳосил қилишидан) иборат бўлган. Серологик реакция учун қуённи одам оқсили (ёки муайян турдаги ҳайвон оқсили) билан иммунизациялаш (сунъий иммунитет ҳосил қилиш) орқали преципитацияловчи иммун зардоб олинган. Натижада қуён организмида специфик “антитаналар” </w:t>
      </w:r>
      <w:r w:rsidRPr="000B1313">
        <w:rPr>
          <w:rFonts w:ascii="Times New Roman" w:hAnsi="Times New Roman"/>
          <w:iCs/>
          <w:sz w:val="28"/>
          <w:szCs w:val="28"/>
          <w:lang w:val="uz-Cyrl-UZ"/>
        </w:rPr>
        <w:t xml:space="preserve">– </w:t>
      </w:r>
      <w:r w:rsidRPr="000B1313">
        <w:rPr>
          <w:rFonts w:ascii="Times New Roman" w:hAnsi="Times New Roman"/>
          <w:bCs/>
          <w:iCs/>
          <w:spacing w:val="-10"/>
          <w:sz w:val="28"/>
          <w:szCs w:val="28"/>
          <w:lang w:val="uz-Cyrl-UZ"/>
        </w:rPr>
        <w:t>преципитинлар ҳосил бўлиб, ушбу антитаналар иммунизация учун қўлланилган оқсил антигени билан (мисол учун, одам оқсили) чўкма ҳосил қилган</w:t>
      </w:r>
      <w:r w:rsidRPr="000B1313">
        <w:rPr>
          <w:rFonts w:ascii="Times New Roman" w:hAnsi="Times New Roman"/>
          <w:bCs/>
          <w:spacing w:val="-10"/>
          <w:sz w:val="28"/>
          <w:szCs w:val="28"/>
          <w:lang w:val="uz-Cyrl-UZ"/>
        </w:rPr>
        <w:t>.</w:t>
      </w:r>
    </w:p>
    <w:p w:rsidR="009F4578" w:rsidRPr="000B1313" w:rsidRDefault="009F4578" w:rsidP="00DF60FA">
      <w:pPr>
        <w:pStyle w:val="1"/>
        <w:shd w:val="clear" w:color="auto" w:fill="auto"/>
        <w:spacing w:line="360" w:lineRule="auto"/>
        <w:ind w:firstLine="708"/>
        <w:rPr>
          <w:rFonts w:ascii="Times New Roman" w:hAnsi="Times New Roman" w:cs="Times New Roman"/>
          <w:sz w:val="28"/>
          <w:szCs w:val="28"/>
          <w:lang w:val="uz-Cyrl-UZ"/>
        </w:rPr>
      </w:pPr>
      <w:r w:rsidRPr="000B1313">
        <w:rPr>
          <w:rFonts w:ascii="Times New Roman" w:hAnsi="Times New Roman" w:cs="Times New Roman"/>
          <w:sz w:val="28"/>
          <w:szCs w:val="28"/>
          <w:lang w:val="uz-Cyrl-UZ"/>
        </w:rPr>
        <w:t xml:space="preserve">Суд-тиббий серологияда одам ва ҳайвонлар организмининг генетик бириктирилган структураларигина қўлланилади. Физиологик индивидуаллик замирида юзага келадиган индивидлараро ўзгарувчанлик ҳозирча суд-тиббий серологияда қўлланилмайди. Ваҳоланки, инсонлар организми кимёвий </w:t>
      </w:r>
      <w:r w:rsidRPr="000B1313">
        <w:rPr>
          <w:rFonts w:ascii="Times New Roman" w:hAnsi="Times New Roman" w:cs="Times New Roman"/>
          <w:sz w:val="28"/>
          <w:szCs w:val="28"/>
          <w:lang w:val="uz-Cyrl-UZ"/>
        </w:rPr>
        <w:lastRenderedPageBreak/>
        <w:t xml:space="preserve">таркибининг кўплаб кўрсаткичлари шунчалик хилма хилликга эга-ки, бу махсус суд-тиббий мақсадларда, хусусан серологик усул ёрдамида ўрганилиши мумкин </w:t>
      </w:r>
      <w:r w:rsidRPr="000B1313">
        <w:rPr>
          <w:rFonts w:ascii="Times New Roman" w:hAnsi="Times New Roman" w:cs="Times New Roman"/>
          <w:bCs/>
          <w:spacing w:val="-10"/>
          <w:sz w:val="28"/>
          <w:szCs w:val="28"/>
          <w:lang w:val="uz-Cyrl-UZ"/>
        </w:rPr>
        <w:t>[62]</w:t>
      </w:r>
      <w:r w:rsidRPr="000B1313">
        <w:rPr>
          <w:rFonts w:ascii="Times New Roman" w:hAnsi="Times New Roman" w:cs="Times New Roman"/>
          <w:sz w:val="28"/>
          <w:szCs w:val="28"/>
          <w:lang w:val="uz-Cyrl-UZ"/>
        </w:rPr>
        <w:t>.</w:t>
      </w:r>
    </w:p>
    <w:p w:rsidR="009F4578" w:rsidRPr="000B1313" w:rsidRDefault="009F4578" w:rsidP="00DF60FA">
      <w:pPr>
        <w:pStyle w:val="1"/>
        <w:shd w:val="clear" w:color="auto" w:fill="auto"/>
        <w:spacing w:line="360" w:lineRule="auto"/>
        <w:ind w:firstLine="708"/>
        <w:rPr>
          <w:rFonts w:ascii="Times New Roman" w:hAnsi="Times New Roman" w:cs="Times New Roman"/>
          <w:sz w:val="28"/>
          <w:szCs w:val="28"/>
          <w:lang w:val="uz-Cyrl-UZ"/>
        </w:rPr>
      </w:pPr>
      <w:r w:rsidRPr="000B1313">
        <w:rPr>
          <w:rFonts w:ascii="Times New Roman" w:hAnsi="Times New Roman" w:cs="Times New Roman"/>
          <w:sz w:val="28"/>
          <w:szCs w:val="28"/>
          <w:lang w:val="uz-Cyrl-UZ"/>
        </w:rPr>
        <w:t>Аммо ушбу масалани ҳал этишнинг илмий ва амалий тартибларини ишлаб чиқишда қийинчиликлар кўлами улкандир. Аксинча, генетик аппарат бузилиши сабабли юзага келган патология суд-тиббий ишланмалар учун кўпроқ истиқболли саналади. Қондаги айрим патологик ҳолатлар, молекула хоссаларининг ўзгаришига (мисол учун, аномал гемоглобинлар) олиб келувчи ген мутацияларига боғлиқ бўлади. Бундан келиб чиқадики, генетик детерминацияланган структуралар яқин келажакда суд тиббиёти серологиясининг муҳим объектлари бўлиб қолади. Эҳтимол, мана шу хулосага мувофиқ суд-тибби</w:t>
      </w:r>
      <w:r w:rsidR="00544B1E">
        <w:rPr>
          <w:rFonts w:ascii="Times New Roman" w:hAnsi="Times New Roman" w:cs="Times New Roman"/>
          <w:sz w:val="28"/>
          <w:szCs w:val="28"/>
          <w:lang w:val="uz-Cyrl-UZ"/>
        </w:rPr>
        <w:t>й</w:t>
      </w:r>
      <w:r w:rsidRPr="000B1313">
        <w:rPr>
          <w:rFonts w:ascii="Times New Roman" w:hAnsi="Times New Roman" w:cs="Times New Roman"/>
          <w:sz w:val="28"/>
          <w:szCs w:val="28"/>
          <w:lang w:val="uz-Cyrl-UZ"/>
        </w:rPr>
        <w:t xml:space="preserve"> серологиянинг ривожланиш истиқболига ёндашиш зарур бўлади [53,62].</w:t>
      </w:r>
    </w:p>
    <w:p w:rsidR="009F4578" w:rsidRDefault="009F4578" w:rsidP="00F729A6">
      <w:pPr>
        <w:widowControl w:val="0"/>
        <w:spacing w:after="0" w:line="360" w:lineRule="auto"/>
        <w:ind w:firstLine="708"/>
        <w:jc w:val="both"/>
        <w:rPr>
          <w:rFonts w:ascii="Times New Roman" w:hAnsi="Times New Roman"/>
          <w:bCs/>
          <w:sz w:val="28"/>
          <w:szCs w:val="28"/>
          <w:lang w:val="uz-Cyrl-UZ"/>
        </w:rPr>
      </w:pPr>
      <w:r w:rsidRPr="000B1313">
        <w:rPr>
          <w:rFonts w:ascii="Times New Roman" w:hAnsi="Times New Roman"/>
          <w:sz w:val="28"/>
          <w:szCs w:val="28"/>
          <w:lang w:val="uz-Cyrl-UZ"/>
        </w:rPr>
        <w:t xml:space="preserve">Маълумки, амалий иммунологиянинг муҳим вазифаларидан бири юқумли касалликларда зардоб профилактикаси ҳамда серотерапия усуллари ва воситаларини ишлаб чиқиш ҳисобланади. </w:t>
      </w:r>
      <w:r>
        <w:rPr>
          <w:rFonts w:ascii="Times New Roman" w:hAnsi="Times New Roman"/>
          <w:sz w:val="28"/>
          <w:szCs w:val="28"/>
          <w:lang w:val="uz-Cyrl-UZ"/>
        </w:rPr>
        <w:t xml:space="preserve">Масалан, </w:t>
      </w:r>
      <w:r w:rsidRPr="00F729A6">
        <w:rPr>
          <w:rFonts w:ascii="Times New Roman" w:hAnsi="Times New Roman"/>
          <w:sz w:val="28"/>
          <w:szCs w:val="28"/>
          <w:lang w:val="uz-Cyrl-UZ"/>
        </w:rPr>
        <w:t>одамларда у ёки бу юқумли касалликка нисбатан иммунитет ҳосил қилиш мақсадида, яъни ҳайвонларга дифтерия токсинининг юборилиши натижада уларда антитаналар (дифтерияга қарши моддалар) пайдо бўлади, ва бу моддалар дифтерия билан касалланган инсонларнинг соғайишига ёрдам берди</w:t>
      </w:r>
      <w:r w:rsidRPr="00F729A6">
        <w:rPr>
          <w:rFonts w:ascii="Times New Roman" w:hAnsi="Times New Roman"/>
          <w:bCs/>
          <w:sz w:val="28"/>
          <w:szCs w:val="28"/>
          <w:lang w:val="uz-Cyrl-UZ"/>
        </w:rPr>
        <w:t>.</w:t>
      </w:r>
      <w:r>
        <w:rPr>
          <w:rFonts w:ascii="Times New Roman" w:hAnsi="Times New Roman"/>
          <w:bCs/>
          <w:sz w:val="28"/>
          <w:szCs w:val="28"/>
          <w:lang w:val="uz-Cyrl-UZ"/>
        </w:rPr>
        <w:t xml:space="preserve"> </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Бундан та</w:t>
      </w:r>
      <w:r w:rsidR="00544B1E">
        <w:rPr>
          <w:rFonts w:ascii="Times New Roman" w:hAnsi="Times New Roman"/>
          <w:sz w:val="28"/>
          <w:szCs w:val="28"/>
          <w:lang w:val="uz-Cyrl-UZ"/>
        </w:rPr>
        <w:t>шқари, юқумли касалликларни ташҳ</w:t>
      </w:r>
      <w:r w:rsidRPr="000B1313">
        <w:rPr>
          <w:rFonts w:ascii="Times New Roman" w:hAnsi="Times New Roman"/>
          <w:sz w:val="28"/>
          <w:szCs w:val="28"/>
          <w:lang w:val="uz-Cyrl-UZ"/>
        </w:rPr>
        <w:t>ислаш, криминалистика ва суд тиббиётига тегишли айрим масалалар, шунингдек айрим юқумли касалликлар эпидемиологияси ва эпизоотологиясини ўрганиш билан боғлиқ масалалар ечимини топишда иммунологик реакциялардан (агглютинация реакцияси, преципитация реакцияси, пробиркадаги ва гелдаги диффуз преципитация реакциялари, нейтрализация реакцияси, комплемент боғланиш реакцияси ва ҳоказолар) фойдаланилади. Специфик зардоблардан фойдаланиб ўтказиладиган серологик (иммунологик) реакциялар ёрдамида ажратиб олинган бактериялар ва вируслар дифференциацияланади [10, 22, 52, 68, 111].</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lastRenderedPageBreak/>
        <w:t>Суд тиббиёти амалиётида қон доғлари экспертизасини ўтказишда филогенетик жиҳатдан яқин ҳайвонлар оқсилларининг тур мансублигини аниқлаш учун юқори сезгирлик ва спецификликка эга бўлган иммунологик усуллардан фойдаланилади. Мазкур усуллар преципитация реакциясида намоён бўладиган тур антигенлари ва антитаналарининг қатъий специфик ўзаро таъсирига асосланади. Бунинг учун ҳайвонни бирор бир турдаги оқсил билан иммунизациялаш натижасида олинган махсус диффере</w:t>
      </w:r>
      <w:r>
        <w:rPr>
          <w:rFonts w:ascii="Times New Roman" w:hAnsi="Times New Roman"/>
          <w:sz w:val="28"/>
          <w:szCs w:val="28"/>
          <w:lang w:val="uz-Cyrl-UZ"/>
        </w:rPr>
        <w:t>н</w:t>
      </w:r>
      <w:r w:rsidRPr="000B1313">
        <w:rPr>
          <w:rFonts w:ascii="Times New Roman" w:hAnsi="Times New Roman"/>
          <w:sz w:val="28"/>
          <w:szCs w:val="28"/>
          <w:lang w:val="uz-Cyrl-UZ"/>
        </w:rPr>
        <w:t>циацияловчи зардоблар қўлланилади [7, 14, 59].</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Преципитация реакциялари қон мавжудлигини аниқламайди, балки ундаги оқсилларнинг тур спецификлигини аниқлаб беради, шу сабабли қон деб шубҳа қилинган ҳар бир доғда дастлаб унинг мавжудлиги, кейин эса тур мансублиги аниқланади. Шуни ёдда тутиш лозимки, тирик организм спецификлигини белгиловчи оқсиллар нафақат қонда, балки организмдаги барча тўқималар, аъзолар ва ажралмаларида ҳам сақланади. Шу сабабли оқсил турини аниқлаш реакцияси ёрдамида нафақат қон доғларининг қайси турга мансублигини, балки ҳар қандай ажралмалар доғларининг тур мансублигини аниқлаш мумкин.</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Бугунги кунда биологик объектларнинг тур мансублигини аниқлашда преципитация, иммунодиффузия, ҳамда учрашиш иммуноэлектрофорез реакцияларидан кенг фойдаланилади. Ушбу реакциялар қон зардобининг 1:10000 нисбатда суюлтирилган эритмасида қон турини аниқлаш имконини беради [1, 3, 15, 20, 24, 25, 65, 66].</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В.П.Ольховик (1967) ҳамда В.В.Томилин ва бошқалар (1988) биологик объектларнинг тур мансублигини аниқлаш учун ацетат целлюлоза пленкасида (АЦП) учрашиш иммуноэлектрофорез усулини таклиф этишди. Ушбу усул, сўнгги пайтларда суд тиббиёти амалиётида кенг қўлланилмоқда. </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Хорижий давлатларда қон ва бошқа биологик объектлар тур мансублигини IgG бўйича аниқлашда иммунофермент таҳлил (ИФТ) усули ва иммунофлюо</w:t>
      </w:r>
      <w:r w:rsidRPr="000B1313">
        <w:rPr>
          <w:rFonts w:ascii="Times New Roman" w:hAnsi="Times New Roman"/>
          <w:sz w:val="28"/>
          <w:szCs w:val="28"/>
          <w:lang w:val="uz-Cyrl-UZ"/>
        </w:rPr>
        <w:softHyphen/>
        <w:t>ресценция реакциясидан (ИФР) фойдаланилади [26, 76, 77, 105, 116].</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lastRenderedPageBreak/>
        <w:t>Маълумки, ИФРни учта вариантда ўтказиш мумкин: бевосита бўяш, билвосита бўяш ва комплементдан фойдаланиладиган билвосита усул ёрдамида. Препаратларни бўяшда одам, қуён, қўй ва б.қ. глобулинларига қарши маҳаллий стандарт турга қарши люменесцентловчи зардоблардан (ЛЗ) фойдаланилади. Мазкур зардоблар иммун зардобнинг лиофилизацияланган глобулинли фракцияси ҳисобланиб, флюорохром флюоресцеинизотиоцианат билан боғланган (конъюгирацияланган) бўлади.</w:t>
      </w:r>
    </w:p>
    <w:p w:rsidR="009F4578" w:rsidRPr="000B1313" w:rsidRDefault="009F4578" w:rsidP="00DF60FA">
      <w:pPr>
        <w:widowControl w:val="0"/>
        <w:spacing w:after="0" w:line="360" w:lineRule="auto"/>
        <w:ind w:firstLine="708"/>
        <w:jc w:val="both"/>
        <w:rPr>
          <w:rFonts w:ascii="Times New Roman" w:hAnsi="Times New Roman"/>
          <w:b/>
          <w:sz w:val="28"/>
          <w:szCs w:val="28"/>
          <w:lang w:val="uz-Cyrl-UZ"/>
        </w:rPr>
      </w:pPr>
      <w:r w:rsidRPr="000B1313">
        <w:rPr>
          <w:rFonts w:ascii="Times New Roman" w:hAnsi="Times New Roman"/>
          <w:sz w:val="28"/>
          <w:szCs w:val="28"/>
          <w:lang w:val="uz-Cyrl-UZ"/>
        </w:rPr>
        <w:t>ИФРнинг диагностик аҳамияти, кўплаб тадқиқотчилар фикрига кўра, тайёрланган цитологик препаратлар сифатига боғлиқ, чунки ҳужайраларнинг ҳаттоки сезилмас шикастланишлари ҳам уларнинг флюоресценцияси параметрларида ўзгаришлар келтириб чиқариши мумкин. Махсус адабиётларда санаб ўтилган кўп сонли методик усуллар сифатли цитологик препаратлар олиш имкониятини беради, ушбу препаратлар изоляцияланган ҳужайраларнинг тур дифференциациясини ўрганиш учун кам яроқли ҳисобланади [4, 76, 77].</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F319D5">
        <w:rPr>
          <w:rFonts w:ascii="Times New Roman" w:hAnsi="Times New Roman"/>
          <w:sz w:val="28"/>
          <w:szCs w:val="28"/>
          <w:lang w:val="uz-Cyrl-UZ"/>
        </w:rPr>
        <w:t>Тўқима юзасида қон ёки сўлак намуналарини сақлаган препаратларда, ҳамда уларнинг юқори миқдорда суюлтирилган эритмалардаги специфик оқсилларини юқорида санаб ўтилган усулларнинг ҳар қайсиси ёрдамида, шунингдек, ИФР ёрдамида ҳам аниқлаш мумкин ва шубҳасиз, уларнинг люминесценцияси ҳужайраларнинг нурланиш манзарасини бузади ва яққол ифодаламайди.</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ИФТ усули - оддийлиги, юқори сезгирлиги ва таъсирчанлиги ҳисобига барча рақобатлашадиган усулларга қараганда кўп қўлланиладиган усул ҳисобланади [30, 36, 56, 60, 116, 127]. Усул принципи қуйидагилардан иборат: белгиланган (бўялган) антитаналар ва текширилаётган зардоб иммобилизацияланган антигеннинг фиксацияланган миқдорига қўшилади. Тизимда мувозанат ўрнатилгандан кейин, эритмадаги ёки ташувчидаги нишон-фермент миқдори зардобдаги антитаналар концентрациясига пропорционал бўлади. Рақобатлашадиган усулларнинг асосий афзаллиги шундаки, улар минимал операцияларни, реагентларнинг кам сарфланишини </w:t>
      </w:r>
      <w:r w:rsidRPr="000B1313">
        <w:rPr>
          <w:rFonts w:ascii="Times New Roman" w:hAnsi="Times New Roman"/>
          <w:sz w:val="28"/>
          <w:szCs w:val="28"/>
          <w:lang w:val="uz-Cyrl-UZ"/>
        </w:rPr>
        <w:lastRenderedPageBreak/>
        <w:t>талаб этади ва осон автоматлаштирилиши мумкин.</w:t>
      </w:r>
    </w:p>
    <w:p w:rsidR="009F4578" w:rsidRPr="000B1313" w:rsidRDefault="009F4578" w:rsidP="00DF60FA">
      <w:pPr>
        <w:widowControl w:val="0"/>
        <w:spacing w:after="0" w:line="360" w:lineRule="auto"/>
        <w:ind w:firstLine="708"/>
        <w:jc w:val="both"/>
        <w:rPr>
          <w:rFonts w:ascii="Times New Roman" w:hAnsi="Times New Roman"/>
          <w:sz w:val="28"/>
          <w:szCs w:val="28"/>
        </w:rPr>
      </w:pPr>
      <w:r w:rsidRPr="000B1313">
        <w:rPr>
          <w:rFonts w:ascii="Times New Roman" w:hAnsi="Times New Roman"/>
          <w:sz w:val="28"/>
          <w:szCs w:val="28"/>
          <w:lang w:val="uz-Cyrl-UZ"/>
        </w:rPr>
        <w:t xml:space="preserve">Оқсилларни идентификациялашнинг энг ишончли усулларидан бири полимераза занжир реакцияси (ПЗР) ҳисобланади. Ушбу усул ёрдамида биокимёвий структураси сақланган ҳар қандай тўқиманинг тур мансублигини генотип даражасида аниқлаш мумкин [41, 45, 120]. Усул асосида муайян биологик объект учун специфик саналадиган ДНК фрагментини детекциялаш ётади </w:t>
      </w:r>
      <w:r w:rsidRPr="000B1313">
        <w:rPr>
          <w:rFonts w:ascii="Times New Roman" w:hAnsi="Times New Roman"/>
          <w:sz w:val="28"/>
          <w:szCs w:val="28"/>
        </w:rPr>
        <w:t>[119].</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Қоннинг тур мансублигини аниқлашнинг суд-тиббий экспертизаси </w:t>
      </w:r>
      <w:r>
        <w:rPr>
          <w:rFonts w:ascii="Times New Roman" w:hAnsi="Times New Roman"/>
          <w:sz w:val="28"/>
          <w:szCs w:val="28"/>
          <w:lang w:val="uz-Cyrl-UZ"/>
        </w:rPr>
        <w:t xml:space="preserve">нафақат </w:t>
      </w:r>
      <w:r w:rsidRPr="000B1313">
        <w:rPr>
          <w:rFonts w:ascii="Times New Roman" w:hAnsi="Times New Roman"/>
          <w:sz w:val="28"/>
          <w:szCs w:val="28"/>
          <w:lang w:val="uz-Cyrl-UZ"/>
        </w:rPr>
        <w:t>шахсга қарши жиноятлар</w:t>
      </w:r>
      <w:r>
        <w:rPr>
          <w:rFonts w:ascii="Times New Roman" w:hAnsi="Times New Roman"/>
          <w:sz w:val="28"/>
          <w:szCs w:val="28"/>
          <w:lang w:val="uz-Cyrl-UZ"/>
        </w:rPr>
        <w:t>да</w:t>
      </w:r>
      <w:r w:rsidRPr="000B1313">
        <w:rPr>
          <w:rFonts w:ascii="Times New Roman" w:hAnsi="Times New Roman"/>
          <w:sz w:val="28"/>
          <w:szCs w:val="28"/>
          <w:lang w:val="uz-Cyrl-UZ"/>
        </w:rPr>
        <w:t xml:space="preserve">, </w:t>
      </w:r>
      <w:r>
        <w:rPr>
          <w:rFonts w:ascii="Times New Roman" w:hAnsi="Times New Roman"/>
          <w:sz w:val="28"/>
          <w:szCs w:val="28"/>
          <w:lang w:val="uz-Cyrl-UZ"/>
        </w:rPr>
        <w:t xml:space="preserve">бундан ташқари </w:t>
      </w:r>
      <w:r w:rsidRPr="000B1313">
        <w:rPr>
          <w:rFonts w:ascii="Times New Roman" w:hAnsi="Times New Roman"/>
          <w:sz w:val="28"/>
          <w:szCs w:val="28"/>
          <w:lang w:val="uz-Cyrl-UZ"/>
        </w:rPr>
        <w:t>ҳайвонот оламини қўриқлаш ва тиклаш, ундан оқилона фойдаланиш, давлат, кооператив ва шахсий мулк ҳисобланувчи ҳайвонларни ўғирлаш ва ноқонуний ўлдириш, чорвачилик, ов ва балиқчилик маҳсулотларини суиистеъмол қилиш, ҳайвонларни қийнаш билан боғлиқ жиноятларни очишда муҳим аҳамият</w:t>
      </w:r>
      <w:r>
        <w:rPr>
          <w:rFonts w:ascii="Times New Roman" w:hAnsi="Times New Roman"/>
          <w:sz w:val="28"/>
          <w:szCs w:val="28"/>
          <w:lang w:val="uz-Cyrl-UZ"/>
        </w:rPr>
        <w:t xml:space="preserve"> касб этади</w:t>
      </w:r>
      <w:r w:rsidRPr="000B1313">
        <w:rPr>
          <w:rFonts w:ascii="Times New Roman" w:hAnsi="Times New Roman"/>
          <w:sz w:val="28"/>
          <w:szCs w:val="28"/>
          <w:lang w:val="uz-Cyrl-UZ"/>
        </w:rPr>
        <w:t>.</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 Бундай экспертизанинг энг кўп кузатиладиган объектлари - қон ва унинг таркибий маҳсулотларининг излари ҳисобланади. Мазкур объектлар ҳайвон турини янада ишончли аниқлашда ёрдам берувчи бошқа ашёвий далиллар (масалан, соч, тук, суяклар) билан уйғунлашадиган экспертизалар камдан кам учрайди. Шу билан бирга экспертиза ўтказиш тўғрисидаги қарорлар ва ажримларда қоннинг тур мансублигини аниқлашга оид саволлар, одатда, аниқ қўйилган бўлади.</w:t>
      </w:r>
    </w:p>
    <w:p w:rsidR="009F4578" w:rsidRPr="000B1313" w:rsidRDefault="009F4578" w:rsidP="00DF60FA">
      <w:pPr>
        <w:pStyle w:val="1"/>
        <w:shd w:val="clear" w:color="auto" w:fill="auto"/>
        <w:spacing w:line="360" w:lineRule="auto"/>
        <w:ind w:firstLine="708"/>
        <w:rPr>
          <w:rFonts w:ascii="Times New Roman" w:hAnsi="Times New Roman" w:cs="Times New Roman"/>
          <w:sz w:val="28"/>
          <w:szCs w:val="28"/>
          <w:lang w:val="uz-Cyrl-UZ"/>
        </w:rPr>
      </w:pPr>
      <w:r w:rsidRPr="000B1313">
        <w:rPr>
          <w:rFonts w:ascii="Times New Roman" w:hAnsi="Times New Roman" w:cs="Times New Roman"/>
          <w:sz w:val="28"/>
          <w:szCs w:val="28"/>
          <w:lang w:val="uz-Cyrl-UZ"/>
        </w:rPr>
        <w:t>Синф доирасида ҳайвон хусусиятларини ифодаловчи белгилар, уларнинг турини ташкил этувчи омилларнинг серологик реакцияларда аниқланадиган қон зардобларидаги хоссаларда ўз аксини топади. Муайян синфга мансуб турли ҳайвонларнинг қон изларини фарқлаш масаласи эксперт олди</w:t>
      </w:r>
      <w:r>
        <w:rPr>
          <w:rFonts w:ascii="Times New Roman" w:hAnsi="Times New Roman" w:cs="Times New Roman"/>
          <w:sz w:val="28"/>
          <w:szCs w:val="28"/>
          <w:lang w:val="uz-Cyrl-UZ"/>
        </w:rPr>
        <w:t>г</w:t>
      </w:r>
      <w:r w:rsidRPr="000B1313">
        <w:rPr>
          <w:rFonts w:ascii="Times New Roman" w:hAnsi="Times New Roman" w:cs="Times New Roman"/>
          <w:sz w:val="28"/>
          <w:szCs w:val="28"/>
          <w:lang w:val="uz-Cyrl-UZ"/>
        </w:rPr>
        <w:t>а камдан кам ҳолатларда қўйилади. Шу сабабли амалиёт учун синф доирасида, шунингдек янада йирикроқ таксономик бирликлар доирасида қонни дифференциациялаш имкониятлари муҳим аҳамиятга эга.</w:t>
      </w:r>
    </w:p>
    <w:p w:rsidR="009F4578" w:rsidRPr="000B1313" w:rsidRDefault="009F4578" w:rsidP="00DF60FA">
      <w:pPr>
        <w:widowControl w:val="0"/>
        <w:spacing w:after="0" w:line="360" w:lineRule="auto"/>
        <w:ind w:left="20" w:right="20" w:firstLine="692"/>
        <w:jc w:val="both"/>
        <w:rPr>
          <w:rFonts w:ascii="Times New Roman" w:hAnsi="Times New Roman"/>
          <w:sz w:val="28"/>
          <w:szCs w:val="28"/>
          <w:lang w:val="uz-Cyrl-UZ"/>
        </w:rPr>
      </w:pPr>
      <w:r w:rsidRPr="000B1313">
        <w:rPr>
          <w:rFonts w:ascii="Times New Roman" w:hAnsi="Times New Roman"/>
          <w:sz w:val="28"/>
          <w:szCs w:val="28"/>
          <w:lang w:val="uz-Cyrl-UZ"/>
        </w:rPr>
        <w:t xml:space="preserve">Ветеринария-санитария экспертизаси амалиётида гўшт ва гўшт ярим маҳсулотлари ёки гўшт хомашёсини фальсификациялаш ҳолатларида </w:t>
      </w:r>
      <w:r w:rsidRPr="000B1313">
        <w:rPr>
          <w:rFonts w:ascii="Times New Roman" w:hAnsi="Times New Roman"/>
          <w:sz w:val="28"/>
          <w:szCs w:val="28"/>
          <w:lang w:val="uz-Cyrl-UZ"/>
        </w:rPr>
        <w:lastRenderedPageBreak/>
        <w:t>уларнинг тур мансублигини идентификациялаш зарурати тез-тез кузатилиб турилади. Аксарият фальсификациялар фойда олиш, гўштнинг сифатсизлигини ва унинг тур мансублигини яшириш мақсадлари билан боғлиқ бўлади. Гўштнинг сифатсизлик белгилари турли хил физик-кимёвий реакциялар билан осон аниқланади. Ветеринария-санитария экспертизаси амалиётида гўшт хомашёси турининг фальсификациясини аниқлаш анча мураккаб. Бу ноинсоф ишбилармон шахсларга бир турдаги ҳайвонларнинг қиммат гўштини бошқа ҳайвонларнинг арзон гўштига (қўй гўштини – эчки, ит гўштига, қуён гўштини - нутрия ёки мушук гўштига) алмаштириб қўйиш имконини беради.</w:t>
      </w:r>
    </w:p>
    <w:p w:rsidR="009F4578" w:rsidRPr="000B1313" w:rsidRDefault="009F4578" w:rsidP="00DF60FA">
      <w:pPr>
        <w:widowControl w:val="0"/>
        <w:spacing w:after="0" w:line="360" w:lineRule="auto"/>
        <w:ind w:left="20" w:right="20" w:firstLine="692"/>
        <w:jc w:val="both"/>
        <w:rPr>
          <w:rFonts w:ascii="Times New Roman" w:hAnsi="Times New Roman"/>
          <w:sz w:val="28"/>
          <w:szCs w:val="28"/>
          <w:lang w:val="uz-Cyrl-UZ"/>
        </w:rPr>
      </w:pPr>
      <w:r w:rsidRPr="000B1313">
        <w:rPr>
          <w:rFonts w:ascii="Times New Roman" w:hAnsi="Times New Roman"/>
          <w:sz w:val="28"/>
          <w:szCs w:val="28"/>
          <w:lang w:val="uz-Cyrl-UZ"/>
        </w:rPr>
        <w:t>Бундан ташқари, гўшт хом</w:t>
      </w:r>
      <w:r w:rsidR="00544B1E">
        <w:rPr>
          <w:rFonts w:ascii="Times New Roman" w:hAnsi="Times New Roman"/>
          <w:sz w:val="28"/>
          <w:szCs w:val="28"/>
          <w:lang w:val="uz-Cyrl-UZ"/>
        </w:rPr>
        <w:t xml:space="preserve"> </w:t>
      </w:r>
      <w:r w:rsidRPr="000B1313">
        <w:rPr>
          <w:rFonts w:ascii="Times New Roman" w:hAnsi="Times New Roman"/>
          <w:sz w:val="28"/>
          <w:szCs w:val="28"/>
          <w:lang w:val="uz-Cyrl-UZ"/>
        </w:rPr>
        <w:t>ашёси ва хилма хил компонентли гўшт маҳсулотларининг турини фалсификациялаш, алоҳида турдаги ҳайвонлар ва паррандалар гўштини истеъмол қилиниши таъқиқланган миллий ёки диний қарашларга эга истеъмолчиларга катта маънавий зарар етказади ва улар қўшимча лаборатория назоратини ўтказишни талаб этиб, бу ҳақда маълумот олишлари мумкин [39].</w:t>
      </w:r>
    </w:p>
    <w:p w:rsidR="009F4578" w:rsidRPr="000B1313" w:rsidRDefault="009F4578" w:rsidP="00DF60FA">
      <w:pPr>
        <w:pStyle w:val="1"/>
        <w:shd w:val="clear" w:color="auto" w:fill="auto"/>
        <w:spacing w:line="360" w:lineRule="auto"/>
        <w:ind w:firstLine="708"/>
        <w:rPr>
          <w:rFonts w:ascii="Times New Roman" w:hAnsi="Times New Roman" w:cs="Times New Roman"/>
          <w:sz w:val="28"/>
          <w:szCs w:val="28"/>
          <w:lang w:val="uz-Cyrl-UZ"/>
        </w:rPr>
      </w:pPr>
      <w:r w:rsidRPr="000B1313">
        <w:rPr>
          <w:rFonts w:ascii="Times New Roman" w:hAnsi="Times New Roman" w:cs="Times New Roman"/>
          <w:sz w:val="28"/>
          <w:szCs w:val="28"/>
          <w:lang w:val="uz-Cyrl-UZ"/>
        </w:rPr>
        <w:t>Гўштни идентификациялаш усуллари кўп бўлиб, улар органолеп</w:t>
      </w:r>
      <w:r w:rsidRPr="000B1313">
        <w:rPr>
          <w:rFonts w:ascii="Times New Roman" w:hAnsi="Times New Roman" w:cs="Times New Roman"/>
          <w:sz w:val="28"/>
          <w:szCs w:val="28"/>
          <w:lang w:val="uz-Cyrl-UZ"/>
        </w:rPr>
        <w:softHyphen/>
        <w:t>тик, иммунологик, гистологик текширувларни ва полимераза занжир реакциясини ўз ичига олади [29, 47, 56, 57]. Маълумки, гўштни баҳолашнинг визуал ва органолептик усуллари анча субъектив саналади ва комплекс текширувларни талаб этади. Анъанавий иммунологик тестлар термик ишлов берилган гўшт ва яқин турдаги ҳайвонлар гўштини фарқлашда қўлланиладиган усуллар кам самара беради. Юқори сезгирлиги ва спецификлиги, ишончли натижа бериши, тезкорлиги ва кам меҳнат талаб этиши сабабли ПЗР оқсил турини аниқлашда энг ишончли усуллардан бири саналади [56].</w:t>
      </w:r>
    </w:p>
    <w:p w:rsidR="009F4578" w:rsidRPr="000B1313" w:rsidRDefault="009F4578" w:rsidP="00DF60FA">
      <w:pPr>
        <w:pStyle w:val="1"/>
        <w:shd w:val="clear" w:color="auto" w:fill="auto"/>
        <w:spacing w:line="360" w:lineRule="auto"/>
        <w:ind w:firstLine="708"/>
        <w:rPr>
          <w:rFonts w:ascii="Times New Roman" w:hAnsi="Times New Roman" w:cs="Times New Roman"/>
          <w:sz w:val="28"/>
          <w:szCs w:val="28"/>
          <w:lang w:val="uz-Cyrl-UZ"/>
        </w:rPr>
      </w:pPr>
      <w:r w:rsidRPr="000B1313">
        <w:rPr>
          <w:rFonts w:ascii="Times New Roman" w:hAnsi="Times New Roman" w:cs="Times New Roman"/>
          <w:sz w:val="28"/>
          <w:szCs w:val="28"/>
          <w:lang w:val="uz-Cyrl-UZ"/>
        </w:rPr>
        <w:t xml:space="preserve">Қон изларининг тур мансублигини, гуруҳини ва бошқа белгиларини аниқлашда, экспертнинг тиббий-биологик йўналишдаги фаолиятида биология соҳасидаги билим элементларини ўзлаштириш талаб этилади. Бундай билимлар, биринчи навбатда, эксперт олдига қўйиладиган саволларнинг ечимини топишда, одатда доғлардаги қоннинг тур </w:t>
      </w:r>
      <w:r w:rsidRPr="000B1313">
        <w:rPr>
          <w:rFonts w:ascii="Times New Roman" w:hAnsi="Times New Roman" w:cs="Times New Roman"/>
          <w:sz w:val="28"/>
          <w:szCs w:val="28"/>
          <w:lang w:val="uz-Cyrl-UZ"/>
        </w:rPr>
        <w:lastRenderedPageBreak/>
        <w:t xml:space="preserve">мансублигини аниқлашда ҳайвонот оламининг табиий-илмий систематикасини (ТИС) билишни талаб этади. Турдан ташқари ҳайвон ва ТИСдан ташқари ҳайвон тури мавжуд эмас. Эксперт-биолог ТИС асосларини билиши зарур, уларни мустақил тарзда оммабоп илмий қўлланмалардан, монография ва дарсликлардан ўзлаштириши ҳамда мазкур манбалардан қон изларининг таксономик мансублик экспертизаларида фойдаланиши мумкин. </w:t>
      </w:r>
    </w:p>
    <w:p w:rsidR="009F4578" w:rsidRPr="000B1313" w:rsidRDefault="009F4578" w:rsidP="00DF60FA">
      <w:pPr>
        <w:pStyle w:val="1"/>
        <w:shd w:val="clear" w:color="auto" w:fill="auto"/>
        <w:spacing w:line="360" w:lineRule="auto"/>
        <w:ind w:firstLine="708"/>
        <w:rPr>
          <w:rFonts w:ascii="Times New Roman" w:hAnsi="Times New Roman" w:cs="Times New Roman"/>
          <w:sz w:val="28"/>
          <w:szCs w:val="28"/>
          <w:lang w:val="uz-Cyrl-UZ"/>
        </w:rPr>
      </w:pPr>
      <w:r w:rsidRPr="000B1313">
        <w:rPr>
          <w:rFonts w:ascii="Times New Roman" w:hAnsi="Times New Roman" w:cs="Times New Roman"/>
          <w:sz w:val="28"/>
          <w:szCs w:val="28"/>
          <w:lang w:val="uz-Cyrl-UZ"/>
        </w:rPr>
        <w:t>Ҳайвонларнинг синфдаги жойлашуви ва уларнинг зардоб оқсиллари фракцияларининг антиген хусусиятлари орасидаги нисбатда билвосита боғлиқлик мавжуд. Антиген детерминантларининг эволюцион ўзгариши мазкур фракцияларда бир хил тезликда кечмайди. Ҳайвонларнинг турли гуруҳларида у ёки бу зардоб оқсилларининг антиген полиморфизмининг юзага келишида нотекис эволюцион тезлик қайд этилган. Таксономик жиҳатдан бир-биридан узоқ ҳайвонларнинг зардоб оқсиллари, баъзида таксономик яқин ҳайвонларга қараганда, ўхшаш антиген белгиларни намоён этади. Бундан ташқари, бир турга мансуб бўлмаган ҳайвонларнинг зардоблари умумий, гетероген антигенларга эга бўлади. Аммо, у ёки бу таксономик бирликдаги ҳайвонларнинг антиген сифатида ифодаланадиган зардоб оқсилларининг хусусиятлари амалиётда қон изларини дифференциациялаш имконини беради.</w:t>
      </w:r>
    </w:p>
    <w:p w:rsidR="009F4578" w:rsidRPr="000B1313" w:rsidRDefault="009F4578" w:rsidP="00B55B66">
      <w:pPr>
        <w:pStyle w:val="1"/>
        <w:shd w:val="clear" w:color="auto" w:fill="auto"/>
        <w:spacing w:line="360" w:lineRule="auto"/>
        <w:ind w:firstLine="708"/>
        <w:rPr>
          <w:rFonts w:ascii="Times New Roman" w:hAnsi="Times New Roman" w:cs="Times New Roman"/>
          <w:sz w:val="28"/>
          <w:szCs w:val="28"/>
          <w:lang w:val="uz-Cyrl-UZ"/>
        </w:rPr>
      </w:pPr>
      <w:r w:rsidRPr="000B1313">
        <w:rPr>
          <w:rFonts w:ascii="Times New Roman" w:hAnsi="Times New Roman" w:cs="Times New Roman"/>
          <w:sz w:val="28"/>
          <w:szCs w:val="28"/>
          <w:lang w:val="uz-Cyrl-UZ"/>
        </w:rPr>
        <w:t xml:space="preserve">Суд тиббий эксперт иммунологик релятивизм (нисбийлик)га тааллуқли масалаларни тушуниш учун биологик билимларга эга бўлиши зарур. Унинг моҳияти, антитаналар ишлаб чиқарилишида, иммунизация қилинаётган ҳайвон ва зардоби антиген сифатида қўлланилаётган ҳайвоннинг ТИСдаги нисбий жойлашувига боғлиқликда ифодаланадиган иммунологик қонуниятдан иборат. Ҳайвонлар ТИСда ўзаро қанчалик йироқ жойлашса, ҳосил бўладиган антитаналар спектри кенг бўлади ва уларнинг титри ҳам юқори бўлади. Суд-тиббиётида фойдаланиладиган барча диагностик иммун зардоблар (қуён антигенига қарши зардоб бундан мустасно) қуёнларни иммунизация қилиш йўли билан олинади [9]. Эксперт ўз фаолиятида, сут эмизувчилар синфида муайян ўрин эгаллаган, яъни қуёндан таксономик </w:t>
      </w:r>
      <w:r w:rsidRPr="000B1313">
        <w:rPr>
          <w:rFonts w:ascii="Times New Roman" w:hAnsi="Times New Roman" w:cs="Times New Roman"/>
          <w:sz w:val="28"/>
          <w:szCs w:val="28"/>
          <w:lang w:val="uz-Cyrl-UZ"/>
        </w:rPr>
        <w:lastRenderedPageBreak/>
        <w:t>жиҳатдан бир хил йироқликдаги ҳайвонлар ва одам қонидаги антигенларга нисбатан антитаналар мавжуд бўлган зардобларга эга бўлади. Бу диагностик иммун зардобларнинг хусусиятларида бевосита ўз аксини топади. Агар антитаналар продуциенти сифатида қуён эмас, бошқа бир сут эмизувчидан фойдаланилганда, диагностик иммун зардоблар тавсифи бошқача бўлар эди. Сут эмизувчиларнинг қон оқсиллари билан умумий антиген детерминантига эга бўлмаган паррандалардан преципитацияловчи иммун зардоблар олиш, диагностик жиҳатдан тенг қийматли зардоблар ишлаб чиқиш имкониятини беради. Иммунологик нисбийлик (релятивизм)нинг намоён бўлишини преципитацияловчи зардоблар ишлаб чиқаришда, уларни қўллашда ва олинган натижаларни изоҳлашда ҳам инобатга олиш зарур. Демак, иммунологик релятивизмнинг моддий асоси, унинг манбаи бўлган ҳайвонлар ўртасидаги ТИСда акс этган фарқлар ҳисобланади. Шу сабабли ТИС - қоннинг тур мансублиги экспертизасининг асоси саналади.</w:t>
      </w:r>
    </w:p>
    <w:p w:rsidR="009F4578" w:rsidRPr="000B1313" w:rsidRDefault="009F4578" w:rsidP="00DF60FA">
      <w:pPr>
        <w:pStyle w:val="1"/>
        <w:shd w:val="clear" w:color="auto" w:fill="auto"/>
        <w:spacing w:line="360" w:lineRule="auto"/>
        <w:ind w:firstLine="708"/>
        <w:rPr>
          <w:rFonts w:ascii="Times New Roman" w:hAnsi="Times New Roman" w:cs="Times New Roman"/>
          <w:sz w:val="28"/>
          <w:szCs w:val="28"/>
          <w:lang w:val="uz-Cyrl-UZ"/>
        </w:rPr>
      </w:pPr>
      <w:r w:rsidRPr="000B1313">
        <w:rPr>
          <w:rFonts w:ascii="Times New Roman" w:hAnsi="Times New Roman" w:cs="Times New Roman"/>
          <w:sz w:val="28"/>
          <w:szCs w:val="28"/>
          <w:lang w:val="uz-Cyrl-UZ"/>
        </w:rPr>
        <w:t>Эксперт томонидан натижаларнинг талқин қилиниши, уларни баҳолаш зарурий тиббий ва биологик маълумотлар йиғиндисини ҳисобга олиб амалга оширилади. Ашёвий далилларни текширишда олинган тажриба натижалари хулосаларнинг тўхтамларида ТИС орқали эксперт томонидан бевосита ифодаланса, яъни амалиёт ва назария элементларининг аниқ уйғунлашишига эришилса, қоннинг таксономик таълуқлилик экспертизаси тўлақонли бўлади. Айнан мана шу босқичда эксперт томонидан қон доғларини текшириш натижаларини қайси таксономик тоифа билан ўзаро боғлаш зарурлиги аниқланади: тур, хил, оила, гуруҳ ёки синф [54].</w:t>
      </w:r>
    </w:p>
    <w:p w:rsidR="009F4578" w:rsidRPr="000B1313" w:rsidRDefault="009F4578" w:rsidP="00DF60FA">
      <w:pPr>
        <w:pStyle w:val="1"/>
        <w:shd w:val="clear" w:color="auto" w:fill="auto"/>
        <w:spacing w:line="360" w:lineRule="auto"/>
        <w:ind w:firstLine="708"/>
        <w:rPr>
          <w:rFonts w:ascii="Times New Roman" w:hAnsi="Times New Roman" w:cs="Times New Roman"/>
          <w:sz w:val="28"/>
          <w:szCs w:val="28"/>
          <w:lang w:val="uz-Cyrl-UZ"/>
        </w:rPr>
      </w:pPr>
      <w:r w:rsidRPr="000B1313">
        <w:rPr>
          <w:rFonts w:ascii="Times New Roman" w:hAnsi="Times New Roman" w:cs="Times New Roman"/>
          <w:sz w:val="28"/>
          <w:szCs w:val="28"/>
          <w:lang w:val="uz-Cyrl-UZ"/>
        </w:rPr>
        <w:t>Суд тиббиёти адабиётларида кенг тарқалган “филогенетик яқин турдаги ҳайвонлар” атамасини қуйидагилар сабабли муваффақиятли деб ҳисоблаб бўлмайди. Суд-тибби</w:t>
      </w:r>
      <w:r>
        <w:rPr>
          <w:rFonts w:ascii="Times New Roman" w:hAnsi="Times New Roman" w:cs="Times New Roman"/>
          <w:sz w:val="28"/>
          <w:szCs w:val="28"/>
          <w:lang w:val="uz-Cyrl-UZ"/>
        </w:rPr>
        <w:t>й</w:t>
      </w:r>
      <w:r w:rsidRPr="000B1313">
        <w:rPr>
          <w:rFonts w:ascii="Times New Roman" w:hAnsi="Times New Roman" w:cs="Times New Roman"/>
          <w:sz w:val="28"/>
          <w:szCs w:val="28"/>
          <w:lang w:val="uz-Cyrl-UZ"/>
        </w:rPr>
        <w:t xml:space="preserve"> экспертлар суд мажлисида ҳайвон турларининг “филогенетик” яқинлиги ёки йироқлиги борасидаги ўз хулосаларини тўғрилигини исботлай оладиган ва оқлайдиган даражада биология соҳасида, хусусан эволюция борасида жуда чуқур билимларга эга бўлмайдилар. Бу махсус билимни талаб этади. Ҳайвонларнинг филогенетик </w:t>
      </w:r>
      <w:r w:rsidRPr="000B1313">
        <w:rPr>
          <w:rFonts w:ascii="Times New Roman" w:hAnsi="Times New Roman" w:cs="Times New Roman"/>
          <w:sz w:val="28"/>
          <w:szCs w:val="28"/>
          <w:lang w:val="uz-Cyrl-UZ"/>
        </w:rPr>
        <w:lastRenderedPageBreak/>
        <w:t>яқинлиги эволюцион биологиянинг етарлича ўрганилмаган ва биологлар баҳс-мунозараларига сабаб бўлаётган мураккаб кўп омилли тушунчасидир. Муайян серологик реакциялар ҳайвонларнинг филогенетик боғлиқлигини исботлашнинг асосий усули бўлмай, балки қўшимча усуллардан бири саналади. Мазкур реакцияларнинг ўрганилиш даражаси жуда паст бўлиб, эксперт ўз меҳнат фаолиятида фақат ҳайвонларнинг филогенетик яқинлик даражаси ҳақидаги хулосаларни ўз ичига оладиган ТИСдан фойдаланиши мумкин.</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 Суд тиббий экспертиза амалиётида “филогенетик яқин турлар” атамаси ўрнига “таксономик яқин турлар” атамасини қўллаш мақсадга мувофиқ саналади [54, 57].</w:t>
      </w:r>
    </w:p>
    <w:p w:rsidR="009F4578" w:rsidRDefault="009F4578" w:rsidP="00DF60FA">
      <w:pPr>
        <w:widowControl w:val="0"/>
        <w:spacing w:after="0" w:line="360" w:lineRule="auto"/>
        <w:jc w:val="center"/>
        <w:rPr>
          <w:rStyle w:val="612"/>
          <w:b/>
          <w:sz w:val="28"/>
          <w:szCs w:val="28"/>
          <w:lang w:val="uz-Cyrl-UZ"/>
        </w:rPr>
      </w:pPr>
      <w:r w:rsidRPr="004C0FEC">
        <w:rPr>
          <w:rFonts w:ascii="Times New Roman" w:hAnsi="Times New Roman"/>
          <w:b/>
          <w:sz w:val="28"/>
          <w:szCs w:val="28"/>
          <w:lang w:val="uz-Cyrl-UZ"/>
        </w:rPr>
        <w:t>§</w:t>
      </w:r>
      <w:r>
        <w:rPr>
          <w:rFonts w:ascii="Times New Roman" w:hAnsi="Times New Roman"/>
          <w:b/>
          <w:sz w:val="28"/>
          <w:szCs w:val="28"/>
          <w:lang w:val="uz-Cyrl-UZ"/>
        </w:rPr>
        <w:t xml:space="preserve"> </w:t>
      </w:r>
      <w:r w:rsidRPr="000B1313">
        <w:rPr>
          <w:rFonts w:ascii="Times New Roman" w:eastAsia="Batang" w:hAnsi="Times New Roman"/>
          <w:b/>
          <w:sz w:val="28"/>
          <w:szCs w:val="28"/>
          <w:lang w:val="uz-Cyrl-UZ"/>
        </w:rPr>
        <w:t>1</w:t>
      </w:r>
      <w:r w:rsidRPr="000B1313">
        <w:rPr>
          <w:rFonts w:ascii="Times New Roman" w:eastAsia="Batang" w:hAnsi="Times New Roman"/>
          <w:b/>
          <w:sz w:val="28"/>
          <w:szCs w:val="28"/>
        </w:rPr>
        <w:t xml:space="preserve">.2. </w:t>
      </w:r>
      <w:r w:rsidRPr="000B1313">
        <w:rPr>
          <w:rStyle w:val="612"/>
          <w:b/>
          <w:sz w:val="28"/>
          <w:szCs w:val="28"/>
          <w:lang w:val="uz-Cyrl-UZ"/>
        </w:rPr>
        <w:t xml:space="preserve">Иммунизация ва турли антигенларга нисбатан </w:t>
      </w:r>
    </w:p>
    <w:p w:rsidR="009F4578" w:rsidRPr="000B1313" w:rsidRDefault="009F4578" w:rsidP="00DF60FA">
      <w:pPr>
        <w:widowControl w:val="0"/>
        <w:spacing w:after="0" w:line="360" w:lineRule="auto"/>
        <w:jc w:val="center"/>
        <w:rPr>
          <w:rFonts w:ascii="Times New Roman" w:hAnsi="Times New Roman"/>
          <w:b/>
          <w:bCs/>
          <w:sz w:val="28"/>
          <w:szCs w:val="28"/>
        </w:rPr>
      </w:pPr>
      <w:r w:rsidRPr="000B1313">
        <w:rPr>
          <w:rStyle w:val="612"/>
          <w:b/>
          <w:sz w:val="28"/>
          <w:szCs w:val="28"/>
          <w:lang w:val="uz-Cyrl-UZ"/>
        </w:rPr>
        <w:t>иммун зардоблар олиш</w:t>
      </w:r>
      <w:r w:rsidRPr="000B1313">
        <w:rPr>
          <w:rFonts w:ascii="Times New Roman" w:hAnsi="Times New Roman"/>
          <w:b/>
          <w:bCs/>
          <w:sz w:val="28"/>
          <w:szCs w:val="28"/>
          <w:lang w:val="uz-Cyrl-UZ"/>
        </w:rPr>
        <w:t xml:space="preserve"> а</w:t>
      </w:r>
      <w:r w:rsidRPr="000B1313">
        <w:rPr>
          <w:rFonts w:ascii="Times New Roman" w:hAnsi="Times New Roman"/>
          <w:b/>
          <w:bCs/>
          <w:sz w:val="28"/>
          <w:szCs w:val="28"/>
        </w:rPr>
        <w:t>спект</w:t>
      </w:r>
      <w:r w:rsidRPr="000B1313">
        <w:rPr>
          <w:rFonts w:ascii="Times New Roman" w:hAnsi="Times New Roman"/>
          <w:b/>
          <w:bCs/>
          <w:sz w:val="28"/>
          <w:szCs w:val="28"/>
          <w:lang w:val="uz-Cyrl-UZ"/>
        </w:rPr>
        <w:t>лари</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Аксарият иммунологик текшириш усуллари турли антигенлар билан иммунизацияланган ҳайвонлар қонидан олинадиган иммун зардоблар қўлланилишини кўзда тутади, бунда уларнинг титри фаоллиги т</w:t>
      </w:r>
      <w:r>
        <w:rPr>
          <w:rFonts w:ascii="Times New Roman" w:hAnsi="Times New Roman"/>
          <w:sz w:val="28"/>
          <w:szCs w:val="28"/>
          <w:lang w:val="uz-Cyrl-UZ"/>
        </w:rPr>
        <w:t>екширув</w:t>
      </w:r>
      <w:r w:rsidRPr="000B1313">
        <w:rPr>
          <w:rFonts w:ascii="Times New Roman" w:hAnsi="Times New Roman"/>
          <w:sz w:val="28"/>
          <w:szCs w:val="28"/>
          <w:lang w:val="uz-Cyrl-UZ"/>
        </w:rPr>
        <w:t xml:space="preserve"> натижаларига сезиларли таъсир кўрсатади. Зардоблар олиш учун ҳайвонларни иммунизациялашнинг рационал схемасини танлаш зарур. Бунда, энг аввало, антигенларнинг физик-кимёвий ҳолати, антигенни юбориш дозаси, усули, интерваллар ва киритиш сони, иммунизация циклининг давомийлиги, адъювантлар ва иммуномодуляторларнинг қўлланилиши назарда тутилади. Антитана ҳосил бўлишининг ҳайвонга киритиладиган антиген дозаларига боғлиқлиги барчага маълум. Кичик дозалардаги антиген, одатда, етарлича иммун-ҳимоя таъсирни бермайди, катта дозаларда эса – антитаналар титрининг пасайишига олиб келувчи иммунизатор толиқишни келтириб чиқаради. Антигеннинг катта дозаси юборилганда, паст аффинитетга эга антитаналар ҳосил бўлади ва уларнинг синтези узоқ муддат мобайнида давом этади. Антиген дозасини камайтириб, юқори аффин антитаналар ҳосил бўлишини кузатиш мумкин.</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Антитана ҳосил бўлишининг антиген киритилиши </w:t>
      </w:r>
      <w:r w:rsidR="00544B1E">
        <w:rPr>
          <w:rFonts w:ascii="Times New Roman" w:hAnsi="Times New Roman"/>
          <w:sz w:val="28"/>
          <w:szCs w:val="28"/>
          <w:lang w:val="uz-Cyrl-UZ"/>
        </w:rPr>
        <w:t>каррасига</w:t>
      </w:r>
      <w:r w:rsidRPr="000B1313">
        <w:rPr>
          <w:rFonts w:ascii="Times New Roman" w:hAnsi="Times New Roman"/>
          <w:sz w:val="28"/>
          <w:szCs w:val="28"/>
          <w:lang w:val="uz-Cyrl-UZ"/>
        </w:rPr>
        <w:t xml:space="preserve"> </w:t>
      </w:r>
      <w:r w:rsidRPr="000B1313">
        <w:rPr>
          <w:rFonts w:ascii="Times New Roman" w:hAnsi="Times New Roman"/>
          <w:sz w:val="28"/>
          <w:szCs w:val="28"/>
          <w:lang w:val="uz-Cyrl-UZ"/>
        </w:rPr>
        <w:lastRenderedPageBreak/>
        <w:t xml:space="preserve">боғлиқлигини ўрганиш натижалари, бир марталикдан кўра кўп марталик иммунизация шубҳасиз афзалликка эгалигидан далолат беради. Иммунизация мақсадида қилинадиган инъекциялар ўртасидаги интерваллар эмпирик йўл билан танланади, бунда тажрибалар натижалари, одатда, конкрет препаратга нисбатан қўлланилиши мумкин. </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Иммунизация ёки вакцинациялаш муайян патогенга қарши ҳотира ҳужайраларини яратиш орқали патогенга специфик адаптив иммунитет пайдо қилади. Ҳар қандай вакцина патогеннинг специфик антиген қисмидан иборат бўлади, ушбу патоген Т- ва В-лимфоцитларининг иммун жавобини ҳамда хотира ҳужайраларининг ишлаб чиқарилишини юзага келтиради [92].</w:t>
      </w:r>
    </w:p>
    <w:p w:rsidR="009F4578" w:rsidRPr="000B1313" w:rsidRDefault="009F4578" w:rsidP="00DF60FA">
      <w:pPr>
        <w:pStyle w:val="2"/>
        <w:shd w:val="clear" w:color="auto" w:fill="auto"/>
        <w:spacing w:line="360" w:lineRule="auto"/>
        <w:ind w:firstLine="708"/>
        <w:jc w:val="both"/>
        <w:rPr>
          <w:rFonts w:ascii="Times New Roman" w:hAnsi="Times New Roman" w:cs="Times New Roman"/>
          <w:sz w:val="28"/>
          <w:szCs w:val="28"/>
          <w:lang w:val="uz-Cyrl-UZ"/>
        </w:rPr>
      </w:pPr>
      <w:r w:rsidRPr="000B1313">
        <w:rPr>
          <w:rFonts w:ascii="Times New Roman" w:hAnsi="Times New Roman" w:cs="Times New Roman"/>
          <w:sz w:val="28"/>
          <w:szCs w:val="28"/>
          <w:lang w:val="uz-Cyrl-UZ"/>
        </w:rPr>
        <w:t>Айрим патоген микроорганизмларга қарши вакциналарни муваффақиятли ишлаб чиқиш, эҳтимол, Th1 ҳужайравий иммунитет ишончли равишда Th2 гуморал жавобдан иборат кенгайтирилган иммун жавобни ўз ичига олади.</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Антитаналар олиш учун Th2 кучли иммун жавоб афзалроқ бўлиб, поствакцинал иммун жавобнинг сифати ёки антитаналар ишлаб чиқарилиш даражаси бир нечта омилга боғлиқ бўлади, жумладан вакцина киритиш усули, сони ва вақти, антиген табиати ва антиген презентациясининг сифатига ҳам боғлиқ бўлади. Инъекция жойидан антигеннинг тарқалиш тезлиги ва унинг лимфа тугунлари ҳамда иммун тизимнинг бошқа органларидан ўтиш эҳтимоллиги, самарадорликнинг асосий сабаблари ҳисобланади [6, 22, 35, 38].</w:t>
      </w:r>
    </w:p>
    <w:p w:rsidR="009F4578" w:rsidRPr="000B1313" w:rsidRDefault="009F4578" w:rsidP="00DF60FA">
      <w:pPr>
        <w:widowControl w:val="0"/>
        <w:spacing w:after="0" w:line="360" w:lineRule="auto"/>
        <w:ind w:firstLine="708"/>
        <w:jc w:val="both"/>
        <w:rPr>
          <w:rFonts w:ascii="Times New Roman" w:eastAsia="Batang" w:hAnsi="Times New Roman"/>
          <w:sz w:val="28"/>
          <w:szCs w:val="28"/>
          <w:lang w:val="uz-Cyrl-UZ"/>
        </w:rPr>
      </w:pPr>
      <w:r w:rsidRPr="000B1313">
        <w:rPr>
          <w:rFonts w:ascii="Times New Roman" w:eastAsia="Batang" w:hAnsi="Times New Roman"/>
          <w:sz w:val="28"/>
          <w:szCs w:val="28"/>
          <w:lang w:val="uz-Cyrl-UZ"/>
        </w:rPr>
        <w:t xml:space="preserve">Ҳайвонларни иммунизациялашнинг кўплаб турли усуллари таклиф этилган. Ҳозирги вақтга қадар </w:t>
      </w:r>
      <w:r w:rsidR="00544B1E">
        <w:rPr>
          <w:rFonts w:ascii="Times New Roman" w:eastAsia="Batang" w:hAnsi="Times New Roman"/>
          <w:sz w:val="28"/>
          <w:szCs w:val="28"/>
          <w:lang w:val="uz-Cyrl-UZ"/>
        </w:rPr>
        <w:t>М.И.</w:t>
      </w:r>
      <w:r w:rsidRPr="000B1313">
        <w:rPr>
          <w:rFonts w:ascii="Times New Roman" w:eastAsia="Batang" w:hAnsi="Times New Roman"/>
          <w:sz w:val="28"/>
          <w:szCs w:val="28"/>
          <w:lang w:val="uz-Cyrl-UZ"/>
        </w:rPr>
        <w:t xml:space="preserve">Райский (1961) томондан таклиф этилган усул кенг тарқалган саналади. Аммо тадқиқотлар натижалари шуни кўрсатдики, такрорий иммунизация кам сонли ҳайвонлардагина юқори титрга эга преципитинларни ишлаб чиқарилишини юзага келтиради. Паст реактивликка эга ҳайвонлар учун ушбу усул кам самара беради ва шу сабабли оддий ревакцинациядан кўра янада кучлироқ қўзғатувчи агент зарур бўлади. Ретикулоэндотелиал тизимнинг антитана ҳосил қилиш функциясини </w:t>
      </w:r>
      <w:r w:rsidRPr="000B1313">
        <w:rPr>
          <w:rFonts w:ascii="Times New Roman" w:eastAsia="Batang" w:hAnsi="Times New Roman"/>
          <w:sz w:val="28"/>
          <w:szCs w:val="28"/>
          <w:lang w:val="uz-Cyrl-UZ"/>
        </w:rPr>
        <w:lastRenderedPageBreak/>
        <w:t>фаоллаштириш усули кўпгина адабиётларда кенг баён қилинган. Муаллифлар цитотоксик антиретикулоэндотелиал зардобни, ҳаттоки кичик дозаларда ҳам парэнтерал юбориш антитаналар титрининг ортишига олиб келишини аниқлашди. Аммо ушбу усулдан суд-тиббиёти амалиётида юқори титрга эга преципитацияловчи иммун зардобларни олишда фойдаланиб бўлмайди, чунки цитотоксик зардобнинг ўзи антиген хусусиятга эга бўлиб, бунинг натижасида носпецифик преципитинлар ҳосил бўлишига олиб келиши мумкин [11, 12, 16, 17, 63</w:t>
      </w:r>
      <w:r w:rsidRPr="000B1313">
        <w:rPr>
          <w:rFonts w:ascii="Times New Roman" w:eastAsia="Batang" w:hAnsi="Times New Roman"/>
          <w:spacing w:val="20"/>
          <w:sz w:val="28"/>
          <w:szCs w:val="28"/>
          <w:lang w:val="uz-Cyrl-UZ"/>
        </w:rPr>
        <w:t>].</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 Т.Чард (1976) фикрича, ягона ва якуний самарали мақсадга турли усуллар билан эришиш мумкин, аммо ҳар қандай ҳолатда ҳам ишлаб чиқариш учун таклиф этилган иммунизация схемаси, муайян талабларга мос келиши лозим, бу талабларнинг энг асосийси – антиген ва бошқа материалларни кам миқдорда сарф қилган ҳолда, қисқа муддат ичида юқори титрли специфик антитанали зардобларни олиш имкониятига эга бўлиши ҳисобланади [39, 121, 128].</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Бугунги кунда иммунизация юқумли касалликларни олдини олишнинг энг самарали воситаси ва тиббиётнинг энг муҳим ютуғи ҳисобланади. XXI асрда янги вакциналар, шу жумладан тирик векторлар, ДНК-вакциналар, рекомбинант вакциналар ва уларни ишлаб чиқариш технологиялари пайдо бўлди [49].</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Дунёда қатор зарарли кимёвий бирикмалардан: канцерогенлар, мутагенлар, тератогенлар ва дорилардан (дозировкаси ортиб кетган ҳолатларда) иммунологик ҳимояланиш ишлаб чиқилмоқда. Наркология соҳасида наркотиклардан заҳарланишларни специфик антитаналар киритиб даволаш имкониятларини ўрганиш, шунингдек специфик антитаналарни вакцинациялаш орқали наркотикларга тобеликни олдини олиш ва даволаш бўйича ишлар олиб борилмоқда [23].</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Микроб антигенларини аниқлашнинг дастлабки босқичларида туғма ва адаптив иммун жавобнинг шаклланиши жараёнидаги сигнал ўтказиш йўлларини фаоллашиши, уларни макроорганизмга киритиш усулларига </w:t>
      </w:r>
      <w:r w:rsidRPr="000B1313">
        <w:rPr>
          <w:rFonts w:ascii="Times New Roman" w:hAnsi="Times New Roman"/>
          <w:sz w:val="28"/>
          <w:szCs w:val="28"/>
          <w:lang w:val="uz-Cyrl-UZ"/>
        </w:rPr>
        <w:lastRenderedPageBreak/>
        <w:t>боғлиқ бўлиб, ушбу усуллар микроорганизмлар лигандалари билан ўзаро таъсирга эга ва ҳимоя реакциялари комплексини пайдо бўлишини келтириб чиқарувчи рецепторлар тўпламини белгилаб беради [123, 124]. Преципитацияловчи диагностик иммун зардоблар саноат масштабларида куйдирги, бруцеллёз, оқсим, қутуриш, лейкоз, инфекцион анемия ва бошқаларни ташхислаш учун тайёрланади.</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Культурал антирабик вакциналарнинг олиниши вакциналар ишлаб чиқарилишида мутлоқ янги босқич ва янада илгарилаш бўлди, бунга ҳужайралар культурасида in vitro вирусни ўстириш методикасини ишлаб чиқишда қўлга киритилган муваффақиятлар ёрдам берди. Дастлабки культурал вакциналар ўтган асрнинг 60-йиллари охирида олинган ва ҳозирги кунга қадар дунё бўйича қутуришни олдини олишда муваффақият билан қўлланилмоқда [Абрамова].</w:t>
      </w:r>
    </w:p>
    <w:p w:rsidR="009F4578" w:rsidRPr="000B1313" w:rsidRDefault="00544B1E" w:rsidP="00DF60FA">
      <w:pPr>
        <w:widowControl w:val="0"/>
        <w:spacing w:after="0" w:line="360" w:lineRule="auto"/>
        <w:ind w:firstLine="709"/>
        <w:jc w:val="both"/>
        <w:rPr>
          <w:rFonts w:ascii="Times New Roman" w:hAnsi="Times New Roman"/>
          <w:sz w:val="28"/>
          <w:szCs w:val="28"/>
          <w:lang w:val="uz-Cyrl-UZ"/>
        </w:rPr>
      </w:pPr>
      <w:r w:rsidRPr="00A81155">
        <w:rPr>
          <w:rFonts w:ascii="Times New Roman" w:hAnsi="Times New Roman"/>
          <w:sz w:val="28"/>
          <w:szCs w:val="28"/>
          <w:lang w:val="uz-Cyrl-UZ"/>
        </w:rPr>
        <w:t xml:space="preserve">Б.С. </w:t>
      </w:r>
      <w:r w:rsidR="009F4578" w:rsidRPr="00A81155">
        <w:rPr>
          <w:rFonts w:ascii="Times New Roman" w:hAnsi="Times New Roman"/>
          <w:sz w:val="28"/>
          <w:szCs w:val="28"/>
          <w:lang w:val="uz-Cyrl-UZ"/>
        </w:rPr>
        <w:t xml:space="preserve">Сенченко ва </w:t>
      </w:r>
      <w:r w:rsidRPr="00A81155">
        <w:rPr>
          <w:rFonts w:ascii="Times New Roman" w:hAnsi="Times New Roman"/>
          <w:sz w:val="28"/>
          <w:szCs w:val="28"/>
          <w:lang w:val="uz-Cyrl-UZ"/>
        </w:rPr>
        <w:t>Н.Н.</w:t>
      </w:r>
      <w:r>
        <w:rPr>
          <w:rFonts w:ascii="Times New Roman" w:hAnsi="Times New Roman"/>
          <w:sz w:val="28"/>
          <w:szCs w:val="28"/>
          <w:lang w:val="uz-Cyrl-UZ"/>
        </w:rPr>
        <w:t xml:space="preserve"> </w:t>
      </w:r>
      <w:r w:rsidR="009F4578" w:rsidRPr="00A81155">
        <w:rPr>
          <w:rFonts w:ascii="Times New Roman" w:hAnsi="Times New Roman"/>
          <w:sz w:val="28"/>
          <w:szCs w:val="28"/>
          <w:lang w:val="uz-Cyrl-UZ"/>
        </w:rPr>
        <w:t>Гугушвили (2000) турга мансубликни аниқлаш учун преципитацияловчи зардобларни олишда қуёнга 0,3 мл янги олинган қонни тери остига юборишди ва 5 кундан кейин шу қуёнга яна 0,5 мл қон юборилди, кейин худди шу тарзда 0,7 ва 0,9 мл қон юборилди. Охирги тери ости инъекцияси ўтказилганидан 5 кундан кейин сон соҳаси мушак орасига 1 мл янги қон юборилди ва кейинги учта инъекция 1,5 мл дан мушак орасига 5 кун интервал билан юборилди. Преципитация реакцияси учун қўлланиладиган антизардоблар спецификликга эга бўлди, яъни қон ёрдамида гипериммунизация амалга оширилган ҳайвон тури зардоби билангина преципитат ҳосил қилинди.</w:t>
      </w:r>
    </w:p>
    <w:p w:rsidR="009F4578" w:rsidRPr="000B1313" w:rsidRDefault="00544B1E" w:rsidP="00DF60FA">
      <w:pPr>
        <w:pStyle w:val="1"/>
        <w:shd w:val="clear" w:color="auto" w:fill="auto"/>
        <w:spacing w:line="360" w:lineRule="auto"/>
        <w:ind w:right="-2" w:firstLine="709"/>
        <w:rPr>
          <w:rFonts w:ascii="Times New Roman" w:hAnsi="Times New Roman" w:cs="Times New Roman"/>
          <w:sz w:val="28"/>
          <w:szCs w:val="28"/>
          <w:lang w:val="uz-Cyrl-UZ"/>
        </w:rPr>
      </w:pPr>
      <w:r w:rsidRPr="000B1313">
        <w:rPr>
          <w:rFonts w:ascii="Times New Roman" w:hAnsi="Times New Roman" w:cs="Times New Roman"/>
          <w:sz w:val="28"/>
          <w:szCs w:val="28"/>
          <w:lang w:val="uz-Cyrl-UZ"/>
        </w:rPr>
        <w:t xml:space="preserve">Т.Ю. </w:t>
      </w:r>
      <w:r w:rsidR="009F4578" w:rsidRPr="000B1313">
        <w:rPr>
          <w:rFonts w:ascii="Times New Roman" w:hAnsi="Times New Roman" w:cs="Times New Roman"/>
          <w:sz w:val="28"/>
          <w:szCs w:val="28"/>
          <w:lang w:val="uz-Cyrl-UZ"/>
        </w:rPr>
        <w:t xml:space="preserve">Переварюха (2010) антизардоблар олиш учун иммунизацияни 10-12 кунлик интерваллар билан ҳайвоннинг қорин бўшлиғига антигенни 4 марта тери остига инъекция қилиб киритган. </w:t>
      </w:r>
      <w:r w:rsidR="009F4578" w:rsidRPr="000B1313">
        <w:rPr>
          <w:rFonts w:ascii="Times New Roman" w:hAnsi="Times New Roman"/>
          <w:sz w:val="28"/>
          <w:szCs w:val="28"/>
          <w:lang w:val="uz-Cyrl-UZ"/>
        </w:rPr>
        <w:t>Фрейнд адъюванти билан 1:1 нисбатдаги зардоб эмульсиясининг ортиб борувчи дозаларини 1 млдан бошлаб ва асосий циклнинг охиригача 3 млга етказиб киритди. 1-1,5 ойдан кейин 3 мл эмульсия тўлиқсиз адъювант билан тери остига қайта иммунизация қилинди</w:t>
      </w:r>
      <w:r w:rsidR="009F4578" w:rsidRPr="000B1313">
        <w:rPr>
          <w:rFonts w:ascii="Times New Roman" w:hAnsi="Times New Roman" w:cs="Times New Roman"/>
          <w:sz w:val="28"/>
          <w:szCs w:val="28"/>
          <w:lang w:val="uz-Cyrl-UZ"/>
        </w:rPr>
        <w:t>.</w:t>
      </w:r>
    </w:p>
    <w:p w:rsidR="009F4578" w:rsidRPr="000B1313" w:rsidRDefault="009F4578" w:rsidP="00DF60FA">
      <w:pPr>
        <w:pStyle w:val="1"/>
        <w:shd w:val="clear" w:color="auto" w:fill="auto"/>
        <w:tabs>
          <w:tab w:val="left" w:pos="-142"/>
        </w:tabs>
        <w:spacing w:line="360" w:lineRule="auto"/>
        <w:ind w:left="60" w:right="20" w:firstLine="649"/>
        <w:rPr>
          <w:rFonts w:ascii="Times New Roman" w:hAnsi="Times New Roman" w:cs="Times New Roman"/>
          <w:sz w:val="28"/>
          <w:szCs w:val="28"/>
          <w:lang w:val="uz-Cyrl-UZ"/>
        </w:rPr>
      </w:pPr>
      <w:r w:rsidRPr="000B1313">
        <w:rPr>
          <w:rFonts w:ascii="Times New Roman" w:hAnsi="Times New Roman" w:cs="Times New Roman"/>
          <w:sz w:val="28"/>
          <w:szCs w:val="28"/>
          <w:lang w:val="uz-Cyrl-UZ"/>
        </w:rPr>
        <w:lastRenderedPageBreak/>
        <w:t>Ҳозирги вақтда мукозал иммунитет шаклланишига жалб қилинадиган молекуляр-ҳужайравий механизмлар ҳақида маълумотлар мавжуд, чунки 90%га яқин патоген организмга шиллиқ қаватлар орқали киради. Сўнгги йилларда ўтказилган назарий ва экспериментал тадқиқотларда мукозал иммун тизимнинг функционал фаоллик хусусиятларини таъминловчи муҳим компонентлар – шиллиқ қаватлар эпителийсини эгаллаган Т</w:t>
      </w:r>
      <w:r w:rsidRPr="000B1313">
        <w:rPr>
          <w:rFonts w:ascii="Times New Roman" w:hAnsi="Times New Roman" w:cs="Times New Roman"/>
          <w:sz w:val="28"/>
          <w:szCs w:val="28"/>
        </w:rPr>
        <w:t>γ</w:t>
      </w:r>
      <w:r w:rsidRPr="000B1313">
        <w:rPr>
          <w:rFonts w:ascii="Lucida Sans Unicode" w:hAnsi="Lucida Sans Unicode" w:cs="Lucida Sans Unicode"/>
          <w:sz w:val="28"/>
          <w:szCs w:val="28"/>
          <w:lang w:val="uz-Cyrl-UZ"/>
        </w:rPr>
        <w:t>ƃ</w:t>
      </w:r>
      <w:r w:rsidRPr="000B1313">
        <w:rPr>
          <w:rFonts w:ascii="Times New Roman" w:hAnsi="Times New Roman" w:cs="Times New Roman"/>
          <w:sz w:val="28"/>
          <w:szCs w:val="28"/>
          <w:lang w:val="uz-Cyrl-UZ"/>
        </w:rPr>
        <w:t xml:space="preserve"> ва В</w:t>
      </w:r>
      <w:r w:rsidRPr="000B1313">
        <w:rPr>
          <w:rFonts w:ascii="Times New Roman" w:hAnsi="Times New Roman" w:cs="Times New Roman"/>
          <w:sz w:val="28"/>
          <w:szCs w:val="28"/>
          <w:vertAlign w:val="subscript"/>
          <w:lang w:val="uz-Cyrl-UZ"/>
        </w:rPr>
        <w:t>1</w:t>
      </w:r>
      <w:r w:rsidRPr="000B1313">
        <w:rPr>
          <w:rFonts w:ascii="Times New Roman" w:hAnsi="Times New Roman" w:cs="Times New Roman"/>
          <w:sz w:val="28"/>
          <w:szCs w:val="28"/>
          <w:lang w:val="uz-Cyrl-UZ"/>
        </w:rPr>
        <w:t>-лимфоцитлар ҳисобланади. Мукозал иммунитетни амалга ошириш жараёнида, унинг таянч эффекторлари билан бир қаторда, бошқа иммункомпетент ҳужайралар ҳам муҳим аҳамият касб этади, бу ҳужайраларнинг Т</w:t>
      </w:r>
      <w:r w:rsidRPr="000B1313">
        <w:rPr>
          <w:rFonts w:ascii="Times New Roman" w:hAnsi="Times New Roman" w:cs="Times New Roman"/>
          <w:sz w:val="28"/>
          <w:szCs w:val="28"/>
        </w:rPr>
        <w:t>γ</w:t>
      </w:r>
      <w:r w:rsidRPr="000B1313">
        <w:rPr>
          <w:rFonts w:ascii="Lucida Sans Unicode" w:hAnsi="Lucida Sans Unicode" w:cs="Lucida Sans Unicode"/>
          <w:sz w:val="28"/>
          <w:szCs w:val="28"/>
          <w:lang w:val="uz-Cyrl-UZ"/>
        </w:rPr>
        <w:t>ƃ</w:t>
      </w:r>
      <w:r w:rsidRPr="000B1313">
        <w:rPr>
          <w:rFonts w:ascii="Times New Roman" w:hAnsi="Times New Roman" w:cs="Times New Roman"/>
          <w:sz w:val="28"/>
          <w:szCs w:val="28"/>
          <w:lang w:val="uz-Cyrl-UZ"/>
        </w:rPr>
        <w:t xml:space="preserve"> ва В</w:t>
      </w:r>
      <w:r w:rsidRPr="000B1313">
        <w:rPr>
          <w:rFonts w:ascii="Times New Roman" w:hAnsi="Times New Roman" w:cs="Times New Roman"/>
          <w:sz w:val="28"/>
          <w:szCs w:val="28"/>
          <w:vertAlign w:val="subscript"/>
          <w:lang w:val="uz-Cyrl-UZ"/>
        </w:rPr>
        <w:t>1</w:t>
      </w:r>
      <w:r w:rsidRPr="000B1313">
        <w:rPr>
          <w:rFonts w:ascii="Times New Roman" w:hAnsi="Times New Roman" w:cs="Times New Roman"/>
          <w:sz w:val="28"/>
          <w:szCs w:val="28"/>
          <w:lang w:val="uz-Cyrl-UZ"/>
        </w:rPr>
        <w:t>-лимфоцитлар билан ўзаро таъсири иммун тизимнинг фаоллашувини ва патоген антигенларга нафақат маҳаллий, балки тизимли умумий иммунитетнинг ривожланишини таъминлайди [93, 94, 109, 115, 124, 126].</w:t>
      </w:r>
    </w:p>
    <w:p w:rsidR="009F4578" w:rsidRPr="000B1313" w:rsidRDefault="009F4578" w:rsidP="00DF60FA">
      <w:pPr>
        <w:pStyle w:val="1"/>
        <w:shd w:val="clear" w:color="auto" w:fill="auto"/>
        <w:spacing w:line="360" w:lineRule="auto"/>
        <w:ind w:left="62" w:right="62" w:firstLine="647"/>
        <w:rPr>
          <w:rFonts w:ascii="Times New Roman" w:hAnsi="Times New Roman" w:cs="Times New Roman"/>
          <w:sz w:val="28"/>
          <w:szCs w:val="28"/>
          <w:lang w:val="uz-Cyrl-UZ"/>
        </w:rPr>
      </w:pPr>
      <w:r w:rsidRPr="000B1313">
        <w:rPr>
          <w:rFonts w:ascii="Times New Roman" w:hAnsi="Times New Roman" w:cs="Times New Roman"/>
          <w:sz w:val="28"/>
          <w:szCs w:val="28"/>
          <w:lang w:val="uz-Cyrl-UZ"/>
        </w:rPr>
        <w:t>Иммун зардоблар олишда, уларнинг спецификлигини ошириш учун гетерологик антигенлар билан реакцияга киришувчи антитаналар сорбциясини ўтказиш зарур. Тажрибалар шуни кўрсатадики, иммун зардоблар ишлаб чиқариш саноатида кенг қўлланиладиган зардобларнинг микрон ҳужайралар билан заифлашуви, антитаналарнинг специфик титрларини пасайтиради ва кўпинча хомашёнинг тўлиқ яроқсизлигига олиб келади. Гетерологик микроорганизмлардан ташкил топган сувда эрийдиган антигенлар асосидаги қаттиқ фазали полиакриламид сорбентларнинг қўлланилиши, зардоблар спецификлигининг ошишига олиб келади, бунда антитаналар титри бироз пасаяди [95, 100, 105].</w:t>
      </w:r>
    </w:p>
    <w:p w:rsidR="009F4578" w:rsidRPr="000B1313" w:rsidRDefault="009F4578" w:rsidP="00DF60FA">
      <w:pPr>
        <w:widowControl w:val="0"/>
        <w:spacing w:after="0" w:line="360" w:lineRule="auto"/>
        <w:jc w:val="center"/>
        <w:rPr>
          <w:rFonts w:ascii="Times New Roman" w:hAnsi="Times New Roman"/>
          <w:b/>
          <w:sz w:val="28"/>
          <w:szCs w:val="28"/>
          <w:lang w:val="uz-Cyrl-UZ"/>
        </w:rPr>
      </w:pPr>
      <w:r w:rsidRPr="004C0FEC">
        <w:rPr>
          <w:rFonts w:ascii="Times New Roman" w:hAnsi="Times New Roman"/>
          <w:b/>
          <w:sz w:val="28"/>
          <w:szCs w:val="28"/>
          <w:lang w:val="uz-Cyrl-UZ"/>
        </w:rPr>
        <w:t>§</w:t>
      </w:r>
      <w:r>
        <w:rPr>
          <w:rFonts w:ascii="Times New Roman" w:hAnsi="Times New Roman"/>
          <w:b/>
          <w:sz w:val="28"/>
          <w:szCs w:val="28"/>
          <w:lang w:val="uz-Cyrl-UZ"/>
        </w:rPr>
        <w:t xml:space="preserve"> </w:t>
      </w:r>
      <w:r w:rsidRPr="000B1313">
        <w:rPr>
          <w:rFonts w:ascii="Times New Roman" w:hAnsi="Times New Roman"/>
          <w:b/>
          <w:sz w:val="28"/>
          <w:szCs w:val="28"/>
          <w:lang w:val="uz-Cyrl-UZ"/>
        </w:rPr>
        <w:t>1.3. Замонавий иммунологияда а</w:t>
      </w:r>
      <w:r w:rsidRPr="000B1313">
        <w:rPr>
          <w:rFonts w:ascii="Times New Roman" w:hAnsi="Times New Roman"/>
          <w:b/>
          <w:bCs/>
          <w:sz w:val="28"/>
          <w:szCs w:val="28"/>
          <w:lang w:val="uz-Cyrl-UZ"/>
        </w:rPr>
        <w:t>дъювантлар ўрни</w:t>
      </w:r>
    </w:p>
    <w:p w:rsidR="009F4578" w:rsidRPr="000B1313" w:rsidRDefault="009F4578" w:rsidP="00DF60F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Сўнгги ўн йилликда кўплаб иммуномодулятор препаратлар ишлаб чиқарилди ва клиник баҳоланди. Инфекцион ва ўсма касалликларни даволашда улардан фойдаланиш кўп жиҳатдан стандарт муолажага айланди. Тадқиқотлар шуни кўрсатдики, самарали иммуномодуляторлар ва адъювантлар бўлиб, улар кимёвий синтез усулида олинган моддалар </w:t>
      </w:r>
      <w:r w:rsidRPr="000B1313">
        <w:rPr>
          <w:rFonts w:ascii="Times New Roman" w:hAnsi="Times New Roman"/>
          <w:sz w:val="28"/>
          <w:szCs w:val="28"/>
          <w:lang w:val="uz-Cyrl-UZ"/>
        </w:rPr>
        <w:lastRenderedPageBreak/>
        <w:t>ҳисобланади. Бундай препаратлар маълум таркибий қисм ва тузилишга эга бўлиб, оқибатда, антиген структуранинг қайта тузилиши ва минимал миқдорга эга бўлишини таъминлайди [13, 43].</w:t>
      </w:r>
    </w:p>
    <w:p w:rsidR="009F4578" w:rsidRPr="000B1313" w:rsidRDefault="009F4578" w:rsidP="00DF60FA">
      <w:pPr>
        <w:widowControl w:val="0"/>
        <w:spacing w:after="0" w:line="360" w:lineRule="auto"/>
        <w:ind w:firstLine="708"/>
        <w:jc w:val="both"/>
        <w:rPr>
          <w:rFonts w:ascii="Times New Roman" w:hAnsi="Times New Roman"/>
          <w:b/>
          <w:sz w:val="28"/>
          <w:szCs w:val="28"/>
          <w:lang w:val="uz-Cyrl-UZ"/>
        </w:rPr>
      </w:pPr>
      <w:r w:rsidRPr="00F729A6">
        <w:rPr>
          <w:rFonts w:ascii="Times New Roman" w:hAnsi="Times New Roman"/>
          <w:sz w:val="28"/>
          <w:szCs w:val="28"/>
          <w:lang w:val="uz-Cyrl-UZ"/>
        </w:rPr>
        <w:t>Адъювантлар</w:t>
      </w:r>
      <w:r w:rsidRPr="000B1313">
        <w:rPr>
          <w:rFonts w:ascii="Times New Roman" w:hAnsi="Times New Roman"/>
          <w:sz w:val="28"/>
          <w:szCs w:val="28"/>
          <w:lang w:val="uz-Cyrl-UZ"/>
        </w:rPr>
        <w:t xml:space="preserve"> (лат. adjuvantis – ёрдам берувчи, кўмаклашувчи) – турли хил кимёвий табиатга эга бўлган ва келиб чиқиши турлича бўлган қўшимча омиллар, специфик антигенлар билан бирга қўлланганда иммун жавобга носпецифик стимулловчи таъсир кўрсатувчи, ёки бошқача айтганда, вакциналарнинг иммуногенетик таъсирини оширувчи моддалардир [34, 69, 92, 95].</w:t>
      </w:r>
    </w:p>
    <w:p w:rsidR="009F4578" w:rsidRPr="000B1313" w:rsidRDefault="009F4578" w:rsidP="005F3183">
      <w:pPr>
        <w:spacing w:after="0" w:line="360" w:lineRule="auto"/>
        <w:ind w:firstLine="709"/>
        <w:jc w:val="both"/>
        <w:rPr>
          <w:sz w:val="28"/>
          <w:szCs w:val="28"/>
          <w:lang w:val="uz-Cyrl-UZ"/>
        </w:rPr>
      </w:pPr>
      <w:r w:rsidRPr="000B1313">
        <w:rPr>
          <w:rFonts w:ascii="Times New Roman" w:hAnsi="Times New Roman"/>
          <w:sz w:val="28"/>
          <w:szCs w:val="28"/>
          <w:lang w:val="uz-Cyrl-UZ"/>
        </w:rPr>
        <w:t>Ҳозирги вақтда адъювант таъсир хусусиятга эга бўлган ўнлаб органик ва анорганик табиатли моддалар маълум [31, 37, 69, 72].</w:t>
      </w:r>
    </w:p>
    <w:p w:rsidR="009F4578" w:rsidRPr="000B1313" w:rsidRDefault="009F4578" w:rsidP="005F3183">
      <w:pPr>
        <w:spacing w:after="0" w:line="360" w:lineRule="auto"/>
        <w:ind w:firstLine="709"/>
        <w:jc w:val="both"/>
        <w:rPr>
          <w:rFonts w:ascii="Times New Roman" w:hAnsi="Times New Roman"/>
          <w:b/>
          <w:sz w:val="28"/>
          <w:szCs w:val="28"/>
          <w:lang w:val="uz-Cyrl-UZ"/>
        </w:rPr>
      </w:pPr>
      <w:r w:rsidRPr="000B1313">
        <w:rPr>
          <w:rFonts w:ascii="Times New Roman" w:hAnsi="Times New Roman"/>
          <w:sz w:val="28"/>
          <w:szCs w:val="28"/>
          <w:lang w:val="uz-Cyrl-UZ"/>
        </w:rPr>
        <w:t>Адъювантлар сифатида минерал бирикмалар (алюминийнинг гидроксид ва фосфат геллари), полимер моддалар, мураккаб кимёвий аралашмалар (липополисахаридлар, оқсил-липополи</w:t>
      </w:r>
      <w:r w:rsidRPr="000B1313">
        <w:rPr>
          <w:rFonts w:ascii="Times New Roman" w:hAnsi="Times New Roman"/>
          <w:sz w:val="28"/>
          <w:szCs w:val="28"/>
          <w:lang w:val="uz-Cyrl-UZ"/>
        </w:rPr>
        <w:softHyphen/>
        <w:t>сахарид комплекслар, мурамилдипептид ва унинг ҳосилалари ва бошқалар), бактериялар ва бактериялар компонентлари (БЦЖ вакцинаси ажралмаси), липидлар ва эмульгато</w:t>
      </w:r>
      <w:r w:rsidRPr="000B1313">
        <w:rPr>
          <w:rFonts w:ascii="Times New Roman" w:hAnsi="Times New Roman"/>
          <w:sz w:val="28"/>
          <w:szCs w:val="28"/>
          <w:lang w:val="uz-Cyrl-UZ"/>
        </w:rPr>
        <w:softHyphen/>
        <w:t>рлар (ланолин, арлацел), яллиғланиш реакциясини чақирувчи моддалар (сапонин, скипидар) ва бошқалар қўлланилади [2, 69, 72].</w:t>
      </w:r>
    </w:p>
    <w:p w:rsidR="009F4578" w:rsidRPr="000B1313" w:rsidRDefault="009F4578" w:rsidP="005F3183">
      <w:pPr>
        <w:pStyle w:val="3"/>
        <w:shd w:val="clear" w:color="auto" w:fill="auto"/>
        <w:spacing w:after="0" w:line="360" w:lineRule="auto"/>
        <w:ind w:firstLine="709"/>
        <w:rPr>
          <w:b w:val="0"/>
          <w:color w:val="auto"/>
          <w:spacing w:val="0"/>
          <w:sz w:val="28"/>
          <w:szCs w:val="28"/>
          <w:lang w:val="uz-Cyrl-UZ"/>
        </w:rPr>
      </w:pPr>
      <w:r w:rsidRPr="000B1313">
        <w:rPr>
          <w:b w:val="0"/>
          <w:color w:val="auto"/>
          <w:spacing w:val="0"/>
          <w:sz w:val="28"/>
          <w:szCs w:val="28"/>
          <w:lang w:val="uz-Cyrl-UZ"/>
        </w:rPr>
        <w:t>Кўриниб турганидек, адъювантлар турли хил кимёвий таркибга ва турли келиб чиқиш табиатига эга бўлиб, уларнинг ўхшашлиги шундаки, барчаси организм учун ёт модда бўлган ҳолда антигеннинг иммуногенлигини ошириш, иммуногенга гуморал жавоб даражасини ўзгартириш хусусиятига эга ҳисобланади.</w:t>
      </w:r>
    </w:p>
    <w:p w:rsidR="009F4578" w:rsidRPr="000B1313" w:rsidRDefault="009F4578" w:rsidP="00146704">
      <w:pPr>
        <w:pStyle w:val="3"/>
        <w:shd w:val="clear" w:color="auto" w:fill="auto"/>
        <w:tabs>
          <w:tab w:val="left" w:pos="342"/>
          <w:tab w:val="left" w:pos="4407"/>
        </w:tabs>
        <w:spacing w:after="0" w:line="360" w:lineRule="auto"/>
        <w:ind w:firstLine="708"/>
        <w:rPr>
          <w:b w:val="0"/>
          <w:color w:val="auto"/>
          <w:spacing w:val="0"/>
          <w:sz w:val="28"/>
          <w:szCs w:val="28"/>
          <w:lang w:val="uz-Cyrl-UZ"/>
        </w:rPr>
      </w:pPr>
      <w:r w:rsidRPr="000B1313">
        <w:rPr>
          <w:b w:val="0"/>
          <w:color w:val="auto"/>
          <w:spacing w:val="0"/>
          <w:sz w:val="28"/>
          <w:szCs w:val="28"/>
          <w:lang w:val="uz-Cyrl-UZ"/>
        </w:rPr>
        <w:t xml:space="preserve">Бугунги кунда адъювантларнинг ягона таснифи мавжуд эмас. Уларнинг келиб чиқиш табиати, таъсир механизми ва физик-кимёвий хоссаларига кўра фарқланиши мумкин. Ушбу таснифга кўра, адъювантлар уч гуруҳда намоён бўлади: (I) фаол иммуностимуляторлар вазифасини бажарувчи моддалар, киритилган антигенга организмнинг иммун жавобини оширади; (II) иммуноген оқсиллар, ташувчи бўлиб хизмат қилади ва Т-ҳужайравий жавобни чақиради, (III) транспорт вазифасини бажарувчи адъювантлар </w:t>
      </w:r>
      <w:r w:rsidRPr="000B1313">
        <w:rPr>
          <w:b w:val="0"/>
          <w:color w:val="auto"/>
          <w:spacing w:val="0"/>
          <w:sz w:val="28"/>
          <w:szCs w:val="28"/>
          <w:lang w:val="uz-Cyrl-UZ"/>
        </w:rPr>
        <w:lastRenderedPageBreak/>
        <w:t xml:space="preserve">(ёғлар, липосомалар), антигенлар учун матрица ҳисобланади, улар ҳам иммун жавобни стимуллайди [70, 112]. </w:t>
      </w:r>
    </w:p>
    <w:p w:rsidR="009F4578" w:rsidRPr="000B1313" w:rsidRDefault="009F4578" w:rsidP="00146704">
      <w:pPr>
        <w:pStyle w:val="3"/>
        <w:shd w:val="clear" w:color="auto" w:fill="auto"/>
        <w:tabs>
          <w:tab w:val="left" w:pos="342"/>
          <w:tab w:val="left" w:pos="4407"/>
        </w:tabs>
        <w:spacing w:after="0" w:line="360" w:lineRule="auto"/>
        <w:ind w:firstLine="708"/>
        <w:rPr>
          <w:b w:val="0"/>
          <w:color w:val="auto"/>
          <w:spacing w:val="0"/>
          <w:sz w:val="28"/>
          <w:szCs w:val="28"/>
          <w:lang w:val="uz-Cyrl-UZ"/>
        </w:rPr>
      </w:pPr>
      <w:r w:rsidRPr="000B1313">
        <w:rPr>
          <w:b w:val="0"/>
          <w:color w:val="auto"/>
          <w:spacing w:val="0"/>
          <w:sz w:val="28"/>
          <w:szCs w:val="28"/>
          <w:lang w:val="uz-Cyrl-UZ"/>
        </w:rPr>
        <w:t xml:space="preserve">Бошқа тасниф, ёрдамчи моддаларни минерал қўшимчалар, алюминий тузлари ва шунга ўхшашларга, бактерия ҳосилалари, юза-фаол моддалар, транспорт воситалари ва материалар ёки цитокинларни янада секин ажралишига кўмаклашувчи моддаларга ажратади [31, 34, 48, 74]. </w:t>
      </w:r>
    </w:p>
    <w:p w:rsidR="009F4578" w:rsidRPr="000B1313" w:rsidRDefault="009F4578" w:rsidP="00146704">
      <w:pPr>
        <w:pStyle w:val="3"/>
        <w:shd w:val="clear" w:color="auto" w:fill="auto"/>
        <w:tabs>
          <w:tab w:val="left" w:pos="342"/>
          <w:tab w:val="left" w:pos="4407"/>
        </w:tabs>
        <w:spacing w:after="0" w:line="360" w:lineRule="auto"/>
        <w:ind w:firstLine="708"/>
        <w:rPr>
          <w:b w:val="0"/>
          <w:color w:val="auto"/>
          <w:sz w:val="28"/>
          <w:szCs w:val="28"/>
          <w:lang w:val="uz-Cyrl-UZ"/>
        </w:rPr>
      </w:pPr>
      <w:r w:rsidRPr="000B1313">
        <w:rPr>
          <w:b w:val="0"/>
          <w:color w:val="auto"/>
          <w:spacing w:val="0"/>
          <w:sz w:val="28"/>
          <w:szCs w:val="28"/>
          <w:lang w:val="uz-Cyrl-UZ"/>
        </w:rPr>
        <w:t>Муаллифлар адъювантларни қуйидаги гуруҳларга ажратувчи тасниф тизимини таклиф қилишади: асоси гел бўлган адъювантлар, юза-фаол моддалар, бактериал маҳсулотлар, ёғ эмульсиялари, оқсиллар ёки липопептидлар [34, 90].</w:t>
      </w:r>
    </w:p>
    <w:p w:rsidR="009F4578" w:rsidRPr="000B1313" w:rsidRDefault="009F4578" w:rsidP="00146704">
      <w:pPr>
        <w:pStyle w:val="3"/>
        <w:shd w:val="clear" w:color="auto" w:fill="auto"/>
        <w:spacing w:after="0" w:line="360" w:lineRule="auto"/>
        <w:ind w:firstLine="708"/>
        <w:rPr>
          <w:b w:val="0"/>
          <w:color w:val="auto"/>
          <w:sz w:val="28"/>
          <w:szCs w:val="28"/>
          <w:lang w:val="uz-Cyrl-UZ"/>
        </w:rPr>
      </w:pPr>
      <w:r w:rsidRPr="000B1313">
        <w:rPr>
          <w:b w:val="0"/>
          <w:color w:val="auto"/>
          <w:spacing w:val="0"/>
          <w:sz w:val="28"/>
          <w:szCs w:val="28"/>
          <w:lang w:val="uz-Cyrl-UZ"/>
        </w:rPr>
        <w:t>Шунингдек, турли антигенларга адъювант таъсир кўрсатиш хусусиятига эга кўплаб моддалар ҳам маълум. Адъювантлар сифатида ўлдирилган микроорганизмлар (микобактериялар, коринебактериялар, нокардиялар ва б.қ.), органик моддалар (бактериал полиса</w:t>
      </w:r>
      <w:r w:rsidRPr="000B1313">
        <w:rPr>
          <w:b w:val="0"/>
          <w:color w:val="auto"/>
          <w:spacing w:val="0"/>
          <w:sz w:val="28"/>
          <w:szCs w:val="28"/>
          <w:lang w:val="uz-Cyrl-UZ"/>
        </w:rPr>
        <w:softHyphen/>
        <w:t>харидлар ва липополисахаридлар, лецитин, холестерин, ланолин, агар, глицерин, желатин, крахмал, пектинлар, протаминлар ва б.қ.), анорганик моддалар (алюминий гид</w:t>
      </w:r>
      <w:r w:rsidRPr="000B1313">
        <w:rPr>
          <w:b w:val="0"/>
          <w:color w:val="auto"/>
          <w:spacing w:val="0"/>
          <w:sz w:val="28"/>
          <w:szCs w:val="28"/>
          <w:lang w:val="uz-Cyrl-UZ"/>
        </w:rPr>
        <w:softHyphen/>
        <w:t>роксиди, алюминий фосфати, каль</w:t>
      </w:r>
      <w:r w:rsidRPr="000B1313">
        <w:rPr>
          <w:b w:val="0"/>
          <w:color w:val="auto"/>
          <w:spacing w:val="0"/>
          <w:sz w:val="28"/>
          <w:szCs w:val="28"/>
          <w:lang w:val="uz-Cyrl-UZ"/>
        </w:rPr>
        <w:softHyphen/>
        <w:t>ций хлориди, кальций фосфати, темир гидроксиди, аммоний кальцийли аччиқтош, минерал ёғлар ва б.қ.), синтетик моддалардан (нуклеотидлар, полианионлар ва ҳ.к.) фойдаланиш мумкин. Оддий адъювантлардан ташқари, липиднинг минерал сорбент билан бирикмаси, ёғларнинг липосахаридлар ва эмульгаторлар билан, микроорганизмларнинг ёғлар ва бошқа моддалар билан бирикмасидан иборат бўлган мураккаб адъювантлардан ҳам фойдаланилади. Мураккаб адъювантлардан Фрейнд адъюванти кўпроқ машҳур.</w:t>
      </w:r>
    </w:p>
    <w:p w:rsidR="009F4578" w:rsidRPr="000B1313" w:rsidRDefault="009F4578" w:rsidP="00146704">
      <w:pPr>
        <w:pStyle w:val="3"/>
        <w:shd w:val="clear" w:color="auto" w:fill="auto"/>
        <w:tabs>
          <w:tab w:val="left" w:pos="730"/>
        </w:tabs>
        <w:spacing w:after="0" w:line="360" w:lineRule="auto"/>
        <w:ind w:firstLine="708"/>
        <w:rPr>
          <w:b w:val="0"/>
          <w:color w:val="auto"/>
          <w:sz w:val="28"/>
          <w:szCs w:val="28"/>
          <w:lang w:val="uz-Cyrl-UZ"/>
        </w:rPr>
      </w:pPr>
      <w:r w:rsidRPr="000B1313">
        <w:rPr>
          <w:b w:val="0"/>
          <w:color w:val="auto"/>
          <w:spacing w:val="0"/>
          <w:sz w:val="28"/>
          <w:szCs w:val="28"/>
          <w:lang w:val="uz-Cyrl-UZ"/>
        </w:rPr>
        <w:tab/>
        <w:t>Адъювантлар антигенга таъсир этгани каби – антиген хусусиятларини ўзгартириш орқали организмга ҳам иммун тизим функциясини стимулловчи таъсир кўрсатади [34, 48, 69].</w:t>
      </w:r>
    </w:p>
    <w:p w:rsidR="009F4578" w:rsidRPr="000B1313" w:rsidRDefault="009F4578" w:rsidP="00146704">
      <w:pPr>
        <w:pStyle w:val="3"/>
        <w:shd w:val="clear" w:color="auto" w:fill="auto"/>
        <w:spacing w:after="0" w:line="360" w:lineRule="auto"/>
        <w:ind w:firstLine="708"/>
        <w:rPr>
          <w:b w:val="0"/>
          <w:color w:val="auto"/>
          <w:sz w:val="28"/>
          <w:szCs w:val="28"/>
          <w:lang w:val="uz-Cyrl-UZ"/>
        </w:rPr>
      </w:pPr>
      <w:r w:rsidRPr="000B1313">
        <w:rPr>
          <w:b w:val="0"/>
          <w:color w:val="auto"/>
          <w:spacing w:val="0"/>
          <w:sz w:val="28"/>
          <w:szCs w:val="28"/>
          <w:lang w:val="uz-Cyrl-UZ"/>
        </w:rPr>
        <w:t xml:space="preserve">Адъювантлар таъсири остида антиген структураси, унинг молекуляр массаси, полимерлиги, эрувчанлиги ва бошқа физик-кимёвий хусусиятлари ўзгаради. Адъювантнинг антигенга таъсири унинг молекуласининг </w:t>
      </w:r>
      <w:r w:rsidRPr="000B1313">
        <w:rPr>
          <w:b w:val="0"/>
          <w:color w:val="auto"/>
          <w:spacing w:val="0"/>
          <w:sz w:val="28"/>
          <w:szCs w:val="28"/>
          <w:lang w:val="uz-Cyrl-UZ"/>
        </w:rPr>
        <w:lastRenderedPageBreak/>
        <w:t>йириклашуви ҳисобига (сорбция, полимер ташувчи билан кимёвий боғланиши) эриган антигенларни корпускулярларга айланишидан иборат. Натижада антиген янада яхши қамраб олинади ва фагоцитловчи ҳамда бошқа иммун компетент ҳужайралар томонидан фаолроқ намоён бўлади, яъни тимусга тобе антигендан тимусга тобе бўлмаган антигенга айланади. Бундан ташқари, адъювантлар инъекция жойида яллиғланиш реакциясини келтириб чиқаради ва узоқ муддат мавжуд бўлиши мумкин бўлган фиброз капсула, гранулемасини ҳосил қилади. Натижада антиген узоқ муддат сақланади, инъекция жойида йиғилади “деполанади” ва секинлик билан “депо”дан чиқарилади. Антигенларнинг узоқ муддат таъсир этиши иммун жавобнинг янада яққолроқ ифодалананишига ва янада узоқроқ иммун хотирани яратишга сабаб бўлади. Бунда, ушбу вақт давомида антигеннинг ўзидаги барқарорлик муҳим аҳамият касб этади.</w:t>
      </w:r>
    </w:p>
    <w:p w:rsidR="009F4578" w:rsidRPr="000B1313" w:rsidRDefault="009F4578" w:rsidP="00146704">
      <w:pPr>
        <w:pStyle w:val="3"/>
        <w:shd w:val="clear" w:color="auto" w:fill="auto"/>
        <w:tabs>
          <w:tab w:val="left" w:pos="3865"/>
        </w:tabs>
        <w:spacing w:after="0" w:line="360" w:lineRule="auto"/>
        <w:ind w:firstLine="708"/>
        <w:rPr>
          <w:b w:val="0"/>
          <w:color w:val="auto"/>
          <w:sz w:val="28"/>
          <w:szCs w:val="28"/>
          <w:lang w:val="uz-Cyrl-UZ"/>
        </w:rPr>
      </w:pPr>
      <w:r w:rsidRPr="000B1313">
        <w:rPr>
          <w:b w:val="0"/>
          <w:color w:val="auto"/>
          <w:spacing w:val="0"/>
          <w:sz w:val="28"/>
          <w:szCs w:val="28"/>
          <w:lang w:val="uz-Cyrl-UZ"/>
        </w:rPr>
        <w:t>Адъювантларнинг иккинчи асосий таъсир механизми, носпецифик иммуностимулятор таъсирига асосланади. Бу организм ҳужайралари томонидан тегишли цитокинлар ишлаб чиқарилишининг, ўзаро таъсир молекулалари экспрессиясининг ортишидан иборат бўлади. Адъювантлар лимфатик тугунлар реакциясини кучайтиради, комплемент тизимини фаоллаштиради, Т- ва В-ҳужайралар пролиферацияси, дифференцировкаси ва функционал фаоллигини, цитокинлар ҳосил бўлшини стимуллайди, организмнинг ҳимоя оқсиллари синтезини кучайтиради [34, 79, 95, 102, 103, 107, 113].</w:t>
      </w:r>
    </w:p>
    <w:p w:rsidR="009F4578" w:rsidRPr="000B1313" w:rsidRDefault="009F4578" w:rsidP="00F319D5">
      <w:pPr>
        <w:widowControl w:val="0"/>
        <w:spacing w:after="0" w:line="360" w:lineRule="auto"/>
        <w:jc w:val="both"/>
        <w:rPr>
          <w:rFonts w:ascii="Times New Roman" w:hAnsi="Times New Roman"/>
          <w:b/>
          <w:sz w:val="28"/>
          <w:szCs w:val="28"/>
          <w:lang w:val="uz-Cyrl-UZ"/>
        </w:rPr>
      </w:pPr>
      <w:r w:rsidRPr="000B1313">
        <w:rPr>
          <w:sz w:val="28"/>
          <w:szCs w:val="28"/>
          <w:lang w:val="uz-Cyrl-UZ"/>
        </w:rPr>
        <w:tab/>
      </w:r>
      <w:r w:rsidRPr="000B1313">
        <w:rPr>
          <w:rFonts w:ascii="Times New Roman" w:hAnsi="Times New Roman"/>
          <w:sz w:val="28"/>
          <w:szCs w:val="28"/>
          <w:lang w:val="uz-Cyrl-UZ"/>
        </w:rPr>
        <w:t xml:space="preserve">Адъювантлар соғлом организмда иммун жавобни кучайтиришда, вакцинацияда ва ҳайвонларни иммунизациялаш учун лаборатория амалиётида фойдаланилади. Ҳар қандай адъювантнинг энг муҳим жиҳати шундаки, ушбу моддалар антиген билан бирга киритилганда янада давомли ва кучли иммунитет ҳосил қилади, вакцина токсиклигини пасайтиради ва вакцинация ўтказилган организмда антигенлар депосини яратади. Юқори самарали янги адъювантларни излаб топиш ва тадбиқ этиш ревакцинациялар сонини қисқартириш, организмга антиген юкламасини камайтириш, </w:t>
      </w:r>
      <w:r w:rsidRPr="000B1313">
        <w:rPr>
          <w:rFonts w:ascii="Times New Roman" w:hAnsi="Times New Roman"/>
          <w:sz w:val="28"/>
          <w:szCs w:val="28"/>
          <w:lang w:val="uz-Cyrl-UZ"/>
        </w:rPr>
        <w:lastRenderedPageBreak/>
        <w:t>вакцинация жараёнининг ўзини сезиларли осонлаштириш ва арзонлаштириш имконини беради [71, 78, 80, 89, 108].</w:t>
      </w:r>
    </w:p>
    <w:p w:rsidR="009F4578" w:rsidRPr="000B1313" w:rsidRDefault="009F4578" w:rsidP="00396479">
      <w:pPr>
        <w:pStyle w:val="3"/>
        <w:shd w:val="clear" w:color="auto" w:fill="auto"/>
        <w:spacing w:after="0" w:line="360" w:lineRule="auto"/>
        <w:ind w:firstLine="708"/>
        <w:rPr>
          <w:b w:val="0"/>
          <w:color w:val="auto"/>
          <w:sz w:val="28"/>
          <w:szCs w:val="28"/>
          <w:lang w:val="uz-Cyrl-UZ"/>
        </w:rPr>
      </w:pPr>
      <w:r w:rsidRPr="000B1313">
        <w:rPr>
          <w:b w:val="0"/>
          <w:color w:val="auto"/>
          <w:sz w:val="28"/>
          <w:szCs w:val="28"/>
          <w:lang w:val="uz-Cyrl-UZ"/>
        </w:rPr>
        <w:t>Бошқа бир тасниф бўйича, адъювантлар, иккита гуруҳга бўлинади: етказиб берувчи воситалар ва айрим умумий компонентли иммуностимуляторлар. Етказиб берувчи воситалар – одатда, заррачалар (минерал тузлар, мисол учун, алюминий гидроксиди, эмульсиялар, липосомалар) ҳисобланади. Улар ҳужайраларга танланган антигенларни ташийди ва кўплаб нусхаларда “кўрсатади”, микроорганизмлар билан табиий презентацияни имитациялайди ва антиген киритилган жойда унинг чўкмасини ҳосил қилиш ёки антиген намоён қилувчи ҳужайраларга (АРС) етказиб берилишини кучайтиришда қўлланилади [34, 80]. Бунга қарама-қарши равишда, иммуностимуляторлар (TLR агонистлари, сапонинлар, цитокинлар ва б.қ.) бевосита иммун тизим ҳужайраларини танийди ва фаоллаштиради ҳамда антигенларга қарши иммун жавобни кучайтиради. Адъювантларнинг мазкур гуруҳида туғма иммун тизим патогенини таниш рецепторларига (ПТР) йўналтирилган моддалар сўнгги ўн йил ичида сезиларли эътиборга эга бўлди.</w:t>
      </w:r>
    </w:p>
    <w:p w:rsidR="009F4578" w:rsidRPr="000B1313" w:rsidRDefault="009F4578" w:rsidP="00146704">
      <w:pPr>
        <w:pStyle w:val="170"/>
        <w:shd w:val="clear" w:color="auto" w:fill="auto"/>
        <w:spacing w:before="0" w:after="0" w:line="360" w:lineRule="auto"/>
        <w:ind w:firstLine="708"/>
        <w:jc w:val="both"/>
        <w:rPr>
          <w:rFonts w:ascii="Times New Roman" w:hAnsi="Times New Roman" w:cs="Times New Roman"/>
          <w:lang w:val="uz-Cyrl-UZ"/>
        </w:rPr>
      </w:pPr>
      <w:r w:rsidRPr="000B1313">
        <w:rPr>
          <w:rFonts w:ascii="Times New Roman" w:hAnsi="Times New Roman" w:cs="Times New Roman"/>
          <w:lang w:val="uz-Cyrl-UZ"/>
        </w:rPr>
        <w:t>Алюминий асосидаги адъювантлар кенг тарқалган адъювант саналади ва юқори хавфсизлиги ҳамда ҳимоявий гуморал иммун жавобни кучайтириш хусусиятига эга бўлганлиги боис тасдиқланган профилактик вакциналарда қўлланилади. Ҳозирги кунда алюминий бирикмалари, бошқа кўплаб адъювантлар каби иммун тизим ҳужайраларини тўғридан тўғри фаоллаштириш орқали таъсир этиши тан олинган.</w:t>
      </w:r>
    </w:p>
    <w:p w:rsidR="009F4578" w:rsidRPr="000B1313" w:rsidRDefault="009F4578" w:rsidP="00146704">
      <w:pPr>
        <w:pStyle w:val="2"/>
        <w:shd w:val="clear" w:color="auto" w:fill="auto"/>
        <w:spacing w:line="360" w:lineRule="auto"/>
        <w:ind w:firstLine="708"/>
        <w:jc w:val="both"/>
        <w:rPr>
          <w:rFonts w:ascii="Times New Roman" w:hAnsi="Times New Roman" w:cs="Times New Roman"/>
          <w:sz w:val="28"/>
          <w:szCs w:val="28"/>
          <w:lang w:val="uz-Cyrl-UZ"/>
        </w:rPr>
      </w:pPr>
      <w:r w:rsidRPr="000B1313">
        <w:rPr>
          <w:rFonts w:ascii="Times New Roman" w:hAnsi="Times New Roman" w:cs="Times New Roman"/>
          <w:sz w:val="28"/>
          <w:szCs w:val="28"/>
          <w:lang w:val="uz-Cyrl-UZ"/>
        </w:rPr>
        <w:t xml:space="preserve">Алюминий энг кўп ишлатиладиган вакцина адъюванти ҳисобланади ва яқин кунларгача АҚШда фойдаланиш учун лицензияга эга ягона адъювант бўлган [81, 87, 85, 103]. Ушбу адъювант бўлмаганда, аксарият вакциналарнинг (тирик заифлашган вакциналардан ташқари) антиген компонентлари адекват иммун жавоб беришга қодир бўлмайди [24, 35]. Ҳайратланарли жиҳати шундаки, алюминий адъювантлари деярли 90 йил давомида кенг қўлланилсада, уларнинг таъсир этиш механизми етарлича тўлиқ тушунарли эмас. Бундан ташқари, кўп сонли тадқиқотларда алюминий </w:t>
      </w:r>
      <w:r w:rsidRPr="000B1313">
        <w:rPr>
          <w:rFonts w:ascii="Times New Roman" w:hAnsi="Times New Roman" w:cs="Times New Roman"/>
          <w:sz w:val="28"/>
          <w:szCs w:val="28"/>
          <w:lang w:val="uz-Cyrl-UZ"/>
        </w:rPr>
        <w:lastRenderedPageBreak/>
        <w:t>адъювантларидан фойдаланиш одамларда жиддий аутоиммун оқибатларни келтириб чиқариши мумкинлиги аниқланган [86, 87, 88, 103].</w:t>
      </w:r>
    </w:p>
    <w:p w:rsidR="009F4578" w:rsidRPr="000B1313" w:rsidRDefault="009F4578" w:rsidP="00146704">
      <w:pPr>
        <w:pStyle w:val="2"/>
        <w:spacing w:line="360" w:lineRule="auto"/>
        <w:ind w:firstLine="708"/>
        <w:jc w:val="both"/>
        <w:rPr>
          <w:rFonts w:ascii="Times New Roman" w:hAnsi="Times New Roman" w:cs="Times New Roman"/>
          <w:sz w:val="28"/>
          <w:szCs w:val="28"/>
          <w:lang w:val="uz-Cyrl-UZ"/>
        </w:rPr>
      </w:pPr>
      <w:r w:rsidRPr="000B1313">
        <w:rPr>
          <w:rFonts w:ascii="Times New Roman" w:hAnsi="Times New Roman" w:cs="Times New Roman"/>
          <w:sz w:val="28"/>
          <w:szCs w:val="28"/>
          <w:lang w:val="uz-Cyrl-UZ"/>
        </w:rPr>
        <w:t>Жаҳон лабораторияларида ўрганилаётган адъювантлар сонининг экспоненциал ўсишига қарамасдан, одамларда фойдаланиш учун саноқли адъювантларга рухсат этилган. Адъювантнинг самараси таққосланганда фақат алюминий гидроксиди Фрейнд тўлиқ адъюванти каби G гуруҳига мансуб юқори аффин антигенспецифик иммуноглобулинлар ишлаб чиқарилишини стимуллаши аниқланган [98, 99, 106].</w:t>
      </w:r>
    </w:p>
    <w:p w:rsidR="009F4578" w:rsidRPr="000B1313" w:rsidRDefault="009F4578" w:rsidP="00146704">
      <w:pPr>
        <w:pStyle w:val="2"/>
        <w:spacing w:line="360" w:lineRule="auto"/>
        <w:ind w:firstLine="708"/>
        <w:jc w:val="both"/>
        <w:rPr>
          <w:rFonts w:ascii="Times New Roman" w:hAnsi="Times New Roman" w:cs="Times New Roman"/>
          <w:sz w:val="28"/>
          <w:szCs w:val="28"/>
          <w:lang w:val="uz-Cyrl-UZ"/>
        </w:rPr>
      </w:pPr>
      <w:r w:rsidRPr="000B1313">
        <w:rPr>
          <w:rFonts w:ascii="Times New Roman" w:hAnsi="Times New Roman" w:cs="Times New Roman"/>
          <w:sz w:val="28"/>
          <w:szCs w:val="28"/>
          <w:lang w:val="uz-Cyrl-UZ"/>
        </w:rPr>
        <w:t>Алоҳида қайд этиш лозимки, Фрейнд адъюванти ва алюминий гидроксидини организмга юбориш фонида қизиқарли қонуният аниқланган. Ўрганилган кўрсаткичларнинг аксарияти бўйича рекомбинант полипептидлар аралашмасининг қўлланилишида монопрепаратлар билан иммунизациялашга қараганда иммун жавобнинг кучайиши кузатилди. Шундай қилиб, овальбуминга нисбатан ИЛ-1</w:t>
      </w:r>
      <w:r w:rsidRPr="000B1313">
        <w:rPr>
          <w:rFonts w:ascii="Times New Roman" w:hAnsi="Times New Roman" w:cs="Times New Roman"/>
          <w:sz w:val="28"/>
          <w:szCs w:val="28"/>
        </w:rPr>
        <w:t>β</w:t>
      </w:r>
      <w:r w:rsidRPr="000B1313">
        <w:rPr>
          <w:rFonts w:ascii="Times New Roman" w:hAnsi="Times New Roman" w:cs="Times New Roman"/>
          <w:sz w:val="28"/>
          <w:szCs w:val="28"/>
          <w:lang w:val="uz-Cyrl-UZ"/>
        </w:rPr>
        <w:t>нинг адъювант самараси Фрейнд адъюванти ва алюминий гидроксидига қараганда паст бўлди.</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eastAsia="Batang" w:hAnsi="Times New Roman"/>
          <w:sz w:val="28"/>
          <w:szCs w:val="28"/>
          <w:lang w:val="uz-Cyrl-UZ"/>
        </w:rPr>
        <w:t>В.Я.Карякин (1950) ҳайвонларга катта миқдорда темир сахаратининг олдиндан киритилиши билан қайта иммунизациялаш самара беришини қайд этган. Аммо муаллиф томонидан қўлланилган миқдор қуёнларга ёмон таъсир этган. Уларнинг бир қисми қўзғатувчи киритилиши билан нобуд бўлган.</w:t>
      </w:r>
    </w:p>
    <w:p w:rsidR="009F4578" w:rsidRPr="000B1313" w:rsidRDefault="009F4578" w:rsidP="00146704">
      <w:pPr>
        <w:pStyle w:val="2"/>
        <w:shd w:val="clear" w:color="auto" w:fill="auto"/>
        <w:spacing w:line="360" w:lineRule="auto"/>
        <w:ind w:firstLine="708"/>
        <w:jc w:val="both"/>
        <w:rPr>
          <w:rFonts w:ascii="Times New Roman" w:hAnsi="Times New Roman" w:cs="Times New Roman"/>
          <w:sz w:val="28"/>
          <w:szCs w:val="28"/>
          <w:lang w:val="uz-Cyrl-UZ"/>
        </w:rPr>
      </w:pPr>
      <w:r w:rsidRPr="000B1313">
        <w:rPr>
          <w:rFonts w:ascii="Times New Roman" w:hAnsi="Times New Roman" w:cs="Times New Roman"/>
          <w:sz w:val="28"/>
          <w:szCs w:val="28"/>
          <w:lang w:val="uz-Cyrl-UZ"/>
        </w:rPr>
        <w:t>Вакцинадан сўнг иммун жавоб сифати ёки антитаналар ишлаб чиқарилиш даражаси бир неча омилларга боғлиқ бўлади, шу жумладан вакцина киритиш усули, сони, вақти, антиген табиати ва антиген презентация сифатига ҳам боғлиқ бўлади. Бу жараён адъювантлар билан енгиллаштирилади. Дарҳақиқат, адъювантлар аксарият оқсиллар, пептидлар ва ДНК-вакциналарининг (табиий иммун триггерларга эга бўлмаган) кучсиз иммуноген хоссаларини енгиш ёки ноадекват иммун жавобни пайдо қилиш имконини беради. Адъювантлар Th1/Th2 балансини модуляциялаш ҳисобига иммун жавобни йўналтиришда [98, 111] ва ҳимоя индукцияси учун зарур бўлган инъекциялар ва антигенлар сонини камайтириш учун қўлланилиши мумкин [91, 107, 113, 115].</w:t>
      </w:r>
    </w:p>
    <w:p w:rsidR="009F4578" w:rsidRPr="000B1313" w:rsidRDefault="009F4578" w:rsidP="00146704">
      <w:pPr>
        <w:pStyle w:val="2"/>
        <w:shd w:val="clear" w:color="auto" w:fill="auto"/>
        <w:spacing w:line="360" w:lineRule="auto"/>
        <w:ind w:firstLine="708"/>
        <w:jc w:val="both"/>
        <w:rPr>
          <w:rFonts w:ascii="Times New Roman" w:hAnsi="Times New Roman" w:cs="Times New Roman"/>
          <w:sz w:val="28"/>
          <w:szCs w:val="28"/>
          <w:lang w:val="uz-Cyrl-UZ"/>
        </w:rPr>
      </w:pPr>
      <w:r w:rsidRPr="000B1313">
        <w:rPr>
          <w:rFonts w:ascii="Times New Roman" w:hAnsi="Times New Roman" w:cs="Times New Roman"/>
          <w:sz w:val="28"/>
          <w:szCs w:val="28"/>
          <w:lang w:val="uz-Cyrl-UZ"/>
        </w:rPr>
        <w:lastRenderedPageBreak/>
        <w:t>Жаҳон адабиётида формальдегиднинг тимидин, пурин ва бошқа кислоталар синтезида қўлланиладиган одам организмининг табиий компоненти эканлиги, жигарда микросомал диметилаза таъсирида, метан ва метилметакрилатнинг дигалоид ҳосилалари биотрансформациясида ҳосил бўлиши ҳақида маълумотлар мавжуд [46, 82]. Жигарда содир бўладиган қатор ферментатив жараёнлар орқали қонга тушиб чумоли кислотасигача оксидланади, бир вақтнинг ўзида жигарда метил спирти ҳосил бўлади (дисмутация реакцияси). Кейин чумоли кислотаси формиатдегидрогеназа таъсирида СО</w:t>
      </w:r>
      <w:r w:rsidRPr="000B1313">
        <w:rPr>
          <w:rFonts w:ascii="Times New Roman" w:hAnsi="Times New Roman" w:cs="Times New Roman"/>
          <w:sz w:val="28"/>
          <w:szCs w:val="28"/>
          <w:vertAlign w:val="subscript"/>
          <w:lang w:val="uz-Cyrl-UZ"/>
        </w:rPr>
        <w:t>2</w:t>
      </w:r>
      <w:r w:rsidRPr="000B1313">
        <w:rPr>
          <w:rFonts w:ascii="Times New Roman" w:hAnsi="Times New Roman" w:cs="Times New Roman"/>
          <w:sz w:val="28"/>
          <w:szCs w:val="28"/>
          <w:lang w:val="uz-Cyrl-UZ"/>
        </w:rPr>
        <w:t xml:space="preserve"> га метаболизацияланади ёки бир углеродли қолдиқлар ўрнига тетрагидрофолат кислотаси тизимига жалб этилади. Формальдегид оқсиллар, аминлар, нуклеопротеидлар, нуклеин кислоталар билан осон реакцияга киришади. Формальдегиднинг биотрансформацияга учрамайдиган қисми аъзо ва тўқималарга тез сўрилади [82, 88, 96, 97].</w:t>
      </w:r>
    </w:p>
    <w:p w:rsidR="009F4578" w:rsidRPr="000B1313" w:rsidRDefault="009F4578" w:rsidP="00146704">
      <w:pPr>
        <w:pStyle w:val="2"/>
        <w:shd w:val="clear" w:color="auto" w:fill="auto"/>
        <w:spacing w:line="360" w:lineRule="auto"/>
        <w:ind w:firstLine="708"/>
        <w:jc w:val="both"/>
        <w:rPr>
          <w:rFonts w:ascii="Times New Roman" w:hAnsi="Times New Roman" w:cs="Times New Roman"/>
          <w:sz w:val="28"/>
          <w:szCs w:val="28"/>
          <w:lang w:val="uz-Cyrl-UZ"/>
        </w:rPr>
      </w:pPr>
      <w:r w:rsidRPr="000B1313">
        <w:rPr>
          <w:rFonts w:ascii="Times New Roman" w:hAnsi="Times New Roman" w:cs="Times New Roman"/>
          <w:sz w:val="28"/>
          <w:szCs w:val="28"/>
          <w:lang w:val="uz-Cyrl-UZ"/>
        </w:rPr>
        <w:t>Формальдегид сурункали таъсир этилганда иммун тизимнинг антиген стимуляциясини, ушбу бирикмага (IgM, IgG, IgE) антитаналарнинг ҳосил бўлиши, Т-ҳужайра хотираси миқдорининг ортишини келтириб чиқаради [115].</w:t>
      </w:r>
    </w:p>
    <w:p w:rsidR="009F4578" w:rsidRPr="000B1313" w:rsidRDefault="009F4578" w:rsidP="00146704">
      <w:pPr>
        <w:pStyle w:val="2"/>
        <w:shd w:val="clear" w:color="auto" w:fill="auto"/>
        <w:spacing w:line="360" w:lineRule="auto"/>
        <w:ind w:firstLine="708"/>
        <w:jc w:val="both"/>
        <w:rPr>
          <w:rFonts w:ascii="Times New Roman" w:hAnsi="Times New Roman" w:cs="Times New Roman"/>
          <w:sz w:val="28"/>
          <w:szCs w:val="28"/>
          <w:lang w:val="uz-Cyrl-UZ"/>
        </w:rPr>
      </w:pPr>
      <w:r w:rsidRPr="000B1313">
        <w:rPr>
          <w:rFonts w:ascii="Times New Roman" w:hAnsi="Times New Roman" w:cs="Times New Roman"/>
          <w:sz w:val="28"/>
          <w:szCs w:val="28"/>
          <w:lang w:val="uz-Cyrl-UZ"/>
        </w:rPr>
        <w:t xml:space="preserve">Биологик материални ацетон, этанол, нейтрал формалин ва кальций хлоридни қўшиб фиксацияланишини таққослаш ҳар хил натижаларни берди. Турли антигенлар ушбу фиксаторлардан кейин яхши аниқланган, аммо айрим муаллифлар фикрига кўра [78, 111], нейтрал формалин қўлланилганда иммуногистохимия ёрдамида текширилган аксарият антигенлар яхшироқ аниқланган. Аксинча, бошқа тадқиқотларда [76, 108] барча текширилаётган фиксаторларга қараганда, формалинли фиксациядан кейин антигенларнинг ёмон аниқланиши қайд этилган. Айниқса, нейтрал формалинда узоқ муддат фиксациялашдан кейин эпитопларнинг аниқланиши жуда ёмонлашган [89, 139]. </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Шундай қилиб, специфик зардобларнинг миқдорий ва сифат кўрсаткичлари кўп жиҳатдан антигеннинг иммуногенлиги, ҳайвон продуцентининг тури ва индивидуал тавсифи, қўлланилган иммунизация </w:t>
      </w:r>
      <w:r w:rsidRPr="000B1313">
        <w:rPr>
          <w:rFonts w:ascii="Times New Roman" w:hAnsi="Times New Roman"/>
          <w:sz w:val="28"/>
          <w:szCs w:val="28"/>
          <w:lang w:val="uz-Cyrl-UZ"/>
        </w:rPr>
        <w:lastRenderedPageBreak/>
        <w:t>схемаси самарадорлиги ва адъювантнинг тўғри танланишига боғлиқ. Аммо ушбу омилларнинг кутилган мутаносиблигига эришишга иммун жавобнинг барча хусусиятларини адекват такрорлайдиган, турли тасодифий омиллар таъсирига учрайдиган моделнинг мавжуд эмаслиги тўсқинлик қилади. Хусусан, специфик зардоблар продуциентларининг сақланиш шароитлари деярли ҳисобга олинмайди ва айрим ҳолатларда аҳамиятлилиги аниқ баҳоланмайди. Одатда, қайд этилган масалалар бўйича далилий материалларга тегишлича статистик баҳо берилмайди ва тахминлар доирасида, ҳаттоки аниқ бўлган ҳолатларда ҳам эҳтимоллиги қолмоқда.</w:t>
      </w:r>
    </w:p>
    <w:p w:rsidR="009F4578" w:rsidRPr="000B1313" w:rsidRDefault="009F4578" w:rsidP="00146704">
      <w:pPr>
        <w:rPr>
          <w:rFonts w:ascii="Times New Roman" w:hAnsi="Times New Roman"/>
          <w:sz w:val="28"/>
          <w:szCs w:val="28"/>
          <w:lang w:val="uz-Cyrl-UZ"/>
        </w:rPr>
      </w:pPr>
      <w:r w:rsidRPr="000B1313">
        <w:rPr>
          <w:rFonts w:ascii="Times New Roman" w:hAnsi="Times New Roman"/>
          <w:sz w:val="28"/>
          <w:szCs w:val="28"/>
          <w:lang w:val="uz-Cyrl-UZ"/>
        </w:rPr>
        <w:br w:type="page"/>
      </w:r>
    </w:p>
    <w:p w:rsidR="009F4578" w:rsidRPr="000B1313" w:rsidRDefault="009F4578" w:rsidP="00146704">
      <w:pPr>
        <w:autoSpaceDE w:val="0"/>
        <w:autoSpaceDN w:val="0"/>
        <w:adjustRightInd w:val="0"/>
        <w:spacing w:after="0" w:line="360" w:lineRule="auto"/>
        <w:jc w:val="center"/>
        <w:rPr>
          <w:rFonts w:ascii="Times New Roman" w:hAnsi="Times New Roman"/>
          <w:b/>
          <w:sz w:val="28"/>
          <w:szCs w:val="28"/>
          <w:lang w:val="uz-Cyrl-UZ"/>
        </w:rPr>
      </w:pPr>
      <w:r w:rsidRPr="00A81155">
        <w:rPr>
          <w:rFonts w:ascii="Times New Roman" w:hAnsi="Times New Roman"/>
          <w:b/>
          <w:sz w:val="28"/>
          <w:szCs w:val="28"/>
          <w:lang w:val="uz-Cyrl-UZ"/>
        </w:rPr>
        <w:t>II</w:t>
      </w:r>
      <w:r w:rsidRPr="000B1313">
        <w:rPr>
          <w:rFonts w:ascii="Times New Roman" w:hAnsi="Times New Roman"/>
          <w:b/>
          <w:sz w:val="28"/>
          <w:szCs w:val="28"/>
          <w:lang w:val="uz-Cyrl-UZ"/>
        </w:rPr>
        <w:t xml:space="preserve"> БОБ.</w:t>
      </w:r>
    </w:p>
    <w:p w:rsidR="009F4578" w:rsidRDefault="009F4578" w:rsidP="00146704">
      <w:pPr>
        <w:autoSpaceDE w:val="0"/>
        <w:autoSpaceDN w:val="0"/>
        <w:adjustRightInd w:val="0"/>
        <w:spacing w:after="0" w:line="360" w:lineRule="auto"/>
        <w:jc w:val="center"/>
        <w:rPr>
          <w:rFonts w:ascii="Times New Roman" w:hAnsi="Times New Roman"/>
          <w:b/>
          <w:sz w:val="28"/>
          <w:szCs w:val="28"/>
          <w:lang w:val="uz-Cyrl-UZ"/>
        </w:rPr>
      </w:pPr>
      <w:r>
        <w:rPr>
          <w:rFonts w:ascii="Times New Roman" w:hAnsi="Times New Roman"/>
          <w:b/>
          <w:spacing w:val="2"/>
          <w:sz w:val="28"/>
          <w:szCs w:val="28"/>
          <w:lang w:val="uz-Cyrl-UZ"/>
        </w:rPr>
        <w:t>ОҚСИЛНИНГ ТУР МАНСУБЛИГИНИ АНИҚЛАШ ВА ПРЕЦИПИТАЦИЯЛОВЧИ ИММУН ЗАРДОБЛАР ОЛИШНИНГ МЕТОДОЛОГИК ТАВСИФИ ВА ҲАЙВОНЛАР ИММУНИЗАЦИЯСИ</w:t>
      </w:r>
      <w:r w:rsidRPr="004C0FEC">
        <w:rPr>
          <w:rFonts w:ascii="Times New Roman" w:hAnsi="Times New Roman"/>
          <w:b/>
          <w:sz w:val="28"/>
          <w:szCs w:val="28"/>
          <w:lang w:val="uz-Cyrl-UZ"/>
        </w:rPr>
        <w:t xml:space="preserve"> </w:t>
      </w:r>
    </w:p>
    <w:p w:rsidR="009F4578" w:rsidRPr="00216B09" w:rsidRDefault="009F4578" w:rsidP="00146704">
      <w:pPr>
        <w:autoSpaceDE w:val="0"/>
        <w:autoSpaceDN w:val="0"/>
        <w:adjustRightInd w:val="0"/>
        <w:spacing w:after="0" w:line="360" w:lineRule="auto"/>
        <w:jc w:val="center"/>
        <w:rPr>
          <w:rFonts w:ascii="Times New Roman" w:hAnsi="Times New Roman"/>
          <w:b/>
          <w:sz w:val="28"/>
          <w:szCs w:val="28"/>
          <w:lang w:val="uz-Cyrl-UZ"/>
        </w:rPr>
      </w:pPr>
      <w:r w:rsidRPr="004C0FEC">
        <w:rPr>
          <w:rFonts w:ascii="Times New Roman" w:hAnsi="Times New Roman"/>
          <w:b/>
          <w:sz w:val="28"/>
          <w:szCs w:val="28"/>
          <w:lang w:val="uz-Cyrl-UZ"/>
        </w:rPr>
        <w:t>§</w:t>
      </w:r>
      <w:r>
        <w:rPr>
          <w:rFonts w:ascii="Times New Roman" w:hAnsi="Times New Roman"/>
          <w:b/>
          <w:sz w:val="28"/>
          <w:szCs w:val="28"/>
          <w:lang w:val="uz-Cyrl-UZ"/>
        </w:rPr>
        <w:t xml:space="preserve"> </w:t>
      </w:r>
      <w:r w:rsidRPr="00216B09">
        <w:rPr>
          <w:rFonts w:ascii="Times New Roman" w:hAnsi="Times New Roman"/>
          <w:b/>
          <w:sz w:val="28"/>
          <w:szCs w:val="28"/>
          <w:lang w:val="uz-Cyrl-UZ" w:eastAsia="ko-KR"/>
        </w:rPr>
        <w:t xml:space="preserve">2.1. </w:t>
      </w:r>
      <w:r w:rsidRPr="000B1313">
        <w:rPr>
          <w:rFonts w:ascii="Times New Roman" w:hAnsi="Times New Roman"/>
          <w:b/>
          <w:sz w:val="28"/>
          <w:szCs w:val="28"/>
          <w:lang w:val="uz-Cyrl-UZ"/>
        </w:rPr>
        <w:t>Материалларнинг умумий тавсифи</w:t>
      </w:r>
    </w:p>
    <w:p w:rsidR="009F4578" w:rsidRPr="000B1313" w:rsidRDefault="009F4578" w:rsidP="00E46A3E">
      <w:pPr>
        <w:pStyle w:val="a3"/>
        <w:widowControl w:val="0"/>
        <w:spacing w:line="360" w:lineRule="auto"/>
        <w:ind w:firstLine="709"/>
        <w:jc w:val="both"/>
        <w:rPr>
          <w:szCs w:val="28"/>
          <w:lang w:val="uz-Cyrl-UZ"/>
        </w:rPr>
      </w:pPr>
      <w:r>
        <w:rPr>
          <w:spacing w:val="2"/>
          <w:szCs w:val="28"/>
          <w:lang w:val="uz-Cyrl-UZ"/>
        </w:rPr>
        <w:t>Республика с</w:t>
      </w:r>
      <w:r w:rsidRPr="00E46A3E">
        <w:rPr>
          <w:spacing w:val="2"/>
          <w:szCs w:val="28"/>
          <w:lang w:val="uz-Cyrl-UZ"/>
        </w:rPr>
        <w:t>уд</w:t>
      </w:r>
      <w:r>
        <w:rPr>
          <w:spacing w:val="2"/>
          <w:szCs w:val="28"/>
          <w:lang w:val="uz-Cyrl-UZ"/>
        </w:rPr>
        <w:t>-</w:t>
      </w:r>
      <w:r w:rsidRPr="00E46A3E">
        <w:rPr>
          <w:spacing w:val="2"/>
          <w:szCs w:val="28"/>
          <w:lang w:val="uz-Cyrl-UZ"/>
        </w:rPr>
        <w:t xml:space="preserve">тиббий экспертиза илмий амалий марказининг </w:t>
      </w:r>
      <w:r>
        <w:rPr>
          <w:spacing w:val="2"/>
          <w:szCs w:val="28"/>
          <w:lang w:val="uz-Cyrl-UZ"/>
        </w:rPr>
        <w:t>Т</w:t>
      </w:r>
      <w:r w:rsidRPr="00E46A3E">
        <w:rPr>
          <w:spacing w:val="2"/>
          <w:szCs w:val="28"/>
          <w:lang w:val="uz-Cyrl-UZ"/>
        </w:rPr>
        <w:t xml:space="preserve">ошкент вилоят филиалидаги </w:t>
      </w:r>
      <w:r>
        <w:rPr>
          <w:spacing w:val="2"/>
          <w:szCs w:val="28"/>
          <w:lang w:val="uz-Cyrl-UZ"/>
        </w:rPr>
        <w:t xml:space="preserve">2014-2018 йй. </w:t>
      </w:r>
      <w:r w:rsidRPr="00E46A3E">
        <w:rPr>
          <w:spacing w:val="2"/>
          <w:szCs w:val="28"/>
          <w:lang w:val="uz-Cyrl-UZ"/>
        </w:rPr>
        <w:t>эксперт</w:t>
      </w:r>
      <w:r>
        <w:rPr>
          <w:spacing w:val="2"/>
          <w:szCs w:val="28"/>
          <w:lang w:val="uz-Cyrl-UZ"/>
        </w:rPr>
        <w:t>иза</w:t>
      </w:r>
      <w:r w:rsidRPr="00E46A3E">
        <w:rPr>
          <w:spacing w:val="2"/>
          <w:szCs w:val="28"/>
          <w:lang w:val="uz-Cyrl-UZ"/>
        </w:rPr>
        <w:t xml:space="preserve"> материаллари</w:t>
      </w:r>
      <w:r>
        <w:rPr>
          <w:spacing w:val="2"/>
          <w:szCs w:val="28"/>
          <w:lang w:val="uz-Cyrl-UZ"/>
        </w:rPr>
        <w:t>даги қ</w:t>
      </w:r>
      <w:r w:rsidRPr="000B1313">
        <w:rPr>
          <w:szCs w:val="28"/>
          <w:lang w:val="uz-Cyrl-UZ"/>
        </w:rPr>
        <w:t>он доғлари топилган объектларда</w:t>
      </w:r>
      <w:r>
        <w:rPr>
          <w:szCs w:val="28"/>
          <w:lang w:val="uz-Cyrl-UZ"/>
        </w:rPr>
        <w:t xml:space="preserve"> </w:t>
      </w:r>
      <w:r w:rsidRPr="000B1313">
        <w:rPr>
          <w:szCs w:val="28"/>
          <w:lang w:val="uz-Cyrl-UZ"/>
        </w:rPr>
        <w:t>(мавжудлиги аниқлангандан кейин) қоннинг тур мансублиги преципитация реакция</w:t>
      </w:r>
      <w:r>
        <w:rPr>
          <w:szCs w:val="28"/>
          <w:lang w:val="uz-Cyrl-UZ"/>
        </w:rPr>
        <w:t>си</w:t>
      </w:r>
      <w:r w:rsidRPr="000B1313">
        <w:rPr>
          <w:szCs w:val="28"/>
          <w:lang w:val="uz-Cyrl-UZ"/>
        </w:rPr>
        <w:t xml:space="preserve"> усуллари ёрдамида аниқлан</w:t>
      </w:r>
      <w:r>
        <w:rPr>
          <w:szCs w:val="28"/>
          <w:lang w:val="uz-Cyrl-UZ"/>
        </w:rPr>
        <w:t>ганлиги</w:t>
      </w:r>
      <w:r w:rsidRPr="000B1313">
        <w:rPr>
          <w:szCs w:val="28"/>
          <w:lang w:val="uz-Cyrl-UZ"/>
        </w:rPr>
        <w:t xml:space="preserve"> таҳлил қилинди. Шу мақсадда ўтказилган суд-тиббий </w:t>
      </w:r>
      <w:r w:rsidRPr="00A81155">
        <w:rPr>
          <w:szCs w:val="28"/>
          <w:lang w:val="uz-Cyrl-UZ"/>
        </w:rPr>
        <w:t>экспертиза хулосалари ва далолатномалари</w:t>
      </w:r>
      <w:r w:rsidRPr="000B1313">
        <w:rPr>
          <w:szCs w:val="28"/>
          <w:lang w:val="uz-Cyrl-UZ"/>
        </w:rPr>
        <w:t xml:space="preserve"> ўрганилди. Манфий натижалар кўрсаткичи йил</w:t>
      </w:r>
      <w:r>
        <w:rPr>
          <w:szCs w:val="28"/>
          <w:lang w:val="uz-Cyrl-UZ"/>
        </w:rPr>
        <w:t>лар кесимида,</w:t>
      </w:r>
      <w:r w:rsidRPr="000B1313">
        <w:rPr>
          <w:szCs w:val="28"/>
          <w:lang w:val="uz-Cyrl-UZ"/>
        </w:rPr>
        <w:t xml:space="preserve"> фасллар, яъни ҳарорат омили билан боғлиқлиги ўрганилди, аниқланганлик самарадорлиги</w:t>
      </w:r>
      <w:r>
        <w:rPr>
          <w:szCs w:val="28"/>
          <w:lang w:val="uz-Cyrl-UZ"/>
        </w:rPr>
        <w:t xml:space="preserve"> </w:t>
      </w:r>
      <w:r w:rsidRPr="000B1313">
        <w:rPr>
          <w:szCs w:val="28"/>
          <w:lang w:val="uz-Cyrl-UZ"/>
        </w:rPr>
        <w:t>(фоизларда) белгиланди.</w:t>
      </w:r>
    </w:p>
    <w:p w:rsidR="009F4578" w:rsidRPr="000B1313" w:rsidRDefault="009F4578" w:rsidP="00146704">
      <w:pPr>
        <w:widowControl w:val="0"/>
        <w:shd w:val="clear" w:color="auto" w:fill="FFFFFF"/>
        <w:spacing w:after="0" w:line="360" w:lineRule="auto"/>
        <w:ind w:firstLine="695"/>
        <w:jc w:val="both"/>
        <w:rPr>
          <w:rFonts w:ascii="Times New Roman" w:hAnsi="Times New Roman"/>
          <w:sz w:val="28"/>
          <w:szCs w:val="28"/>
          <w:lang w:val="uz-Cyrl-UZ"/>
        </w:rPr>
      </w:pPr>
      <w:r>
        <w:rPr>
          <w:rFonts w:ascii="Times New Roman" w:hAnsi="Times New Roman"/>
          <w:sz w:val="28"/>
          <w:szCs w:val="28"/>
          <w:lang w:val="uz-Cyrl-UZ"/>
        </w:rPr>
        <w:t>Мазкур</w:t>
      </w:r>
      <w:r w:rsidRPr="000B1313">
        <w:rPr>
          <w:rFonts w:ascii="Times New Roman" w:hAnsi="Times New Roman"/>
          <w:sz w:val="28"/>
          <w:szCs w:val="28"/>
          <w:lang w:val="uz-Cyrl-UZ"/>
        </w:rPr>
        <w:t xml:space="preserve"> бобда</w:t>
      </w:r>
      <w:r>
        <w:rPr>
          <w:rFonts w:ascii="Times New Roman" w:hAnsi="Times New Roman"/>
          <w:sz w:val="28"/>
          <w:szCs w:val="28"/>
          <w:lang w:val="uz-Cyrl-UZ"/>
        </w:rPr>
        <w:t>, шунингдек</w:t>
      </w:r>
      <w:r w:rsidRPr="000B1313">
        <w:rPr>
          <w:rFonts w:ascii="Times New Roman" w:hAnsi="Times New Roman"/>
          <w:sz w:val="28"/>
          <w:szCs w:val="28"/>
          <w:lang w:val="uz-Cyrl-UZ"/>
        </w:rPr>
        <w:t xml:space="preserve"> суд-тиббиётида қўллаш мақсадида</w:t>
      </w:r>
      <w:r>
        <w:rPr>
          <w:rFonts w:ascii="Times New Roman" w:hAnsi="Times New Roman"/>
          <w:sz w:val="28"/>
          <w:szCs w:val="28"/>
          <w:lang w:val="uz-Cyrl-UZ"/>
        </w:rPr>
        <w:t xml:space="preserve"> </w:t>
      </w:r>
      <w:r w:rsidRPr="000B1313">
        <w:rPr>
          <w:rFonts w:ascii="Times New Roman" w:hAnsi="Times New Roman"/>
          <w:sz w:val="28"/>
          <w:szCs w:val="28"/>
          <w:lang w:val="uz-Cyrl-UZ"/>
        </w:rPr>
        <w:t>одам ва ҳайвон оқсилларини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преципитацияловчи диагностик иммун зардобларни олиш методикаси баён этилган. Ушбу тадқиқот ишида </w:t>
      </w:r>
      <w:r w:rsidRPr="000B1313">
        <w:rPr>
          <w:rFonts w:ascii="Times New Roman" w:hAnsi="Times New Roman"/>
          <w:sz w:val="28"/>
          <w:szCs w:val="28"/>
          <w:shd w:val="clear" w:color="auto" w:fill="FFFFFF"/>
          <w:lang w:val="uz-Cyrl-UZ"/>
        </w:rPr>
        <w:t xml:space="preserve">қуёнларни иммунизациялаш ҳамда одам ва ҳайвон оқсилларини преципитацияловчи юқори титрга </w:t>
      </w:r>
      <w:r w:rsidRPr="000B1313">
        <w:rPr>
          <w:rFonts w:ascii="Times New Roman" w:hAnsi="Times New Roman"/>
          <w:sz w:val="28"/>
          <w:szCs w:val="28"/>
          <w:lang w:val="uz-Cyrl-UZ"/>
        </w:rPr>
        <w:t xml:space="preserve">(1:10000) </w:t>
      </w:r>
      <w:r w:rsidRPr="000B1313">
        <w:rPr>
          <w:rFonts w:ascii="Times New Roman" w:hAnsi="Times New Roman"/>
          <w:sz w:val="28"/>
          <w:szCs w:val="28"/>
          <w:shd w:val="clear" w:color="auto" w:fill="FFFFFF"/>
          <w:lang w:val="uz-Cyrl-UZ"/>
        </w:rPr>
        <w:t xml:space="preserve">эга иммун зардобларни олиш методикасини ишлаб чиқиш режалаштирилган. Бундай зарурат бугунги кунга қадар преципитацияловчи иммун </w:t>
      </w:r>
      <w:r w:rsidRPr="000B1313">
        <w:rPr>
          <w:rFonts w:ascii="Times New Roman" w:hAnsi="Times New Roman"/>
          <w:sz w:val="28"/>
          <w:szCs w:val="28"/>
          <w:lang w:val="uz-Cyrl-UZ"/>
        </w:rPr>
        <w:t>зардобларни Россия Федерациясидан валюта ҳисобига сотиб олинаётганлиги сабабли юзага келди.</w:t>
      </w:r>
    </w:p>
    <w:p w:rsidR="009F4578" w:rsidRPr="000B1313" w:rsidRDefault="009F4578" w:rsidP="00146704">
      <w:pPr>
        <w:widowControl w:val="0"/>
        <w:shd w:val="clear" w:color="auto" w:fill="FFFFFF"/>
        <w:spacing w:after="0" w:line="360" w:lineRule="auto"/>
        <w:ind w:firstLine="695"/>
        <w:jc w:val="both"/>
        <w:rPr>
          <w:rFonts w:ascii="Times New Roman" w:hAnsi="Times New Roman"/>
          <w:sz w:val="28"/>
          <w:szCs w:val="28"/>
          <w:lang w:val="uz-Cyrl-UZ"/>
        </w:rPr>
      </w:pPr>
      <w:r w:rsidRPr="000B1313">
        <w:rPr>
          <w:rFonts w:ascii="Times New Roman" w:hAnsi="Times New Roman"/>
          <w:bCs/>
          <w:sz w:val="28"/>
          <w:szCs w:val="28"/>
          <w:lang w:val="uz-Cyrl-UZ"/>
        </w:rPr>
        <w:t>Қўйилган мақсадга эришиш учун одам ва ҳайвон қон зардоблари ҳамда</w:t>
      </w:r>
      <w:r>
        <w:rPr>
          <w:rFonts w:ascii="Times New Roman" w:hAnsi="Times New Roman"/>
          <w:bCs/>
          <w:sz w:val="28"/>
          <w:szCs w:val="28"/>
          <w:lang w:val="uz-Cyrl-UZ"/>
        </w:rPr>
        <w:t xml:space="preserve"> </w:t>
      </w:r>
      <w:r w:rsidRPr="000B1313">
        <w:rPr>
          <w:rFonts w:ascii="Times New Roman" w:hAnsi="Times New Roman"/>
          <w:bCs/>
          <w:sz w:val="28"/>
          <w:szCs w:val="28"/>
          <w:lang w:val="uz-Cyrl-UZ"/>
        </w:rPr>
        <w:t>формалиннинг</w:t>
      </w:r>
      <w:r>
        <w:rPr>
          <w:rFonts w:ascii="Times New Roman" w:hAnsi="Times New Roman"/>
          <w:bCs/>
          <w:sz w:val="28"/>
          <w:szCs w:val="28"/>
          <w:lang w:val="uz-Cyrl-UZ"/>
        </w:rPr>
        <w:t xml:space="preserve"> </w:t>
      </w:r>
      <w:r w:rsidRPr="000B1313">
        <w:rPr>
          <w:rFonts w:ascii="Times New Roman" w:hAnsi="Times New Roman"/>
          <w:bCs/>
          <w:sz w:val="28"/>
          <w:szCs w:val="28"/>
          <w:lang w:val="uz-Cyrl-UZ"/>
        </w:rPr>
        <w:t>1%, 5% ва 10%ли</w:t>
      </w:r>
      <w:r>
        <w:rPr>
          <w:rFonts w:ascii="Times New Roman" w:hAnsi="Times New Roman"/>
          <w:bCs/>
          <w:sz w:val="28"/>
          <w:szCs w:val="28"/>
          <w:lang w:val="uz-Cyrl-UZ"/>
        </w:rPr>
        <w:t xml:space="preserve"> </w:t>
      </w:r>
      <w:r w:rsidRPr="000B1313">
        <w:rPr>
          <w:rFonts w:ascii="Times New Roman" w:hAnsi="Times New Roman"/>
          <w:bCs/>
          <w:sz w:val="28"/>
          <w:szCs w:val="28"/>
          <w:lang w:val="uz-Cyrl-UZ"/>
        </w:rPr>
        <w:t>эритмалари</w:t>
      </w:r>
      <w:r>
        <w:rPr>
          <w:rFonts w:ascii="Times New Roman" w:hAnsi="Times New Roman"/>
          <w:bCs/>
          <w:sz w:val="28"/>
          <w:szCs w:val="28"/>
          <w:lang w:val="uz-Cyrl-UZ"/>
        </w:rPr>
        <w:t>нинг</w:t>
      </w:r>
      <w:r w:rsidRPr="000B1313">
        <w:rPr>
          <w:rFonts w:ascii="Times New Roman" w:hAnsi="Times New Roman"/>
          <w:bCs/>
          <w:sz w:val="28"/>
          <w:szCs w:val="28"/>
          <w:lang w:val="uz-Cyrl-UZ"/>
        </w:rPr>
        <w:t xml:space="preserve"> аралашмаси билан қуёнларни</w:t>
      </w:r>
      <w:r>
        <w:rPr>
          <w:rFonts w:ascii="Times New Roman" w:hAnsi="Times New Roman"/>
          <w:bCs/>
          <w:sz w:val="28"/>
          <w:szCs w:val="28"/>
          <w:lang w:val="uz-Cyrl-UZ"/>
        </w:rPr>
        <w:t xml:space="preserve"> </w:t>
      </w:r>
      <w:r w:rsidRPr="000B1313">
        <w:rPr>
          <w:rFonts w:ascii="Times New Roman" w:hAnsi="Times New Roman"/>
          <w:bCs/>
          <w:sz w:val="28"/>
          <w:szCs w:val="28"/>
          <w:lang w:val="uz-Cyrl-UZ"/>
        </w:rPr>
        <w:t xml:space="preserve">иммунизациялаш ўтказилди. Қуёнлар иммунизацияси </w:t>
      </w:r>
      <w:r w:rsidRPr="000B1313">
        <w:rPr>
          <w:rFonts w:ascii="Times New Roman" w:hAnsi="Times New Roman"/>
          <w:sz w:val="28"/>
          <w:szCs w:val="28"/>
          <w:lang w:val="uz-Cyrl-UZ"/>
        </w:rPr>
        <w:t>Л.И.Ломовицкая томонидан таклиф</w:t>
      </w:r>
      <w:r>
        <w:rPr>
          <w:rFonts w:ascii="Times New Roman" w:hAnsi="Times New Roman"/>
          <w:sz w:val="28"/>
          <w:szCs w:val="28"/>
          <w:lang w:val="uz-Cyrl-UZ"/>
        </w:rPr>
        <w:t xml:space="preserve"> </w:t>
      </w:r>
      <w:r w:rsidRPr="000B1313">
        <w:rPr>
          <w:rFonts w:ascii="Times New Roman" w:hAnsi="Times New Roman"/>
          <w:sz w:val="28"/>
          <w:szCs w:val="28"/>
          <w:lang w:val="uz-Cyrl-UZ"/>
        </w:rPr>
        <w:t>этилган (1977)</w:t>
      </w:r>
      <w:r>
        <w:rPr>
          <w:rFonts w:ascii="Times New Roman" w:hAnsi="Times New Roman"/>
          <w:sz w:val="28"/>
          <w:szCs w:val="28"/>
          <w:lang w:val="uz-Cyrl-UZ"/>
        </w:rPr>
        <w:t>,</w:t>
      </w:r>
      <w:r w:rsidRPr="000B1313">
        <w:rPr>
          <w:rFonts w:ascii="Times New Roman" w:hAnsi="Times New Roman"/>
          <w:sz w:val="28"/>
          <w:szCs w:val="28"/>
          <w:lang w:val="uz-Cyrl-UZ"/>
        </w:rPr>
        <w:t xml:space="preserve"> Д.Д.Джалалов </w:t>
      </w:r>
      <w:r>
        <w:rPr>
          <w:rFonts w:ascii="Times New Roman" w:hAnsi="Times New Roman"/>
          <w:sz w:val="28"/>
          <w:szCs w:val="28"/>
          <w:lang w:val="uz-Cyrl-UZ"/>
        </w:rPr>
        <w:t>ва</w:t>
      </w:r>
      <w:r w:rsidRPr="000B1313">
        <w:rPr>
          <w:rFonts w:ascii="Times New Roman" w:hAnsi="Times New Roman"/>
          <w:sz w:val="28"/>
          <w:szCs w:val="28"/>
          <w:lang w:val="uz-Cyrl-UZ"/>
        </w:rPr>
        <w:t xml:space="preserve"> Р.А.Хасанов (1997) томонидан модификацияланган схема бўйича амалга оширилди. </w:t>
      </w:r>
    </w:p>
    <w:p w:rsidR="009F4578" w:rsidRDefault="009F4578" w:rsidP="00146704">
      <w:pPr>
        <w:widowControl w:val="0"/>
        <w:spacing w:after="0" w:line="360" w:lineRule="auto"/>
        <w:ind w:right="76" w:firstLine="709"/>
        <w:jc w:val="both"/>
        <w:rPr>
          <w:rFonts w:ascii="Times New Roman" w:hAnsi="Times New Roman"/>
          <w:sz w:val="28"/>
          <w:szCs w:val="28"/>
          <w:lang w:val="uz-Cyrl-UZ"/>
        </w:rPr>
      </w:pPr>
      <w:r w:rsidRPr="000B1313">
        <w:rPr>
          <w:rFonts w:ascii="Times New Roman" w:hAnsi="Times New Roman"/>
          <w:sz w:val="28"/>
          <w:szCs w:val="28"/>
          <w:lang w:val="uz-Cyrl-UZ"/>
        </w:rPr>
        <w:t>Тажрибаларда вазни 3-3,5 кг бўлган Шиншилла</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(2.1-расм) ва Великан (2.2-расм) зотли иккала жинсдаги 192 дона қуёндан фойдаланилди. Қуёнлар </w:t>
      </w:r>
      <w:r w:rsidRPr="000B1313">
        <w:rPr>
          <w:rFonts w:ascii="Times New Roman" w:hAnsi="Times New Roman"/>
          <w:sz w:val="28"/>
          <w:szCs w:val="28"/>
          <w:lang w:val="uz-Cyrl-UZ"/>
        </w:rPr>
        <w:lastRenderedPageBreak/>
        <w:t>“Экспериментал ва иммунологик тадқиқотларда лаборатория жониворлари билан ишлаш қоидалари ва</w:t>
      </w:r>
      <w:r>
        <w:rPr>
          <w:rFonts w:ascii="Times New Roman" w:hAnsi="Times New Roman"/>
          <w:sz w:val="28"/>
          <w:szCs w:val="28"/>
          <w:lang w:val="uz-Cyrl-UZ"/>
        </w:rPr>
        <w:t xml:space="preserve"> </w:t>
      </w:r>
      <w:r w:rsidRPr="000B1313">
        <w:rPr>
          <w:rFonts w:ascii="Times New Roman" w:hAnsi="Times New Roman"/>
          <w:sz w:val="28"/>
          <w:szCs w:val="28"/>
          <w:lang w:val="uz-Cyrl-UZ"/>
        </w:rPr>
        <w:t>усуллари”</w:t>
      </w:r>
      <w:r>
        <w:rPr>
          <w:rFonts w:ascii="Times New Roman" w:hAnsi="Times New Roman"/>
          <w:sz w:val="28"/>
          <w:szCs w:val="28"/>
          <w:lang w:val="uz-Cyrl-UZ"/>
        </w:rPr>
        <w:t xml:space="preserve"> </w:t>
      </w:r>
      <w:r w:rsidRPr="000B1313">
        <w:rPr>
          <w:rFonts w:ascii="Times New Roman" w:hAnsi="Times New Roman"/>
          <w:sz w:val="28"/>
          <w:szCs w:val="28"/>
          <w:lang w:val="uz-Cyrl-UZ"/>
        </w:rPr>
        <w:t>услубий қўлланма талабларига мувофиқ стандарт шароитларда сақланди. Қуёнлар боқилган қафас катакларига тўшама сифатида дарахтларнинг игнабаргли бўлмаган турларининг қипиқларидан фойдаланилди. Қуёнларга омухта ем ва серсув озуқа</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маҳсулотлари бериб борилди. Озуқанинг таркиби ва сифати ҳақидаги маълумотлар лаборатория ҳужжатларида </w:t>
      </w:r>
      <w:r>
        <w:rPr>
          <w:rFonts w:ascii="Times New Roman" w:hAnsi="Times New Roman"/>
          <w:sz w:val="28"/>
          <w:szCs w:val="28"/>
          <w:lang w:val="uz-Cyrl-UZ"/>
        </w:rPr>
        <w:t>қайд этиб борилди</w:t>
      </w:r>
      <w:r w:rsidRPr="000B1313">
        <w:rPr>
          <w:rFonts w:ascii="Times New Roman" w:hAnsi="Times New Roman"/>
          <w:sz w:val="28"/>
          <w:szCs w:val="28"/>
          <w:lang w:val="uz-Cyrl-UZ"/>
        </w:rPr>
        <w:t>. Қуёнларга</w:t>
      </w:r>
      <w:r>
        <w:rPr>
          <w:rFonts w:ascii="Times New Roman" w:hAnsi="Times New Roman"/>
          <w:sz w:val="28"/>
          <w:szCs w:val="28"/>
          <w:lang w:val="uz-Cyrl-UZ"/>
        </w:rPr>
        <w:t xml:space="preserve"> </w:t>
      </w:r>
      <w:r w:rsidRPr="000B1313">
        <w:rPr>
          <w:rFonts w:ascii="Times New Roman" w:hAnsi="Times New Roman"/>
          <w:sz w:val="28"/>
          <w:szCs w:val="28"/>
          <w:lang w:val="uz-Cyrl-UZ"/>
        </w:rPr>
        <w:t>тозаланган сув берилди. Қуёнлар атроф муҳитнинг назорат қилинадиган шароитларида сақланди</w:t>
      </w:r>
      <w:r>
        <w:rPr>
          <w:rFonts w:ascii="Times New Roman" w:hAnsi="Times New Roman"/>
          <w:sz w:val="28"/>
          <w:szCs w:val="28"/>
          <w:lang w:val="uz-Cyrl-UZ"/>
        </w:rPr>
        <w:t xml:space="preserve"> </w:t>
      </w:r>
      <w:r w:rsidRPr="000B1313">
        <w:rPr>
          <w:rFonts w:ascii="Times New Roman" w:hAnsi="Times New Roman"/>
          <w:sz w:val="28"/>
          <w:szCs w:val="28"/>
          <w:lang w:val="uz-Cyrl-UZ"/>
        </w:rPr>
        <w:t>(20-22</w:t>
      </w:r>
      <w:r w:rsidRPr="000B1313">
        <w:rPr>
          <w:rFonts w:ascii="Times New Roman" w:hAnsi="Times New Roman"/>
          <w:sz w:val="28"/>
          <w:szCs w:val="28"/>
          <w:shd w:val="clear" w:color="auto" w:fill="FFFFFF"/>
          <w:lang w:val="uz-Cyrl-UZ"/>
        </w:rPr>
        <w:t>°С ҳароратда ва ҳавонинг нисбий намлиги 50-70%</w:t>
      </w:r>
      <w:r w:rsidRPr="000B1313">
        <w:rPr>
          <w:rFonts w:ascii="Times New Roman" w:hAnsi="Times New Roman"/>
          <w:sz w:val="28"/>
          <w:szCs w:val="28"/>
          <w:lang w:val="uz-Cyrl-UZ"/>
        </w:rPr>
        <w:t xml:space="preserve">). </w:t>
      </w:r>
      <w:r>
        <w:rPr>
          <w:rFonts w:ascii="Times New Roman" w:hAnsi="Times New Roman"/>
          <w:sz w:val="28"/>
          <w:szCs w:val="28"/>
          <w:lang w:val="uz-Cyrl-UZ"/>
        </w:rPr>
        <w:t>Тажриба ҳайвонлари</w:t>
      </w:r>
      <w:r w:rsidRPr="000B1313">
        <w:rPr>
          <w:rFonts w:ascii="Times New Roman" w:hAnsi="Times New Roman"/>
          <w:sz w:val="28"/>
          <w:szCs w:val="28"/>
          <w:lang w:val="uz-Cyrl-UZ"/>
        </w:rPr>
        <w:t xml:space="preserve"> сақланган хоналар 12-14 соат ёруғлик</w:t>
      </w:r>
      <w:r>
        <w:rPr>
          <w:rFonts w:ascii="Times New Roman" w:hAnsi="Times New Roman"/>
          <w:sz w:val="28"/>
          <w:szCs w:val="28"/>
          <w:lang w:val="uz-Cyrl-UZ"/>
        </w:rPr>
        <w:t xml:space="preserve"> </w:t>
      </w:r>
      <w:r w:rsidRPr="000B1313">
        <w:rPr>
          <w:rFonts w:ascii="Times New Roman" w:hAnsi="Times New Roman"/>
          <w:sz w:val="28"/>
          <w:szCs w:val="28"/>
          <w:lang w:val="uz-Cyrl-UZ"/>
        </w:rPr>
        <w:t>билан таъминланди.</w:t>
      </w:r>
      <w:r>
        <w:rPr>
          <w:rFonts w:ascii="Times New Roman" w:hAnsi="Times New Roman"/>
          <w:sz w:val="28"/>
          <w:szCs w:val="28"/>
          <w:lang w:val="uz-Cyrl-UZ"/>
        </w:rPr>
        <w:t xml:space="preserve"> </w:t>
      </w:r>
      <w:r w:rsidRPr="000B1313">
        <w:rPr>
          <w:rFonts w:ascii="Times New Roman" w:hAnsi="Times New Roman"/>
          <w:sz w:val="28"/>
          <w:szCs w:val="28"/>
          <w:lang w:val="uz-Cyrl-UZ"/>
        </w:rPr>
        <w:t>Ҳарорат ва ҳаво намлиги ҳар куни қайд этиб борилди. Акклиматизация даврида ва эксперимент жараёнида параметрларда ҳеч қандай четга оғишишлар</w:t>
      </w:r>
      <w:r>
        <w:rPr>
          <w:rFonts w:ascii="Times New Roman" w:hAnsi="Times New Roman"/>
          <w:sz w:val="28"/>
          <w:szCs w:val="28"/>
          <w:lang w:val="uz-Cyrl-UZ"/>
        </w:rPr>
        <w:t xml:space="preserve"> </w:t>
      </w:r>
      <w:r w:rsidRPr="000B1313">
        <w:rPr>
          <w:rFonts w:ascii="Times New Roman" w:hAnsi="Times New Roman"/>
          <w:sz w:val="28"/>
          <w:szCs w:val="28"/>
          <w:lang w:val="uz-Cyrl-UZ"/>
        </w:rPr>
        <w:t>кузатилмади.</w:t>
      </w:r>
      <w:r>
        <w:rPr>
          <w:rFonts w:ascii="Times New Roman" w:hAnsi="Times New Roman"/>
          <w:sz w:val="28"/>
          <w:szCs w:val="28"/>
          <w:lang w:val="uz-Cyrl-UZ"/>
        </w:rPr>
        <w:t xml:space="preserve"> Ж</w:t>
      </w:r>
      <w:r w:rsidRPr="000B1313">
        <w:rPr>
          <w:rFonts w:ascii="Times New Roman" w:hAnsi="Times New Roman"/>
          <w:sz w:val="28"/>
          <w:szCs w:val="28"/>
          <w:lang w:val="uz-Cyrl-UZ"/>
        </w:rPr>
        <w:t>онивор</w:t>
      </w:r>
      <w:r>
        <w:rPr>
          <w:rFonts w:ascii="Times New Roman" w:hAnsi="Times New Roman"/>
          <w:sz w:val="28"/>
          <w:szCs w:val="28"/>
          <w:lang w:val="uz-Cyrl-UZ"/>
        </w:rPr>
        <w:t>лар</w:t>
      </w:r>
      <w:r w:rsidRPr="000B1313">
        <w:rPr>
          <w:rFonts w:ascii="Times New Roman" w:hAnsi="Times New Roman"/>
          <w:sz w:val="28"/>
          <w:szCs w:val="28"/>
          <w:lang w:val="uz-Cyrl-UZ"/>
        </w:rPr>
        <w:t xml:space="preserve"> ҳар куни клиник кўрикдан ўтказилди. Қуёнларни сақлаш катаклари синчковлик билан кўрикдан ўткази</w:t>
      </w:r>
      <w:r>
        <w:rPr>
          <w:rFonts w:ascii="Times New Roman" w:hAnsi="Times New Roman"/>
          <w:sz w:val="28"/>
          <w:szCs w:val="28"/>
          <w:lang w:val="uz-Cyrl-UZ"/>
        </w:rPr>
        <w:t>б борилди</w:t>
      </w:r>
      <w:r w:rsidRPr="000B1313">
        <w:rPr>
          <w:rFonts w:ascii="Times New Roman" w:hAnsi="Times New Roman"/>
          <w:sz w:val="28"/>
          <w:szCs w:val="28"/>
          <w:lang w:val="uz-Cyrl-UZ"/>
        </w:rPr>
        <w:t>. Қуёнларнинг умумий ҳолати қайд этилди: ўзини тутиши, ҳаракатланиш фаоллиги, характери, жадаллиги, талваса мавжудлиги ва характери; ҳаракатлар координацияси, скелет мушаклари тонуси; нафас ҳаракатлари частотаси; чуқурлиги; тукланиши,</w:t>
      </w:r>
      <w:r>
        <w:rPr>
          <w:rFonts w:ascii="Times New Roman" w:hAnsi="Times New Roman"/>
          <w:sz w:val="28"/>
          <w:szCs w:val="28"/>
          <w:lang w:val="uz-Cyrl-UZ"/>
        </w:rPr>
        <w:t xml:space="preserve"> </w:t>
      </w:r>
      <w:r w:rsidRPr="000B1313">
        <w:rPr>
          <w:rFonts w:ascii="Times New Roman" w:hAnsi="Times New Roman"/>
          <w:sz w:val="28"/>
          <w:szCs w:val="28"/>
          <w:lang w:val="uz-Cyrl-UZ"/>
        </w:rPr>
        <w:t>тери қоплами ҳолати, нажас массалари консистенцияси ва сони. Қуёнларни иммунизациялашда антиген сифатида (2.3-расм) одам қони зардоби</w:t>
      </w:r>
      <w:r>
        <w:rPr>
          <w:rFonts w:ascii="Times New Roman" w:hAnsi="Times New Roman"/>
          <w:sz w:val="28"/>
          <w:szCs w:val="28"/>
          <w:lang w:val="uz-Cyrl-UZ"/>
        </w:rPr>
        <w:t xml:space="preserve"> </w:t>
      </w:r>
      <w:r w:rsidRPr="000B1313">
        <w:rPr>
          <w:rFonts w:ascii="Times New Roman" w:hAnsi="Times New Roman"/>
          <w:sz w:val="28"/>
          <w:szCs w:val="28"/>
          <w:lang w:val="uz-Cyrl-UZ"/>
        </w:rPr>
        <w:t>(1-гуруҳ), шохли ҳайвон (2-гуруҳ), қуш (товуқ) (3-гуруҳ), от (4-гуруҳ) қон зар</w:t>
      </w:r>
      <w:r>
        <w:rPr>
          <w:rFonts w:ascii="Times New Roman" w:hAnsi="Times New Roman"/>
          <w:sz w:val="28"/>
          <w:szCs w:val="28"/>
          <w:lang w:val="uz-Cyrl-UZ"/>
        </w:rPr>
        <w:t>добларининг формалиннинг 1%, 5% ва</w:t>
      </w:r>
      <w:r w:rsidRPr="000B1313">
        <w:rPr>
          <w:rFonts w:ascii="Times New Roman" w:hAnsi="Times New Roman"/>
          <w:sz w:val="28"/>
          <w:szCs w:val="28"/>
          <w:lang w:val="uz-Cyrl-UZ"/>
        </w:rPr>
        <w:t xml:space="preserve"> 10%ли эритмалари билан 1:1 нисбатдаги аралашмаларидан фойдаланилди. Ушбу тайёрланган антигенлар 4-6</w:t>
      </w:r>
      <w:r w:rsidRPr="000B1313">
        <w:rPr>
          <w:rFonts w:ascii="Times New Roman" w:hAnsi="Times New Roman"/>
          <w:sz w:val="28"/>
          <w:szCs w:val="28"/>
          <w:shd w:val="clear" w:color="auto" w:fill="FFFFFF"/>
          <w:lang w:val="uz-Cyrl-UZ"/>
        </w:rPr>
        <w:t>°С ҳароратда 72 соат мобайнида сақланди.</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lang w:val="uz-Cyrl-UZ"/>
        </w:rPr>
        <w:t>Назорат сифатида</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ҳар бир гуруҳга 2 тадан қуён(жами 32 та қуён) иммунизация учун тегишли турдаги зардоблар ва 0,9%ли физиологик эритма билан аралашмадан тайёрланган антиген орқали амалга оширилди (5-гуруҳ). </w:t>
      </w:r>
    </w:p>
    <w:p w:rsidR="009F4578" w:rsidRPr="000B1313" w:rsidRDefault="009F4578" w:rsidP="00146704">
      <w:pPr>
        <w:widowControl w:val="0"/>
        <w:spacing w:after="0" w:line="360" w:lineRule="auto"/>
        <w:ind w:right="76" w:firstLine="709"/>
        <w:jc w:val="both"/>
        <w:rPr>
          <w:rFonts w:ascii="Times New Roman" w:hAnsi="Times New Roman"/>
          <w:sz w:val="28"/>
          <w:szCs w:val="28"/>
          <w:lang w:val="uz-Cyrl-UZ"/>
        </w:rPr>
      </w:pPr>
    </w:p>
    <w:p w:rsidR="009F4578" w:rsidRPr="000B1313" w:rsidRDefault="00A32C32" w:rsidP="00146704">
      <w:pPr>
        <w:widowControl w:val="0"/>
        <w:spacing w:after="0" w:line="360" w:lineRule="auto"/>
        <w:ind w:right="76" w:firstLine="709"/>
        <w:jc w:val="both"/>
        <w:rPr>
          <w:rFonts w:ascii="Times New Roman" w:hAnsi="Times New Roman"/>
          <w:sz w:val="28"/>
          <w:szCs w:val="28"/>
        </w:rPr>
      </w:pPr>
      <w:r>
        <w:rPr>
          <w:rFonts w:ascii="Times New Roman" w:hAnsi="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style="width:176.85pt;height:131.9pt;visibility:visible">
            <v:imagedata r:id="rId8" o:title=""/>
          </v:shape>
        </w:pict>
      </w:r>
      <w:r w:rsidR="009F4578">
        <w:rPr>
          <w:rFonts w:ascii="Times New Roman" w:hAnsi="Times New Roman"/>
          <w:noProof/>
          <w:sz w:val="28"/>
          <w:szCs w:val="28"/>
          <w:lang w:val="uz-Cyrl-UZ"/>
        </w:rPr>
        <w:t xml:space="preserve">               </w:t>
      </w:r>
      <w:r>
        <w:rPr>
          <w:rFonts w:ascii="Times New Roman" w:hAnsi="Times New Roman"/>
          <w:noProof/>
          <w:sz w:val="28"/>
          <w:szCs w:val="28"/>
        </w:rPr>
        <w:pict>
          <v:shape id="Рисунок 10" o:spid="_x0000_i1026" type="#_x0000_t75" style="width:178pt;height:131.9pt;visibility:visible">
            <v:imagedata r:id="rId9" o:title=""/>
          </v:shape>
        </w:pict>
      </w:r>
    </w:p>
    <w:p w:rsidR="009F4578" w:rsidRPr="000B1313" w:rsidRDefault="009F4578" w:rsidP="00146704">
      <w:pPr>
        <w:tabs>
          <w:tab w:val="left" w:pos="3081"/>
        </w:tabs>
        <w:spacing w:line="360" w:lineRule="auto"/>
        <w:rPr>
          <w:rFonts w:ascii="Times New Roman" w:hAnsi="Times New Roman"/>
          <w:sz w:val="28"/>
          <w:szCs w:val="28"/>
          <w:lang w:val="uz-Cyrl-UZ"/>
        </w:rPr>
      </w:pPr>
      <w:r>
        <w:rPr>
          <w:rFonts w:ascii="Times New Roman" w:hAnsi="Times New Roman"/>
          <w:sz w:val="28"/>
          <w:szCs w:val="28"/>
          <w:lang w:val="uz-Cyrl-UZ"/>
        </w:rPr>
        <w:t xml:space="preserve">                         </w:t>
      </w:r>
      <w:r w:rsidRPr="000B1313">
        <w:rPr>
          <w:rFonts w:ascii="Times New Roman" w:hAnsi="Times New Roman"/>
          <w:sz w:val="28"/>
          <w:szCs w:val="28"/>
        </w:rPr>
        <w:t xml:space="preserve"> 2.1</w:t>
      </w:r>
      <w:r w:rsidRPr="000B1313">
        <w:rPr>
          <w:rFonts w:ascii="Times New Roman" w:hAnsi="Times New Roman"/>
          <w:sz w:val="28"/>
          <w:szCs w:val="28"/>
          <w:lang w:val="uz-Cyrl-UZ"/>
        </w:rPr>
        <w:t>-расм</w:t>
      </w:r>
      <w:r>
        <w:rPr>
          <w:rFonts w:ascii="Times New Roman" w:hAnsi="Times New Roman"/>
          <w:sz w:val="28"/>
          <w:szCs w:val="28"/>
        </w:rPr>
        <w:t xml:space="preserve"> </w:t>
      </w:r>
      <w:r>
        <w:rPr>
          <w:rFonts w:ascii="Times New Roman" w:hAnsi="Times New Roman"/>
          <w:sz w:val="28"/>
          <w:szCs w:val="28"/>
          <w:lang w:val="uz-Cyrl-UZ"/>
        </w:rPr>
        <w:t xml:space="preserve">                                                       </w:t>
      </w:r>
      <w:r w:rsidRPr="000B1313">
        <w:rPr>
          <w:rFonts w:ascii="Times New Roman" w:hAnsi="Times New Roman"/>
          <w:sz w:val="28"/>
          <w:szCs w:val="28"/>
        </w:rPr>
        <w:t>2.2</w:t>
      </w:r>
      <w:r w:rsidRPr="000B1313">
        <w:rPr>
          <w:rFonts w:ascii="Times New Roman" w:hAnsi="Times New Roman"/>
          <w:sz w:val="28"/>
          <w:szCs w:val="28"/>
          <w:lang w:val="uz-Cyrl-UZ"/>
        </w:rPr>
        <w:t>-расм</w:t>
      </w:r>
    </w:p>
    <w:p w:rsidR="009F4578" w:rsidRPr="000B1313" w:rsidRDefault="00A32C32" w:rsidP="00146704">
      <w:pPr>
        <w:widowControl w:val="0"/>
        <w:spacing w:after="0" w:line="360" w:lineRule="auto"/>
        <w:ind w:right="76" w:firstLine="709"/>
        <w:jc w:val="center"/>
        <w:rPr>
          <w:rFonts w:ascii="Times New Roman" w:hAnsi="Times New Roman"/>
          <w:sz w:val="28"/>
          <w:szCs w:val="28"/>
        </w:rPr>
      </w:pPr>
      <w:r>
        <w:rPr>
          <w:rFonts w:ascii="Times New Roman" w:hAnsi="Times New Roman"/>
          <w:noProof/>
          <w:sz w:val="28"/>
          <w:szCs w:val="28"/>
        </w:rPr>
        <w:pict>
          <v:shape id="Рисунок 8" o:spid="_x0000_i1027" type="#_x0000_t75" style="width:171.05pt;height:129pt;visibility:visible">
            <v:imagedata r:id="rId10" o:title=""/>
          </v:shape>
        </w:pict>
      </w:r>
    </w:p>
    <w:p w:rsidR="009F4578" w:rsidRPr="000B1313" w:rsidRDefault="009F4578" w:rsidP="00146704">
      <w:pPr>
        <w:widowControl w:val="0"/>
        <w:spacing w:after="0" w:line="360" w:lineRule="auto"/>
        <w:ind w:right="76" w:firstLine="709"/>
        <w:jc w:val="center"/>
        <w:rPr>
          <w:rFonts w:ascii="Times New Roman" w:hAnsi="Times New Roman"/>
          <w:sz w:val="28"/>
          <w:szCs w:val="28"/>
          <w:lang w:val="uz-Cyrl-UZ"/>
        </w:rPr>
      </w:pPr>
      <w:r w:rsidRPr="000B1313">
        <w:rPr>
          <w:rFonts w:ascii="Times New Roman" w:hAnsi="Times New Roman"/>
          <w:sz w:val="28"/>
          <w:szCs w:val="28"/>
        </w:rPr>
        <w:t>2.3</w:t>
      </w:r>
      <w:r w:rsidRPr="000B1313">
        <w:rPr>
          <w:rFonts w:ascii="Times New Roman" w:hAnsi="Times New Roman"/>
          <w:sz w:val="28"/>
          <w:szCs w:val="28"/>
          <w:lang w:val="uz-Cyrl-UZ"/>
        </w:rPr>
        <w:t>-расм</w:t>
      </w:r>
    </w:p>
    <w:p w:rsidR="009F4578" w:rsidRPr="000B1313" w:rsidRDefault="009F4578" w:rsidP="00146704">
      <w:pPr>
        <w:spacing w:after="0" w:line="360" w:lineRule="auto"/>
        <w:ind w:firstLine="708"/>
        <w:contextualSpacing/>
        <w:jc w:val="both"/>
        <w:rPr>
          <w:rFonts w:ascii="Times New Roman" w:hAnsi="Times New Roman"/>
          <w:sz w:val="28"/>
          <w:szCs w:val="28"/>
          <w:lang w:val="uz-Cyrl-UZ"/>
        </w:rPr>
      </w:pPr>
      <w:r w:rsidRPr="000B1313">
        <w:rPr>
          <w:rFonts w:ascii="Times New Roman" w:hAnsi="Times New Roman"/>
          <w:sz w:val="28"/>
          <w:szCs w:val="28"/>
          <w:lang w:val="uz-Cyrl-UZ"/>
        </w:rPr>
        <w:t>Антиген</w:t>
      </w:r>
      <w:r>
        <w:rPr>
          <w:rFonts w:ascii="Times New Roman" w:hAnsi="Times New Roman"/>
          <w:sz w:val="28"/>
          <w:szCs w:val="28"/>
          <w:lang w:val="uz-Cyrl-UZ"/>
        </w:rPr>
        <w:t xml:space="preserve"> </w:t>
      </w:r>
      <w:r w:rsidRPr="000B1313">
        <w:rPr>
          <w:rFonts w:ascii="Times New Roman" w:hAnsi="Times New Roman"/>
          <w:sz w:val="28"/>
          <w:szCs w:val="28"/>
          <w:lang w:val="uz-Cyrl-UZ"/>
        </w:rPr>
        <w:t>қуён қулоғининг чекка венасига уч марта кун оралатиб, қуён</w:t>
      </w:r>
      <w:r>
        <w:rPr>
          <w:rFonts w:ascii="Times New Roman" w:hAnsi="Times New Roman"/>
          <w:sz w:val="28"/>
          <w:szCs w:val="28"/>
          <w:lang w:val="uz-Cyrl-UZ"/>
        </w:rPr>
        <w:t xml:space="preserve"> </w:t>
      </w:r>
      <w:r w:rsidRPr="000B1313">
        <w:rPr>
          <w:rFonts w:ascii="Times New Roman" w:hAnsi="Times New Roman"/>
          <w:sz w:val="28"/>
          <w:szCs w:val="28"/>
          <w:lang w:val="uz-Cyrl-UZ"/>
        </w:rPr>
        <w:t>тана массасига 1 мл/кг ҳажмда юборилди. Иммунизация қилинган қуёнлардан қон намунаси охирги инъекциядан сўнг 4-, 7- ва 9- кунлари олинди.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Қуёнлар қон зардобида перципитинлар </w:t>
      </w:r>
      <w:r>
        <w:rPr>
          <w:rFonts w:ascii="Times New Roman" w:hAnsi="Times New Roman"/>
          <w:sz w:val="28"/>
          <w:szCs w:val="28"/>
          <w:lang w:val="uz-Cyrl-UZ"/>
        </w:rPr>
        <w:t xml:space="preserve">титри </w:t>
      </w:r>
      <w:r w:rsidRPr="000B1313">
        <w:rPr>
          <w:rFonts w:ascii="Times New Roman" w:hAnsi="Times New Roman"/>
          <w:sz w:val="28"/>
          <w:szCs w:val="28"/>
          <w:lang w:val="uz-Cyrl-UZ"/>
        </w:rPr>
        <w:t xml:space="preserve">1:5000 ва 1:10000 га </w:t>
      </w:r>
      <w:r>
        <w:rPr>
          <w:rFonts w:ascii="Times New Roman" w:hAnsi="Times New Roman"/>
          <w:sz w:val="28"/>
          <w:szCs w:val="28"/>
          <w:lang w:val="uz-Cyrl-UZ"/>
        </w:rPr>
        <w:t>тенг бўлганида</w:t>
      </w:r>
      <w:r w:rsidRPr="000B1313">
        <w:rPr>
          <w:rFonts w:ascii="Times New Roman" w:hAnsi="Times New Roman"/>
          <w:sz w:val="28"/>
          <w:szCs w:val="28"/>
          <w:lang w:val="uz-Cyrl-UZ"/>
        </w:rPr>
        <w:t>,</w:t>
      </w:r>
      <w:r>
        <w:rPr>
          <w:rFonts w:ascii="Times New Roman" w:hAnsi="Times New Roman"/>
          <w:sz w:val="28"/>
          <w:szCs w:val="28"/>
          <w:lang w:val="uz-Cyrl-UZ"/>
        </w:rPr>
        <w:t xml:space="preserve"> </w:t>
      </w:r>
      <w:r w:rsidRPr="000B1313">
        <w:rPr>
          <w:rFonts w:ascii="Times New Roman" w:hAnsi="Times New Roman"/>
          <w:sz w:val="28"/>
          <w:szCs w:val="28"/>
          <w:lang w:val="uz-Cyrl-UZ"/>
        </w:rPr>
        <w:t>қуёнларнинг юрак бўшлиғи пункцияси қилиниб ва декапитация усули билан қонсизлантирилди. Агарда, и</w:t>
      </w:r>
      <w:r w:rsidRPr="000B1313">
        <w:rPr>
          <w:rFonts w:ascii="Times New Roman" w:hAnsi="Times New Roman"/>
          <w:bCs/>
          <w:sz w:val="28"/>
          <w:szCs w:val="28"/>
          <w:lang w:val="uz-Cyrl-UZ"/>
        </w:rPr>
        <w:t>ммунизациядан сўнг преципитацияловчи иммун зардобларнинг титри ишчи титрга (1:5000, 1:10000)</w:t>
      </w:r>
      <w:r>
        <w:rPr>
          <w:rFonts w:ascii="Times New Roman" w:hAnsi="Times New Roman"/>
          <w:bCs/>
          <w:sz w:val="28"/>
          <w:szCs w:val="28"/>
          <w:lang w:val="uz-Cyrl-UZ"/>
        </w:rPr>
        <w:t xml:space="preserve"> </w:t>
      </w:r>
      <w:r w:rsidRPr="000B1313">
        <w:rPr>
          <w:rFonts w:ascii="Times New Roman" w:hAnsi="Times New Roman"/>
          <w:bCs/>
          <w:sz w:val="28"/>
          <w:szCs w:val="28"/>
          <w:lang w:val="uz-Cyrl-UZ"/>
        </w:rPr>
        <w:t>етма</w:t>
      </w:r>
      <w:r>
        <w:rPr>
          <w:rFonts w:ascii="Times New Roman" w:hAnsi="Times New Roman"/>
          <w:bCs/>
          <w:sz w:val="28"/>
          <w:szCs w:val="28"/>
          <w:lang w:val="uz-Cyrl-UZ"/>
        </w:rPr>
        <w:t>ган ҳолатларда</w:t>
      </w:r>
      <w:r w:rsidRPr="000B1313">
        <w:rPr>
          <w:rFonts w:ascii="Times New Roman" w:hAnsi="Times New Roman"/>
          <w:bCs/>
          <w:sz w:val="28"/>
          <w:szCs w:val="28"/>
          <w:lang w:val="uz-Cyrl-UZ"/>
        </w:rPr>
        <w:t xml:space="preserve">, охирги иммунизациядан </w:t>
      </w:r>
      <w:r>
        <w:rPr>
          <w:rFonts w:ascii="Times New Roman" w:hAnsi="Times New Roman"/>
          <w:bCs/>
          <w:sz w:val="28"/>
          <w:szCs w:val="28"/>
          <w:lang w:val="uz-Cyrl-UZ"/>
        </w:rPr>
        <w:t xml:space="preserve">сўнг </w:t>
      </w:r>
      <w:r w:rsidRPr="000B1313">
        <w:rPr>
          <w:rFonts w:ascii="Times New Roman" w:hAnsi="Times New Roman"/>
          <w:bCs/>
          <w:sz w:val="28"/>
          <w:szCs w:val="28"/>
          <w:lang w:val="uz-Cyrl-UZ"/>
        </w:rPr>
        <w:t>2 ҳафта ўтиб бир марталик антиген юбориш орқали реиммунизация</w:t>
      </w:r>
      <w:r>
        <w:rPr>
          <w:rFonts w:ascii="Times New Roman" w:hAnsi="Times New Roman"/>
          <w:bCs/>
          <w:sz w:val="28"/>
          <w:szCs w:val="28"/>
          <w:lang w:val="uz-Cyrl-UZ"/>
        </w:rPr>
        <w:t xml:space="preserve"> </w:t>
      </w:r>
      <w:r w:rsidRPr="000B1313">
        <w:rPr>
          <w:rFonts w:ascii="Times New Roman" w:hAnsi="Times New Roman"/>
          <w:sz w:val="28"/>
          <w:szCs w:val="28"/>
          <w:lang w:val="uz-Cyrl-UZ"/>
        </w:rPr>
        <w:t xml:space="preserve">ўтказилди. </w:t>
      </w:r>
    </w:p>
    <w:p w:rsidR="009F4578" w:rsidRPr="000B1313" w:rsidRDefault="009F4578" w:rsidP="00146704">
      <w:pPr>
        <w:widowControl w:val="0"/>
        <w:autoSpaceDE w:val="0"/>
        <w:autoSpaceDN w:val="0"/>
        <w:adjustRightInd w:val="0"/>
        <w:spacing w:after="0" w:line="360" w:lineRule="auto"/>
        <w:ind w:firstLine="709"/>
        <w:jc w:val="both"/>
        <w:rPr>
          <w:rFonts w:ascii="Times New Roman" w:hAnsi="Times New Roman"/>
          <w:sz w:val="28"/>
          <w:szCs w:val="28"/>
          <w:shd w:val="clear" w:color="auto" w:fill="FFFFFF"/>
          <w:lang w:val="uz-Cyrl-UZ"/>
        </w:rPr>
      </w:pPr>
      <w:r w:rsidRPr="000B1313">
        <w:rPr>
          <w:rFonts w:ascii="Times New Roman" w:hAnsi="Times New Roman"/>
          <w:b/>
          <w:iCs/>
          <w:sz w:val="28"/>
          <w:szCs w:val="28"/>
          <w:shd w:val="clear" w:color="auto" w:fill="FFFFFF"/>
          <w:lang w:val="uz-Cyrl-UZ"/>
        </w:rPr>
        <w:t>Қон олиш ва зардоб ажратиб олиш.</w:t>
      </w:r>
      <w:r w:rsidRPr="000B1313">
        <w:rPr>
          <w:rFonts w:ascii="Times New Roman" w:hAnsi="Times New Roman"/>
          <w:sz w:val="28"/>
          <w:szCs w:val="28"/>
          <w:shd w:val="clear" w:color="auto" w:fill="FFFFFF"/>
          <w:lang w:val="uz-Cyrl-UZ"/>
        </w:rPr>
        <w:t xml:space="preserve"> Қон олиш қуёнларни юрак бўшлиғини пункция қилиш ва декапитация қилиш йўли билан амалга оширилди</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(қон олиш муолажасидан олдин инъекция соҳаси тозаланиб, спирт билан ишлов берилди). Қон термостатга 37°С ҳароратда 1 соатга қўйилди</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(зардоб ажратиб олиш учун). Сўнгра 10 дақиқа давомида</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3000 айл/дақ центрифугалаш</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ёрдамида зардоб</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ажратилди. Ажратиб олинган зардоблар</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 xml:space="preserve">3 мг/1мл нисбатдаги борат кислотасининг 3%ли аралашмаси билан </w:t>
      </w:r>
      <w:r>
        <w:rPr>
          <w:rFonts w:ascii="Times New Roman" w:hAnsi="Times New Roman"/>
          <w:sz w:val="28"/>
          <w:szCs w:val="28"/>
          <w:shd w:val="clear" w:color="auto" w:fill="FFFFFF"/>
          <w:lang w:val="uz-Cyrl-UZ"/>
        </w:rPr>
        <w:lastRenderedPageBreak/>
        <w:t xml:space="preserve">консервацияланди ва </w:t>
      </w:r>
      <w:r w:rsidRPr="000B1313">
        <w:rPr>
          <w:rFonts w:ascii="Times New Roman" w:hAnsi="Times New Roman"/>
          <w:sz w:val="28"/>
          <w:szCs w:val="28"/>
          <w:shd w:val="clear" w:color="auto" w:fill="FFFFFF"/>
          <w:lang w:val="uz-Cyrl-UZ"/>
        </w:rPr>
        <w:t>20°С ҳароратда сақланди.</w:t>
      </w:r>
    </w:p>
    <w:p w:rsidR="009F4578" w:rsidRDefault="009F4578" w:rsidP="00146704">
      <w:pPr>
        <w:widowControl w:val="0"/>
        <w:tabs>
          <w:tab w:val="left" w:pos="0"/>
        </w:tabs>
        <w:spacing w:after="0" w:line="360" w:lineRule="auto"/>
        <w:ind w:left="23" w:right="23" w:hanging="23"/>
        <w:jc w:val="center"/>
        <w:rPr>
          <w:rFonts w:ascii="Times New Roman" w:hAnsi="Times New Roman"/>
          <w:b/>
          <w:sz w:val="28"/>
          <w:szCs w:val="28"/>
          <w:lang w:val="uz-Cyrl-UZ" w:eastAsia="ko-KR"/>
        </w:rPr>
      </w:pPr>
      <w:r w:rsidRPr="00FE6B06">
        <w:rPr>
          <w:rFonts w:ascii="Times New Roman" w:hAnsi="Times New Roman"/>
          <w:b/>
          <w:sz w:val="28"/>
          <w:szCs w:val="28"/>
          <w:lang w:val="uz-Cyrl-UZ" w:eastAsia="ko-KR"/>
        </w:rPr>
        <w:t>§</w:t>
      </w:r>
      <w:r>
        <w:rPr>
          <w:rFonts w:ascii="Times New Roman" w:hAnsi="Times New Roman"/>
          <w:b/>
          <w:sz w:val="28"/>
          <w:szCs w:val="28"/>
          <w:lang w:val="uz-Cyrl-UZ" w:eastAsia="ko-KR"/>
        </w:rPr>
        <w:t xml:space="preserve"> </w:t>
      </w:r>
      <w:r w:rsidRPr="000B1313">
        <w:rPr>
          <w:rFonts w:ascii="Times New Roman" w:hAnsi="Times New Roman"/>
          <w:b/>
          <w:sz w:val="28"/>
          <w:szCs w:val="28"/>
          <w:lang w:val="uz-Cyrl-UZ" w:eastAsia="ko-KR"/>
        </w:rPr>
        <w:t xml:space="preserve">2.2. </w:t>
      </w:r>
      <w:r>
        <w:rPr>
          <w:rFonts w:ascii="Times New Roman" w:hAnsi="Times New Roman"/>
          <w:b/>
          <w:sz w:val="28"/>
          <w:szCs w:val="28"/>
          <w:lang w:val="uz-Cyrl-UZ" w:eastAsia="ko-KR"/>
        </w:rPr>
        <w:t xml:space="preserve">Иммун зардобларнинг титри ва спецефиклигини </w:t>
      </w:r>
    </w:p>
    <w:p w:rsidR="009F4578" w:rsidRPr="000B1313" w:rsidRDefault="009F4578" w:rsidP="00146704">
      <w:pPr>
        <w:widowControl w:val="0"/>
        <w:tabs>
          <w:tab w:val="left" w:pos="0"/>
        </w:tabs>
        <w:spacing w:after="0" w:line="360" w:lineRule="auto"/>
        <w:ind w:left="23" w:right="23" w:hanging="23"/>
        <w:jc w:val="center"/>
        <w:rPr>
          <w:rFonts w:ascii="Times New Roman" w:hAnsi="Times New Roman"/>
          <w:b/>
          <w:sz w:val="28"/>
          <w:szCs w:val="28"/>
          <w:lang w:val="uz-Cyrl-UZ"/>
        </w:rPr>
      </w:pPr>
      <w:r w:rsidRPr="000B1313">
        <w:rPr>
          <w:rFonts w:ascii="Times New Roman" w:hAnsi="Times New Roman"/>
          <w:b/>
          <w:sz w:val="28"/>
          <w:szCs w:val="28"/>
          <w:lang w:val="uz-Cyrl-UZ"/>
        </w:rPr>
        <w:t>иммунологик усуллар</w:t>
      </w:r>
      <w:r>
        <w:rPr>
          <w:rFonts w:ascii="Times New Roman" w:hAnsi="Times New Roman"/>
          <w:b/>
          <w:sz w:val="28"/>
          <w:szCs w:val="28"/>
          <w:lang w:val="uz-Cyrl-UZ"/>
        </w:rPr>
        <w:t xml:space="preserve"> ёрдамида аниқлаш</w:t>
      </w:r>
      <w:r w:rsidRPr="000B1313">
        <w:rPr>
          <w:rFonts w:ascii="Times New Roman" w:hAnsi="Times New Roman"/>
          <w:b/>
          <w:sz w:val="28"/>
          <w:szCs w:val="28"/>
          <w:lang w:val="uz-Cyrl-UZ"/>
        </w:rPr>
        <w:t xml:space="preserve"> </w:t>
      </w:r>
    </w:p>
    <w:p w:rsidR="009F4578" w:rsidRPr="000B1313" w:rsidRDefault="009F4578" w:rsidP="00F319D5">
      <w:pPr>
        <w:widowControl w:val="0"/>
        <w:tabs>
          <w:tab w:val="left" w:pos="0"/>
        </w:tabs>
        <w:spacing w:after="0" w:line="360" w:lineRule="auto"/>
        <w:ind w:left="23" w:right="23" w:firstLine="686"/>
        <w:jc w:val="both"/>
        <w:rPr>
          <w:rFonts w:ascii="Times New Roman" w:hAnsi="Times New Roman"/>
          <w:b/>
          <w:sz w:val="28"/>
          <w:szCs w:val="28"/>
          <w:lang w:val="uz-Cyrl-UZ"/>
        </w:rPr>
      </w:pPr>
      <w:r>
        <w:rPr>
          <w:rFonts w:ascii="Times New Roman" w:hAnsi="Times New Roman"/>
          <w:b/>
          <w:sz w:val="28"/>
          <w:szCs w:val="28"/>
          <w:lang w:val="uz-Cyrl-UZ"/>
        </w:rPr>
        <w:t xml:space="preserve">2.2.1. </w:t>
      </w:r>
      <w:r w:rsidRPr="000B1313">
        <w:rPr>
          <w:rFonts w:ascii="Times New Roman" w:hAnsi="Times New Roman"/>
          <w:b/>
          <w:sz w:val="28"/>
          <w:szCs w:val="28"/>
          <w:lang w:val="uz-Cyrl-UZ"/>
        </w:rPr>
        <w:t>Чистович-Уленгут</w:t>
      </w:r>
      <w:r>
        <w:rPr>
          <w:rFonts w:ascii="Times New Roman" w:hAnsi="Times New Roman"/>
          <w:b/>
          <w:sz w:val="28"/>
          <w:szCs w:val="28"/>
          <w:lang w:val="uz-Cyrl-UZ"/>
        </w:rPr>
        <w:t xml:space="preserve"> </w:t>
      </w:r>
      <w:r w:rsidRPr="000B1313">
        <w:rPr>
          <w:rFonts w:ascii="Times New Roman" w:hAnsi="Times New Roman"/>
          <w:b/>
          <w:sz w:val="28"/>
          <w:szCs w:val="28"/>
          <w:lang w:val="uz-Cyrl-UZ"/>
        </w:rPr>
        <w:t xml:space="preserve">преципитация реакцияси ёрдамида </w:t>
      </w:r>
      <w:r>
        <w:rPr>
          <w:rFonts w:ascii="Times New Roman" w:hAnsi="Times New Roman"/>
          <w:b/>
          <w:sz w:val="28"/>
          <w:szCs w:val="28"/>
          <w:lang w:val="uz-Cyrl-UZ"/>
        </w:rPr>
        <w:t>оқсил</w:t>
      </w:r>
      <w:r w:rsidRPr="000B1313">
        <w:rPr>
          <w:rFonts w:ascii="Times New Roman" w:hAnsi="Times New Roman"/>
          <w:b/>
          <w:sz w:val="28"/>
          <w:szCs w:val="28"/>
          <w:lang w:val="uz-Cyrl-UZ"/>
        </w:rPr>
        <w:t xml:space="preserve"> турини аниқлаш</w:t>
      </w:r>
      <w:r>
        <w:rPr>
          <w:rFonts w:ascii="Times New Roman" w:hAnsi="Times New Roman"/>
          <w:b/>
          <w:sz w:val="28"/>
          <w:szCs w:val="28"/>
          <w:lang w:val="uz-Cyrl-UZ"/>
        </w:rPr>
        <w:t>.</w:t>
      </w:r>
    </w:p>
    <w:p w:rsidR="009F4578" w:rsidRPr="000B1313" w:rsidRDefault="009F4578" w:rsidP="000F6707">
      <w:pPr>
        <w:widowControl w:val="0"/>
        <w:spacing w:after="0" w:line="360" w:lineRule="auto"/>
        <w:ind w:firstLine="709"/>
        <w:jc w:val="both"/>
        <w:rPr>
          <w:rFonts w:ascii="Times New Roman" w:hAnsi="Times New Roman"/>
          <w:sz w:val="28"/>
          <w:szCs w:val="28"/>
          <w:lang w:val="uz-Cyrl-UZ"/>
        </w:rPr>
      </w:pPr>
      <w:r w:rsidRPr="000B1313">
        <w:rPr>
          <w:rFonts w:ascii="Times New Roman" w:hAnsi="Times New Roman"/>
          <w:sz w:val="28"/>
          <w:szCs w:val="28"/>
          <w:lang w:val="uz-Cyrl-UZ"/>
        </w:rPr>
        <w:t>Преципитацияловчи иммун зардоб</w:t>
      </w:r>
      <w:r>
        <w:rPr>
          <w:rFonts w:ascii="Times New Roman" w:hAnsi="Times New Roman"/>
          <w:sz w:val="28"/>
          <w:szCs w:val="28"/>
          <w:lang w:val="uz-Cyrl-UZ"/>
        </w:rPr>
        <w:t>лар</w:t>
      </w:r>
      <w:r w:rsidRPr="000B1313">
        <w:rPr>
          <w:rFonts w:ascii="Times New Roman" w:hAnsi="Times New Roman"/>
          <w:sz w:val="28"/>
          <w:szCs w:val="28"/>
          <w:lang w:val="uz-Cyrl-UZ"/>
        </w:rPr>
        <w:t>нинг титри</w:t>
      </w:r>
      <w:r>
        <w:rPr>
          <w:rFonts w:ascii="Times New Roman" w:hAnsi="Times New Roman"/>
          <w:sz w:val="28"/>
          <w:szCs w:val="28"/>
          <w:lang w:val="uz-Cyrl-UZ"/>
        </w:rPr>
        <w:t>ни</w:t>
      </w:r>
      <w:r w:rsidRPr="000B1313">
        <w:rPr>
          <w:rFonts w:ascii="Times New Roman" w:hAnsi="Times New Roman"/>
          <w:sz w:val="28"/>
          <w:szCs w:val="28"/>
          <w:lang w:val="uz-Cyrl-UZ"/>
        </w:rPr>
        <w:t xml:space="preserve"> текшириш учун уни</w:t>
      </w:r>
      <w:r>
        <w:rPr>
          <w:rFonts w:ascii="Times New Roman" w:hAnsi="Times New Roman"/>
          <w:sz w:val="28"/>
          <w:szCs w:val="28"/>
          <w:lang w:val="uz-Cyrl-UZ"/>
        </w:rPr>
        <w:t xml:space="preserve"> муайян</w:t>
      </w:r>
      <w:r w:rsidRPr="000B1313">
        <w:rPr>
          <w:rFonts w:ascii="Times New Roman" w:hAnsi="Times New Roman"/>
          <w:sz w:val="28"/>
          <w:szCs w:val="28"/>
          <w:lang w:val="uz-Cyrl-UZ"/>
        </w:rPr>
        <w:t xml:space="preserve"> турдаги оқсил</w:t>
      </w:r>
      <w:r>
        <w:rPr>
          <w:rFonts w:ascii="Times New Roman" w:hAnsi="Times New Roman"/>
          <w:sz w:val="28"/>
          <w:szCs w:val="28"/>
          <w:lang w:val="uz-Cyrl-UZ"/>
        </w:rPr>
        <w:t xml:space="preserve"> </w:t>
      </w:r>
      <w:r w:rsidRPr="000B1313">
        <w:rPr>
          <w:rFonts w:ascii="Times New Roman" w:hAnsi="Times New Roman"/>
          <w:sz w:val="28"/>
          <w:szCs w:val="28"/>
          <w:lang w:val="uz-Cyrl-UZ"/>
        </w:rPr>
        <w:t>(антиген)нинг турли эритмалари билан ўзаро суюқ муҳитдаги преципитация реакцияси</w:t>
      </w:r>
      <w:r>
        <w:rPr>
          <w:rFonts w:ascii="Times New Roman" w:hAnsi="Times New Roman"/>
          <w:sz w:val="28"/>
          <w:szCs w:val="28"/>
          <w:lang w:val="uz-Cyrl-UZ"/>
        </w:rPr>
        <w:t xml:space="preserve"> ўтказилди</w:t>
      </w:r>
      <w:r w:rsidRPr="000B1313">
        <w:rPr>
          <w:rFonts w:ascii="Times New Roman" w:hAnsi="Times New Roman"/>
          <w:sz w:val="28"/>
          <w:szCs w:val="28"/>
          <w:lang w:val="uz-Cyrl-UZ"/>
        </w:rPr>
        <w:t xml:space="preserve">. </w:t>
      </w:r>
    </w:p>
    <w:p w:rsidR="009F4578" w:rsidRPr="000B1313" w:rsidRDefault="009F4578" w:rsidP="00146704">
      <w:pPr>
        <w:spacing w:after="0" w:line="360" w:lineRule="auto"/>
        <w:ind w:firstLine="709"/>
        <w:jc w:val="both"/>
        <w:rPr>
          <w:rFonts w:ascii="Times New Roman" w:hAnsi="Times New Roman"/>
          <w:sz w:val="28"/>
          <w:szCs w:val="28"/>
          <w:lang w:val="uz-Cyrl-UZ"/>
        </w:rPr>
      </w:pPr>
      <w:r>
        <w:rPr>
          <w:rFonts w:ascii="Times New Roman" w:hAnsi="Times New Roman"/>
          <w:sz w:val="28"/>
          <w:szCs w:val="28"/>
          <w:lang w:val="uz-Cyrl-UZ"/>
        </w:rPr>
        <w:t>Одам, қуш, шохли ҳайвон ва от қон зардоблари (а</w:t>
      </w:r>
      <w:r w:rsidRPr="000B1313">
        <w:rPr>
          <w:rFonts w:ascii="Times New Roman" w:hAnsi="Times New Roman"/>
          <w:sz w:val="28"/>
          <w:szCs w:val="28"/>
          <w:lang w:val="uz-Cyrl-UZ"/>
        </w:rPr>
        <w:t>нтигенлар</w:t>
      </w:r>
      <w:r>
        <w:rPr>
          <w:rFonts w:ascii="Times New Roman" w:hAnsi="Times New Roman"/>
          <w:sz w:val="28"/>
          <w:szCs w:val="28"/>
          <w:lang w:val="uz-Cyrl-UZ"/>
        </w:rPr>
        <w:t xml:space="preserve">и) </w:t>
      </w:r>
      <w:r w:rsidRPr="000B1313">
        <w:rPr>
          <w:rFonts w:ascii="Times New Roman" w:hAnsi="Times New Roman"/>
          <w:sz w:val="28"/>
          <w:szCs w:val="28"/>
          <w:lang w:val="uz-Cyrl-UZ"/>
        </w:rPr>
        <w:t>0</w:t>
      </w:r>
      <w:r>
        <w:rPr>
          <w:rFonts w:ascii="Times New Roman" w:hAnsi="Times New Roman"/>
          <w:sz w:val="28"/>
          <w:szCs w:val="28"/>
          <w:lang w:val="uz-Cyrl-UZ"/>
        </w:rPr>
        <w:t>,</w:t>
      </w:r>
      <w:r w:rsidRPr="000B1313">
        <w:rPr>
          <w:rFonts w:ascii="Times New Roman" w:hAnsi="Times New Roman"/>
          <w:sz w:val="28"/>
          <w:szCs w:val="28"/>
          <w:lang w:val="uz-Cyrl-UZ"/>
        </w:rPr>
        <w:t>9% ли физиологик эритма</w:t>
      </w:r>
      <w:r>
        <w:rPr>
          <w:rFonts w:ascii="Times New Roman" w:hAnsi="Times New Roman"/>
          <w:sz w:val="28"/>
          <w:szCs w:val="28"/>
          <w:lang w:val="uz-Cyrl-UZ"/>
        </w:rPr>
        <w:t>да</w:t>
      </w:r>
      <w:r w:rsidRPr="000B1313">
        <w:rPr>
          <w:rFonts w:ascii="Times New Roman" w:hAnsi="Times New Roman"/>
          <w:sz w:val="28"/>
          <w:szCs w:val="28"/>
          <w:lang w:val="uz-Cyrl-UZ"/>
        </w:rPr>
        <w:t xml:space="preserve"> </w:t>
      </w:r>
      <w:r w:rsidRPr="000B1313">
        <w:rPr>
          <w:rFonts w:ascii="Times New Roman" w:hAnsi="Times New Roman"/>
          <w:bCs/>
          <w:sz w:val="28"/>
          <w:szCs w:val="28"/>
          <w:lang w:val="uz-Cyrl-UZ"/>
        </w:rPr>
        <w:t xml:space="preserve">1:100, 1:1000, 1:5000, 1:10000 нисбатларда суюлтирилди (титрланди). </w:t>
      </w:r>
    </w:p>
    <w:p w:rsidR="009F4578" w:rsidRPr="000B1313" w:rsidRDefault="009F4578" w:rsidP="00146704">
      <w:pPr>
        <w:spacing w:after="0" w:line="360" w:lineRule="auto"/>
        <w:ind w:firstLine="709"/>
        <w:jc w:val="both"/>
        <w:rPr>
          <w:rFonts w:ascii="Times New Roman" w:hAnsi="Times New Roman"/>
          <w:sz w:val="28"/>
          <w:szCs w:val="28"/>
          <w:lang w:val="uz-Cyrl-UZ"/>
        </w:rPr>
      </w:pPr>
      <w:r w:rsidRPr="000B1313">
        <w:rPr>
          <w:rFonts w:ascii="Times New Roman" w:hAnsi="Times New Roman"/>
          <w:sz w:val="28"/>
          <w:szCs w:val="28"/>
          <w:lang w:val="uz-Cyrl-UZ"/>
        </w:rPr>
        <w:t>Антиген эритмалари стерил пробиркаларда тайёрланди, тегишли ёзувлар билан белгиланди, мисол учун: одам антигени суюлтирилганда, пробиркалардаги антиген</w:t>
      </w:r>
      <w:r>
        <w:rPr>
          <w:rFonts w:ascii="Times New Roman" w:hAnsi="Times New Roman"/>
          <w:sz w:val="28"/>
          <w:szCs w:val="28"/>
          <w:lang w:val="uz-Cyrl-UZ"/>
        </w:rPr>
        <w:t xml:space="preserve"> </w:t>
      </w:r>
      <w:r w:rsidRPr="000B1313">
        <w:rPr>
          <w:rFonts w:ascii="Times New Roman" w:hAnsi="Times New Roman"/>
          <w:sz w:val="28"/>
          <w:szCs w:val="28"/>
          <w:lang w:val="uz-Cyrl-UZ"/>
        </w:rPr>
        <w:t>аралашмаси ва антиген номига мос келадиган ҳарф</w:t>
      </w:r>
      <w:r>
        <w:rPr>
          <w:rFonts w:ascii="Times New Roman" w:hAnsi="Times New Roman"/>
          <w:sz w:val="28"/>
          <w:szCs w:val="28"/>
          <w:lang w:val="uz-Cyrl-UZ"/>
        </w:rPr>
        <w:t xml:space="preserve"> </w:t>
      </w:r>
      <w:r w:rsidRPr="000B1313">
        <w:rPr>
          <w:rFonts w:ascii="Times New Roman" w:hAnsi="Times New Roman"/>
          <w:sz w:val="28"/>
          <w:szCs w:val="28"/>
          <w:lang w:val="uz-Cyrl-UZ"/>
        </w:rPr>
        <w:t>қайд этилади. Қисқа қилиб эритмалар қуйидагича белгиланди: эритма 1</w:t>
      </w:r>
      <w:r w:rsidRPr="000B1313">
        <w:rPr>
          <w:rFonts w:ascii="Times New Roman" w:hAnsi="Times New Roman"/>
          <w:b/>
          <w:bCs/>
          <w:sz w:val="28"/>
          <w:szCs w:val="28"/>
          <w:lang w:val="uz-Cyrl-UZ"/>
        </w:rPr>
        <w:t>:</w:t>
      </w:r>
      <w:r w:rsidRPr="000B1313">
        <w:rPr>
          <w:rFonts w:ascii="Times New Roman" w:hAnsi="Times New Roman"/>
          <w:sz w:val="28"/>
          <w:szCs w:val="28"/>
          <w:lang w:val="uz-Cyrl-UZ"/>
        </w:rPr>
        <w:t>100 –100,</w:t>
      </w:r>
      <w:r>
        <w:rPr>
          <w:rFonts w:ascii="Times New Roman" w:hAnsi="Times New Roman"/>
          <w:sz w:val="28"/>
          <w:szCs w:val="28"/>
          <w:lang w:val="uz-Cyrl-UZ"/>
        </w:rPr>
        <w:t xml:space="preserve"> </w:t>
      </w:r>
      <w:r w:rsidRPr="000B1313">
        <w:rPr>
          <w:rFonts w:ascii="Times New Roman" w:hAnsi="Times New Roman"/>
          <w:spacing w:val="10"/>
          <w:sz w:val="28"/>
          <w:szCs w:val="28"/>
          <w:shd w:val="clear" w:color="auto" w:fill="FFFFFF"/>
          <w:lang w:val="uz-Cyrl-UZ"/>
        </w:rPr>
        <w:t>1:1000 - 1</w:t>
      </w:r>
      <w:r w:rsidRPr="000B1313">
        <w:rPr>
          <w:rFonts w:ascii="Times New Roman" w:hAnsi="Times New Roman"/>
          <w:sz w:val="28"/>
          <w:szCs w:val="28"/>
          <w:lang w:val="uz-Cyrl-UZ"/>
        </w:rPr>
        <w:t xml:space="preserve">, </w:t>
      </w:r>
      <w:r w:rsidRPr="000B1313">
        <w:rPr>
          <w:rFonts w:ascii="Times New Roman" w:hAnsi="Times New Roman"/>
          <w:spacing w:val="10"/>
          <w:sz w:val="28"/>
          <w:szCs w:val="28"/>
          <w:shd w:val="clear" w:color="auto" w:fill="FFFFFF"/>
          <w:lang w:val="uz-Cyrl-UZ"/>
        </w:rPr>
        <w:t>1</w:t>
      </w:r>
      <w:r w:rsidRPr="000B1313">
        <w:rPr>
          <w:rFonts w:ascii="Times New Roman" w:hAnsi="Times New Roman"/>
          <w:sz w:val="28"/>
          <w:szCs w:val="28"/>
          <w:lang w:val="uz-Cyrl-UZ"/>
        </w:rPr>
        <w:t>:</w:t>
      </w:r>
      <w:r w:rsidRPr="000B1313">
        <w:rPr>
          <w:rFonts w:ascii="Times New Roman" w:hAnsi="Times New Roman"/>
          <w:spacing w:val="10"/>
          <w:sz w:val="28"/>
          <w:szCs w:val="28"/>
          <w:shd w:val="clear" w:color="auto" w:fill="FFFFFF"/>
          <w:lang w:val="uz-Cyrl-UZ"/>
        </w:rPr>
        <w:t>5000 - 5</w:t>
      </w:r>
      <w:r w:rsidRPr="000B1313">
        <w:rPr>
          <w:rFonts w:ascii="Times New Roman" w:hAnsi="Times New Roman"/>
          <w:sz w:val="28"/>
          <w:szCs w:val="28"/>
          <w:lang w:val="uz-Cyrl-UZ"/>
        </w:rPr>
        <w:t xml:space="preserve">, </w:t>
      </w:r>
      <w:r w:rsidRPr="000B1313">
        <w:rPr>
          <w:rFonts w:ascii="Times New Roman" w:hAnsi="Times New Roman"/>
          <w:spacing w:val="10"/>
          <w:sz w:val="28"/>
          <w:szCs w:val="28"/>
          <w:shd w:val="clear" w:color="auto" w:fill="FFFFFF"/>
          <w:lang w:val="uz-Cyrl-UZ"/>
        </w:rPr>
        <w:t>1</w:t>
      </w:r>
      <w:r w:rsidRPr="000B1313">
        <w:rPr>
          <w:rFonts w:ascii="Times New Roman" w:hAnsi="Times New Roman"/>
          <w:sz w:val="28"/>
          <w:szCs w:val="28"/>
          <w:lang w:val="uz-Cyrl-UZ"/>
        </w:rPr>
        <w:t>:</w:t>
      </w:r>
      <w:r w:rsidRPr="000B1313">
        <w:rPr>
          <w:rFonts w:ascii="Times New Roman" w:hAnsi="Times New Roman"/>
          <w:spacing w:val="10"/>
          <w:sz w:val="28"/>
          <w:szCs w:val="28"/>
          <w:shd w:val="clear" w:color="auto" w:fill="FFFFFF"/>
          <w:lang w:val="uz-Cyrl-UZ"/>
        </w:rPr>
        <w:t>10000 -10</w:t>
      </w:r>
      <w:r w:rsidRPr="000B1313">
        <w:rPr>
          <w:rFonts w:ascii="Times New Roman" w:hAnsi="Times New Roman"/>
          <w:sz w:val="28"/>
          <w:szCs w:val="28"/>
          <w:lang w:val="uz-Cyrl-UZ"/>
        </w:rPr>
        <w:t>.</w:t>
      </w:r>
      <w:r>
        <w:rPr>
          <w:rFonts w:ascii="Times New Roman" w:hAnsi="Times New Roman"/>
          <w:sz w:val="28"/>
          <w:szCs w:val="28"/>
          <w:lang w:val="uz-Cyrl-UZ"/>
        </w:rPr>
        <w:t xml:space="preserve"> </w:t>
      </w:r>
      <w:r w:rsidRPr="000B1313">
        <w:rPr>
          <w:rFonts w:ascii="Times New Roman" w:hAnsi="Times New Roman"/>
          <w:bCs/>
          <w:sz w:val="28"/>
          <w:szCs w:val="28"/>
          <w:lang w:val="uz-Cyrl-UZ"/>
        </w:rPr>
        <w:t>Ҳар бир антиген тури бўйича титрланган п</w:t>
      </w:r>
      <w:r w:rsidRPr="000B1313">
        <w:rPr>
          <w:rFonts w:ascii="Times New Roman" w:hAnsi="Times New Roman"/>
          <w:sz w:val="28"/>
          <w:szCs w:val="28"/>
          <w:lang w:val="uz-Cyrl-UZ"/>
        </w:rPr>
        <w:t xml:space="preserve">робиркалар қуйидаги ҳарфлар билан белгиланди: одам - (О), шохли ҳайвон - (Ш.Ҳ.), от - (от), қуш - (Қ). Шундай қилиб антигеннинг 4 </w:t>
      </w:r>
      <w:r>
        <w:rPr>
          <w:rFonts w:ascii="Times New Roman" w:hAnsi="Times New Roman"/>
          <w:sz w:val="28"/>
          <w:szCs w:val="28"/>
          <w:lang w:val="uz-Cyrl-UZ"/>
        </w:rPr>
        <w:t xml:space="preserve">тури </w:t>
      </w:r>
      <w:r w:rsidRPr="000B1313">
        <w:rPr>
          <w:rFonts w:ascii="Times New Roman" w:hAnsi="Times New Roman"/>
          <w:sz w:val="28"/>
          <w:szCs w:val="28"/>
          <w:lang w:val="uz-Cyrl-UZ"/>
        </w:rPr>
        <w:t>суюлтирилган эритмаси тайёрланди ва</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ушбу антигенлар билан </w:t>
      </w:r>
      <w:r>
        <w:rPr>
          <w:rFonts w:ascii="Times New Roman" w:hAnsi="Times New Roman"/>
          <w:sz w:val="28"/>
          <w:szCs w:val="28"/>
          <w:lang w:val="uz-Cyrl-UZ"/>
        </w:rPr>
        <w:t>мос</w:t>
      </w:r>
      <w:r w:rsidRPr="000B1313">
        <w:rPr>
          <w:rFonts w:ascii="Times New Roman" w:hAnsi="Times New Roman"/>
          <w:sz w:val="28"/>
          <w:szCs w:val="28"/>
          <w:lang w:val="uz-Cyrl-UZ"/>
        </w:rPr>
        <w:t xml:space="preserve"> преципитацияловчи зардобнинг титри текширилди.</w:t>
      </w:r>
    </w:p>
    <w:p w:rsidR="009F4578" w:rsidRPr="000B1313" w:rsidRDefault="009F4578" w:rsidP="00F319D5">
      <w:pPr>
        <w:widowControl w:val="0"/>
        <w:spacing w:after="0" w:line="360" w:lineRule="auto"/>
        <w:ind w:firstLine="709"/>
        <w:jc w:val="both"/>
        <w:rPr>
          <w:rFonts w:ascii="Times New Roman" w:hAnsi="Times New Roman"/>
          <w:sz w:val="28"/>
          <w:szCs w:val="28"/>
          <w:lang w:val="uz-Cyrl-UZ"/>
        </w:rPr>
      </w:pPr>
      <w:r w:rsidRPr="000B1313">
        <w:rPr>
          <w:rFonts w:ascii="Times New Roman" w:hAnsi="Times New Roman"/>
          <w:sz w:val="28"/>
          <w:szCs w:val="28"/>
          <w:lang w:val="uz-Cyrl-UZ"/>
        </w:rPr>
        <w:t>Антигенларни титрлаш қуйидагича амалга оширилди: 10 мл</w:t>
      </w:r>
      <w:r>
        <w:rPr>
          <w:rFonts w:ascii="Times New Roman" w:hAnsi="Times New Roman"/>
          <w:sz w:val="28"/>
          <w:szCs w:val="28"/>
          <w:lang w:val="uz-Cyrl-UZ"/>
        </w:rPr>
        <w:t xml:space="preserve"> </w:t>
      </w:r>
      <w:r w:rsidRPr="000B1313">
        <w:rPr>
          <w:rFonts w:ascii="Times New Roman" w:hAnsi="Times New Roman"/>
          <w:sz w:val="28"/>
          <w:szCs w:val="28"/>
          <w:lang w:val="uz-Cyrl-UZ"/>
        </w:rPr>
        <w:t>ҳажмдаги градацияланган</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(даражаланган) </w:t>
      </w:r>
      <w:r>
        <w:rPr>
          <w:rFonts w:ascii="Times New Roman" w:hAnsi="Times New Roman"/>
          <w:sz w:val="28"/>
          <w:szCs w:val="28"/>
          <w:lang w:val="uz-Cyrl-UZ"/>
        </w:rPr>
        <w:t xml:space="preserve">пипетка </w:t>
      </w:r>
      <w:r w:rsidRPr="000B1313">
        <w:rPr>
          <w:rFonts w:ascii="Times New Roman" w:hAnsi="Times New Roman"/>
          <w:sz w:val="28"/>
          <w:szCs w:val="28"/>
          <w:lang w:val="uz-Cyrl-UZ"/>
        </w:rPr>
        <w:t xml:space="preserve">ёрдамида </w:t>
      </w:r>
      <w:r>
        <w:rPr>
          <w:rFonts w:ascii="Times New Roman" w:hAnsi="Times New Roman"/>
          <w:sz w:val="28"/>
          <w:szCs w:val="28"/>
          <w:lang w:val="uz-Cyrl-UZ"/>
        </w:rPr>
        <w:t xml:space="preserve">кимёвий </w:t>
      </w:r>
      <w:r w:rsidRPr="000B1313">
        <w:rPr>
          <w:rFonts w:ascii="Times New Roman" w:hAnsi="Times New Roman"/>
          <w:sz w:val="28"/>
          <w:szCs w:val="28"/>
          <w:lang w:val="uz-Cyrl-UZ"/>
        </w:rPr>
        <w:t>пробиркаларга физиологик эритма қуйиб чиқилди:</w:t>
      </w:r>
      <w:r w:rsidRPr="000B1313">
        <w:rPr>
          <w:rFonts w:ascii="Times New Roman" w:hAnsi="Times New Roman"/>
          <w:spacing w:val="10"/>
          <w:sz w:val="28"/>
          <w:szCs w:val="28"/>
          <w:lang w:val="uz-Cyrl-UZ"/>
        </w:rPr>
        <w:t xml:space="preserve"> 100 ёзилган</w:t>
      </w:r>
      <w:r w:rsidRPr="000B1313">
        <w:rPr>
          <w:rFonts w:ascii="Times New Roman" w:hAnsi="Times New Roman"/>
          <w:sz w:val="28"/>
          <w:szCs w:val="28"/>
          <w:lang w:val="uz-Cyrl-UZ"/>
        </w:rPr>
        <w:t xml:space="preserve"> 1-пробиркага</w:t>
      </w:r>
      <w:r w:rsidRPr="000B1313">
        <w:rPr>
          <w:rFonts w:ascii="Times New Roman" w:hAnsi="Times New Roman"/>
          <w:spacing w:val="10"/>
          <w:sz w:val="28"/>
          <w:szCs w:val="28"/>
          <w:lang w:val="uz-Cyrl-UZ"/>
        </w:rPr>
        <w:t xml:space="preserve"> - </w:t>
      </w:r>
      <w:r w:rsidRPr="000B1313">
        <w:rPr>
          <w:rFonts w:ascii="Times New Roman" w:hAnsi="Times New Roman"/>
          <w:spacing w:val="10"/>
          <w:sz w:val="28"/>
          <w:szCs w:val="28"/>
          <w:shd w:val="clear" w:color="auto" w:fill="FFFFFF"/>
          <w:lang w:val="uz-Cyrl-UZ"/>
        </w:rPr>
        <w:t>9,9</w:t>
      </w:r>
      <w:r>
        <w:rPr>
          <w:rFonts w:ascii="Times New Roman" w:hAnsi="Times New Roman"/>
          <w:spacing w:val="10"/>
          <w:sz w:val="28"/>
          <w:szCs w:val="28"/>
          <w:shd w:val="clear" w:color="auto" w:fill="FFFFFF"/>
          <w:lang w:val="uz-Cyrl-UZ"/>
        </w:rPr>
        <w:t xml:space="preserve"> </w:t>
      </w:r>
      <w:r w:rsidRPr="000B1313">
        <w:rPr>
          <w:rFonts w:ascii="Times New Roman" w:hAnsi="Times New Roman"/>
          <w:sz w:val="28"/>
          <w:szCs w:val="28"/>
          <w:lang w:val="uz-Cyrl-UZ"/>
        </w:rPr>
        <w:t xml:space="preserve">мл; 1 ёзилган </w:t>
      </w:r>
      <w:r w:rsidRPr="000B1313">
        <w:rPr>
          <w:rFonts w:ascii="Times New Roman" w:hAnsi="Times New Roman"/>
          <w:spacing w:val="10"/>
          <w:sz w:val="28"/>
          <w:szCs w:val="28"/>
          <w:lang w:val="uz-Cyrl-UZ"/>
        </w:rPr>
        <w:t>2-</w:t>
      </w:r>
      <w:r w:rsidRPr="000B1313">
        <w:rPr>
          <w:rFonts w:ascii="Times New Roman" w:hAnsi="Times New Roman"/>
          <w:sz w:val="28"/>
          <w:szCs w:val="28"/>
          <w:lang w:val="uz-Cyrl-UZ"/>
        </w:rPr>
        <w:t>пробиркага</w:t>
      </w:r>
      <w:r w:rsidRPr="000B1313">
        <w:rPr>
          <w:rFonts w:ascii="Times New Roman" w:hAnsi="Times New Roman"/>
          <w:spacing w:val="10"/>
          <w:sz w:val="28"/>
          <w:szCs w:val="28"/>
          <w:shd w:val="clear" w:color="auto" w:fill="FFFFFF"/>
          <w:lang w:val="uz-Cyrl-UZ"/>
        </w:rPr>
        <w:t xml:space="preserve"> - 9,0</w:t>
      </w:r>
      <w:r>
        <w:rPr>
          <w:rFonts w:ascii="Times New Roman" w:hAnsi="Times New Roman"/>
          <w:spacing w:val="10"/>
          <w:sz w:val="28"/>
          <w:szCs w:val="28"/>
          <w:shd w:val="clear" w:color="auto" w:fill="FFFFFF"/>
          <w:lang w:val="uz-Cyrl-UZ"/>
        </w:rPr>
        <w:t xml:space="preserve"> </w:t>
      </w:r>
      <w:r w:rsidRPr="000B1313">
        <w:rPr>
          <w:rFonts w:ascii="Times New Roman" w:hAnsi="Times New Roman"/>
          <w:sz w:val="28"/>
          <w:szCs w:val="28"/>
          <w:lang w:val="uz-Cyrl-UZ"/>
        </w:rPr>
        <w:t>мл; 5 ёзилган 3-пробиркага</w:t>
      </w:r>
      <w:r w:rsidRPr="000B1313">
        <w:rPr>
          <w:rFonts w:ascii="Times New Roman" w:hAnsi="Times New Roman"/>
          <w:spacing w:val="10"/>
          <w:sz w:val="28"/>
          <w:szCs w:val="28"/>
          <w:shd w:val="clear" w:color="auto" w:fill="FFFFFF"/>
          <w:lang w:val="uz-Cyrl-UZ"/>
        </w:rPr>
        <w:t xml:space="preserve"> - 4,0</w:t>
      </w:r>
      <w:r>
        <w:rPr>
          <w:rFonts w:ascii="Times New Roman" w:hAnsi="Times New Roman"/>
          <w:spacing w:val="10"/>
          <w:sz w:val="28"/>
          <w:szCs w:val="28"/>
          <w:shd w:val="clear" w:color="auto" w:fill="FFFFFF"/>
          <w:lang w:val="uz-Cyrl-UZ"/>
        </w:rPr>
        <w:t xml:space="preserve"> </w:t>
      </w:r>
      <w:r w:rsidRPr="000B1313">
        <w:rPr>
          <w:rFonts w:ascii="Times New Roman" w:hAnsi="Times New Roman"/>
          <w:sz w:val="28"/>
          <w:szCs w:val="28"/>
          <w:lang w:val="uz-Cyrl-UZ"/>
        </w:rPr>
        <w:t xml:space="preserve">мл; 10 ёзилган 4- пробиркага </w:t>
      </w:r>
      <w:r w:rsidRPr="000B1313">
        <w:rPr>
          <w:rFonts w:ascii="Times New Roman" w:hAnsi="Times New Roman"/>
          <w:spacing w:val="10"/>
          <w:sz w:val="28"/>
          <w:szCs w:val="28"/>
          <w:shd w:val="clear" w:color="auto" w:fill="FFFFFF"/>
          <w:lang w:val="uz-Cyrl-UZ"/>
        </w:rPr>
        <w:t>- 9,0</w:t>
      </w:r>
      <w:r>
        <w:rPr>
          <w:rFonts w:ascii="Times New Roman" w:hAnsi="Times New Roman"/>
          <w:spacing w:val="10"/>
          <w:sz w:val="28"/>
          <w:szCs w:val="28"/>
          <w:shd w:val="clear" w:color="auto" w:fill="FFFFFF"/>
          <w:lang w:val="uz-Cyrl-UZ"/>
        </w:rPr>
        <w:t xml:space="preserve"> </w:t>
      </w:r>
      <w:r w:rsidRPr="000B1313">
        <w:rPr>
          <w:rFonts w:ascii="Times New Roman" w:hAnsi="Times New Roman"/>
          <w:sz w:val="28"/>
          <w:szCs w:val="28"/>
          <w:lang w:val="uz-Cyrl-UZ"/>
        </w:rPr>
        <w:t xml:space="preserve">мл. Антиген 1 мл ҳажмдаги </w:t>
      </w:r>
      <w:r>
        <w:rPr>
          <w:rFonts w:ascii="Times New Roman" w:hAnsi="Times New Roman"/>
          <w:sz w:val="28"/>
          <w:szCs w:val="28"/>
          <w:lang w:val="uz-Cyrl-UZ"/>
        </w:rPr>
        <w:t>пипетка</w:t>
      </w:r>
      <w:r w:rsidRPr="000B1313">
        <w:rPr>
          <w:rFonts w:ascii="Times New Roman" w:hAnsi="Times New Roman"/>
          <w:sz w:val="28"/>
          <w:szCs w:val="28"/>
          <w:lang w:val="uz-Cyrl-UZ"/>
        </w:rPr>
        <w:t xml:space="preserve"> билан т</w:t>
      </w:r>
      <w:r>
        <w:rPr>
          <w:rFonts w:ascii="Times New Roman" w:hAnsi="Times New Roman"/>
          <w:sz w:val="28"/>
          <w:szCs w:val="28"/>
          <w:lang w:val="uz-Cyrl-UZ"/>
        </w:rPr>
        <w:t>омизилади</w:t>
      </w:r>
      <w:r w:rsidRPr="000B1313">
        <w:rPr>
          <w:rFonts w:ascii="Times New Roman" w:hAnsi="Times New Roman"/>
          <w:sz w:val="28"/>
          <w:szCs w:val="28"/>
          <w:lang w:val="uz-Cyrl-UZ"/>
        </w:rPr>
        <w:t>:</w:t>
      </w:r>
      <w:r>
        <w:rPr>
          <w:rFonts w:ascii="Times New Roman" w:hAnsi="Times New Roman"/>
          <w:sz w:val="28"/>
          <w:szCs w:val="28"/>
          <w:lang w:val="uz-Cyrl-UZ"/>
        </w:rPr>
        <w:t xml:space="preserve"> </w:t>
      </w:r>
      <w:r w:rsidRPr="000B1313">
        <w:rPr>
          <w:rFonts w:ascii="Times New Roman" w:hAnsi="Times New Roman"/>
          <w:sz w:val="28"/>
          <w:szCs w:val="28"/>
          <w:lang w:val="uz-Cyrl-UZ"/>
        </w:rPr>
        <w:t>1-пробиркага - 0,1 мл, яхшилаб аралаштирилгандан кейин</w:t>
      </w:r>
      <w:r>
        <w:rPr>
          <w:rFonts w:ascii="Times New Roman" w:hAnsi="Times New Roman"/>
          <w:sz w:val="28"/>
          <w:szCs w:val="28"/>
          <w:lang w:val="uz-Cyrl-UZ"/>
        </w:rPr>
        <w:t>,</w:t>
      </w:r>
      <w:r w:rsidRPr="000B1313">
        <w:rPr>
          <w:rFonts w:ascii="Times New Roman" w:hAnsi="Times New Roman"/>
          <w:sz w:val="28"/>
          <w:szCs w:val="28"/>
          <w:lang w:val="uz-Cyrl-UZ"/>
        </w:rPr>
        <w:t xml:space="preserve"> ушбу пробиркадан 1 мл олиб 2-пробиркага қуйил</w:t>
      </w:r>
      <w:r>
        <w:rPr>
          <w:rFonts w:ascii="Times New Roman" w:hAnsi="Times New Roman"/>
          <w:sz w:val="28"/>
          <w:szCs w:val="28"/>
          <w:lang w:val="uz-Cyrl-UZ"/>
        </w:rPr>
        <w:t>а</w:t>
      </w:r>
      <w:r w:rsidRPr="000B1313">
        <w:rPr>
          <w:rFonts w:ascii="Times New Roman" w:hAnsi="Times New Roman"/>
          <w:sz w:val="28"/>
          <w:szCs w:val="28"/>
          <w:lang w:val="uz-Cyrl-UZ"/>
        </w:rPr>
        <w:t>ди, бу пробиркадаги антиген аралашмаси ҳам яхшилаб аралаштирилиб</w:t>
      </w:r>
      <w:r>
        <w:rPr>
          <w:rFonts w:ascii="Times New Roman" w:hAnsi="Times New Roman"/>
          <w:sz w:val="28"/>
          <w:szCs w:val="28"/>
          <w:lang w:val="uz-Cyrl-UZ"/>
        </w:rPr>
        <w:t>,</w:t>
      </w:r>
      <w:r w:rsidRPr="000B1313">
        <w:rPr>
          <w:rFonts w:ascii="Times New Roman" w:hAnsi="Times New Roman"/>
          <w:sz w:val="28"/>
          <w:szCs w:val="28"/>
          <w:lang w:val="uz-Cyrl-UZ"/>
        </w:rPr>
        <w:t xml:space="preserve"> 1 млдан (эритилган антиген) 3- ва 4-пробиркаларга</w:t>
      </w:r>
      <w:r>
        <w:rPr>
          <w:rFonts w:ascii="Times New Roman" w:hAnsi="Times New Roman"/>
          <w:sz w:val="28"/>
          <w:szCs w:val="28"/>
          <w:lang w:val="uz-Cyrl-UZ"/>
        </w:rPr>
        <w:t xml:space="preserve"> </w:t>
      </w:r>
      <w:r w:rsidRPr="000B1313">
        <w:rPr>
          <w:rFonts w:ascii="Times New Roman" w:hAnsi="Times New Roman"/>
          <w:sz w:val="28"/>
          <w:szCs w:val="28"/>
          <w:lang w:val="uz-Cyrl-UZ"/>
        </w:rPr>
        <w:t>қуйил</w:t>
      </w:r>
      <w:r>
        <w:rPr>
          <w:rFonts w:ascii="Times New Roman" w:hAnsi="Times New Roman"/>
          <w:sz w:val="28"/>
          <w:szCs w:val="28"/>
          <w:lang w:val="uz-Cyrl-UZ"/>
        </w:rPr>
        <w:t>а</w:t>
      </w:r>
      <w:r w:rsidRPr="000B1313">
        <w:rPr>
          <w:rFonts w:ascii="Times New Roman" w:hAnsi="Times New Roman"/>
          <w:sz w:val="28"/>
          <w:szCs w:val="28"/>
          <w:lang w:val="uz-Cyrl-UZ"/>
        </w:rPr>
        <w:t>ди</w:t>
      </w:r>
      <w:r>
        <w:rPr>
          <w:rFonts w:ascii="Times New Roman" w:hAnsi="Times New Roman"/>
          <w:sz w:val="28"/>
          <w:szCs w:val="28"/>
          <w:lang w:val="uz-Cyrl-UZ"/>
        </w:rPr>
        <w:t xml:space="preserve"> </w:t>
      </w:r>
      <w:r w:rsidRPr="000B1313">
        <w:rPr>
          <w:rFonts w:ascii="Times New Roman" w:hAnsi="Times New Roman"/>
          <w:sz w:val="28"/>
          <w:szCs w:val="28"/>
          <w:lang w:val="uz-Cyrl-UZ"/>
        </w:rPr>
        <w:t>(</w:t>
      </w:r>
      <w:r>
        <w:rPr>
          <w:rFonts w:ascii="Times New Roman" w:hAnsi="Times New Roman"/>
          <w:sz w:val="28"/>
          <w:szCs w:val="28"/>
          <w:lang w:val="uz-Cyrl-UZ"/>
        </w:rPr>
        <w:t>2.4-</w:t>
      </w:r>
      <w:r w:rsidRPr="000B1313">
        <w:rPr>
          <w:rFonts w:ascii="Times New Roman" w:hAnsi="Times New Roman"/>
          <w:spacing w:val="10"/>
          <w:sz w:val="28"/>
          <w:szCs w:val="28"/>
          <w:lang w:val="uz-Cyrl-UZ"/>
        </w:rPr>
        <w:t>расм</w:t>
      </w:r>
      <w:r>
        <w:rPr>
          <w:rFonts w:ascii="Times New Roman" w:hAnsi="Times New Roman"/>
          <w:spacing w:val="10"/>
          <w:sz w:val="28"/>
          <w:szCs w:val="28"/>
          <w:lang w:val="uz-Cyrl-UZ"/>
        </w:rPr>
        <w:t xml:space="preserve"> ва </w:t>
      </w:r>
      <w:r>
        <w:rPr>
          <w:rFonts w:ascii="Times New Roman" w:hAnsi="Times New Roman"/>
          <w:sz w:val="28"/>
          <w:szCs w:val="28"/>
          <w:lang w:val="uz-Cyrl-UZ"/>
        </w:rPr>
        <w:t>2.5-</w:t>
      </w:r>
      <w:r w:rsidRPr="000B1313">
        <w:rPr>
          <w:rFonts w:ascii="Times New Roman" w:hAnsi="Times New Roman"/>
          <w:spacing w:val="10"/>
          <w:sz w:val="28"/>
          <w:szCs w:val="28"/>
          <w:lang w:val="uz-Cyrl-UZ"/>
        </w:rPr>
        <w:t>расм)</w:t>
      </w:r>
      <w:r w:rsidRPr="000B1313">
        <w:rPr>
          <w:rFonts w:ascii="Times New Roman" w:hAnsi="Times New Roman"/>
          <w:sz w:val="28"/>
          <w:szCs w:val="28"/>
          <w:lang w:val="uz-Cyrl-UZ"/>
        </w:rPr>
        <w:t>.</w:t>
      </w:r>
    </w:p>
    <w:p w:rsidR="009F4578" w:rsidRPr="000B1313" w:rsidRDefault="009F4578" w:rsidP="00F319D5">
      <w:pPr>
        <w:widowControl w:val="0"/>
        <w:spacing w:after="0" w:line="360" w:lineRule="auto"/>
        <w:ind w:firstLine="709"/>
        <w:jc w:val="both"/>
        <w:rPr>
          <w:rFonts w:ascii="Times New Roman" w:hAnsi="Times New Roman"/>
          <w:sz w:val="28"/>
          <w:szCs w:val="28"/>
          <w:lang w:val="uz-Cyrl-UZ"/>
        </w:rPr>
      </w:pPr>
      <w:r w:rsidRPr="000B1313">
        <w:rPr>
          <w:rFonts w:ascii="Times New Roman" w:hAnsi="Times New Roman"/>
          <w:sz w:val="28"/>
          <w:szCs w:val="28"/>
          <w:lang w:val="uz-Cyrl-UZ"/>
        </w:rPr>
        <w:t xml:space="preserve">Яхшилаб аралаштирилгандан кейин антиген эритмалари </w:t>
      </w:r>
      <w:r>
        <w:rPr>
          <w:rFonts w:ascii="Times New Roman" w:hAnsi="Times New Roman"/>
          <w:sz w:val="28"/>
          <w:szCs w:val="28"/>
          <w:lang w:val="uz-Cyrl-UZ"/>
        </w:rPr>
        <w:t xml:space="preserve">кимёвий </w:t>
      </w:r>
      <w:r w:rsidRPr="000B1313">
        <w:rPr>
          <w:rFonts w:ascii="Times New Roman" w:hAnsi="Times New Roman"/>
          <w:sz w:val="28"/>
          <w:szCs w:val="28"/>
          <w:lang w:val="uz-Cyrl-UZ"/>
        </w:rPr>
        <w:lastRenderedPageBreak/>
        <w:t xml:space="preserve">пробиркадан бошқаларига ўтказилади, </w:t>
      </w:r>
      <w:r>
        <w:rPr>
          <w:rFonts w:ascii="Times New Roman" w:hAnsi="Times New Roman"/>
          <w:sz w:val="28"/>
          <w:szCs w:val="28"/>
          <w:lang w:val="uz-Cyrl-UZ"/>
        </w:rPr>
        <w:t>юқори</w:t>
      </w:r>
      <w:r w:rsidRPr="000B1313">
        <w:rPr>
          <w:rFonts w:ascii="Times New Roman" w:hAnsi="Times New Roman"/>
          <w:sz w:val="28"/>
          <w:szCs w:val="28"/>
          <w:lang w:val="uz-Cyrl-UZ"/>
        </w:rPr>
        <w:t xml:space="preserve"> миқдорда</w:t>
      </w:r>
      <w:r>
        <w:rPr>
          <w:rFonts w:ascii="Times New Roman" w:hAnsi="Times New Roman"/>
          <w:sz w:val="28"/>
          <w:szCs w:val="28"/>
          <w:lang w:val="uz-Cyrl-UZ"/>
        </w:rPr>
        <w:t xml:space="preserve"> суюлтирилган</w:t>
      </w:r>
      <w:r w:rsidRPr="000B1313">
        <w:rPr>
          <w:rFonts w:ascii="Times New Roman" w:hAnsi="Times New Roman"/>
          <w:sz w:val="28"/>
          <w:szCs w:val="28"/>
          <w:lang w:val="uz-Cyrl-UZ"/>
        </w:rPr>
        <w:t xml:space="preserve"> эритмадан бошлаб кам миқдордаги эритмага</w:t>
      </w:r>
      <w:r>
        <w:rPr>
          <w:rFonts w:ascii="Times New Roman" w:hAnsi="Times New Roman"/>
          <w:sz w:val="28"/>
          <w:szCs w:val="28"/>
          <w:lang w:val="uz-Cyrl-UZ"/>
        </w:rPr>
        <w:t xml:space="preserve"> </w:t>
      </w:r>
      <w:r w:rsidRPr="000B1313">
        <w:rPr>
          <w:rFonts w:ascii="Times New Roman" w:hAnsi="Times New Roman"/>
          <w:sz w:val="28"/>
          <w:szCs w:val="28"/>
          <w:lang w:val="uz-Cyrl-UZ"/>
        </w:rPr>
        <w:t>(эритмаларнинг кучайишини олдини олиш мақсадида) қараб, кимёвий пробиркалардан преципитаци</w:t>
      </w:r>
      <w:r>
        <w:rPr>
          <w:rFonts w:ascii="Times New Roman" w:hAnsi="Times New Roman"/>
          <w:sz w:val="28"/>
          <w:szCs w:val="28"/>
          <w:lang w:val="uz-Cyrl-UZ"/>
        </w:rPr>
        <w:t>он</w:t>
      </w:r>
      <w:r w:rsidRPr="000B1313">
        <w:rPr>
          <w:rFonts w:ascii="Times New Roman" w:hAnsi="Times New Roman"/>
          <w:sz w:val="28"/>
          <w:szCs w:val="28"/>
          <w:lang w:val="uz-Cyrl-UZ"/>
        </w:rPr>
        <w:t xml:space="preserve"> пробиркаларга </w:t>
      </w:r>
      <w:r>
        <w:rPr>
          <w:rFonts w:ascii="Times New Roman" w:hAnsi="Times New Roman"/>
          <w:sz w:val="28"/>
          <w:szCs w:val="28"/>
          <w:lang w:val="uz-Cyrl-UZ"/>
        </w:rPr>
        <w:t>қуйидаги</w:t>
      </w:r>
      <w:r w:rsidRPr="000B1313">
        <w:rPr>
          <w:rFonts w:ascii="Times New Roman" w:hAnsi="Times New Roman"/>
          <w:sz w:val="28"/>
          <w:szCs w:val="28"/>
          <w:lang w:val="uz-Cyrl-UZ"/>
        </w:rPr>
        <w:t xml:space="preserve"> тартибда кўчириб ўтказилади: </w:t>
      </w:r>
      <w:r w:rsidRPr="000B1313">
        <w:rPr>
          <w:rFonts w:ascii="Times New Roman" w:hAnsi="Times New Roman"/>
          <w:spacing w:val="10"/>
          <w:sz w:val="28"/>
          <w:szCs w:val="28"/>
          <w:lang w:val="uz-Cyrl-UZ"/>
        </w:rPr>
        <w:t>1:10000; 1:5000; 1:1000</w:t>
      </w:r>
      <w:r w:rsidRPr="000B1313">
        <w:rPr>
          <w:rFonts w:ascii="Times New Roman" w:hAnsi="Times New Roman"/>
          <w:sz w:val="28"/>
          <w:szCs w:val="28"/>
          <w:lang w:val="uz-Cyrl-UZ"/>
        </w:rPr>
        <w:t xml:space="preserve"> (</w:t>
      </w:r>
      <w:r>
        <w:rPr>
          <w:rFonts w:ascii="Times New Roman" w:hAnsi="Times New Roman"/>
          <w:sz w:val="28"/>
          <w:szCs w:val="28"/>
          <w:lang w:val="uz-Cyrl-UZ"/>
        </w:rPr>
        <w:t>2.6-</w:t>
      </w:r>
      <w:r w:rsidRPr="000B1313">
        <w:rPr>
          <w:rFonts w:ascii="Times New Roman" w:hAnsi="Times New Roman"/>
          <w:spacing w:val="10"/>
          <w:sz w:val="28"/>
          <w:szCs w:val="28"/>
          <w:lang w:val="uz-Cyrl-UZ"/>
        </w:rPr>
        <w:t>расм).</w:t>
      </w:r>
      <w:r>
        <w:rPr>
          <w:rFonts w:ascii="Times New Roman" w:hAnsi="Times New Roman"/>
          <w:spacing w:val="10"/>
          <w:sz w:val="28"/>
          <w:szCs w:val="28"/>
          <w:lang w:val="uz-Cyrl-UZ"/>
        </w:rPr>
        <w:t xml:space="preserve"> </w:t>
      </w:r>
      <w:r w:rsidRPr="000B1313">
        <w:rPr>
          <w:rFonts w:ascii="Times New Roman" w:hAnsi="Times New Roman"/>
          <w:sz w:val="28"/>
          <w:szCs w:val="28"/>
          <w:lang w:val="uz-Cyrl-UZ"/>
        </w:rPr>
        <w:t>Ҳар бир турдаги антигенлар учун 4 донадан преципитаци</w:t>
      </w:r>
      <w:r>
        <w:rPr>
          <w:rFonts w:ascii="Times New Roman" w:hAnsi="Times New Roman"/>
          <w:sz w:val="28"/>
          <w:szCs w:val="28"/>
          <w:lang w:val="uz-Cyrl-UZ"/>
        </w:rPr>
        <w:t>он</w:t>
      </w:r>
      <w:r w:rsidRPr="000B1313">
        <w:rPr>
          <w:rFonts w:ascii="Times New Roman" w:hAnsi="Times New Roman"/>
          <w:sz w:val="28"/>
          <w:szCs w:val="28"/>
          <w:lang w:val="uz-Cyrl-UZ"/>
        </w:rPr>
        <w:t xml:space="preserve"> пробиркалар</w:t>
      </w:r>
      <w:r>
        <w:rPr>
          <w:rFonts w:ascii="Times New Roman" w:hAnsi="Times New Roman"/>
          <w:sz w:val="28"/>
          <w:szCs w:val="28"/>
          <w:lang w:val="uz-Cyrl-UZ"/>
        </w:rPr>
        <w:t xml:space="preserve"> </w:t>
      </w:r>
      <w:r w:rsidRPr="000B1313">
        <w:rPr>
          <w:rFonts w:ascii="Times New Roman" w:hAnsi="Times New Roman"/>
          <w:sz w:val="28"/>
          <w:szCs w:val="28"/>
          <w:lang w:val="uz-Cyrl-UZ"/>
        </w:rPr>
        <w:t>олиниб, ушбу пробиркаларга антигеннинг ишчи эритмаларига мос ёзувлар билан белгиланди.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Реакцияга киритилган преципитацияловчи зардоблар </w:t>
      </w:r>
      <w:r>
        <w:rPr>
          <w:rFonts w:ascii="Times New Roman" w:hAnsi="Times New Roman"/>
          <w:sz w:val="28"/>
          <w:szCs w:val="28"/>
          <w:lang w:val="uz-Cyrl-UZ"/>
        </w:rPr>
        <w:t>турига</w:t>
      </w:r>
      <w:r w:rsidRPr="000B1313">
        <w:rPr>
          <w:rFonts w:ascii="Times New Roman" w:hAnsi="Times New Roman"/>
          <w:sz w:val="28"/>
          <w:szCs w:val="28"/>
          <w:lang w:val="uz-Cyrl-UZ"/>
        </w:rPr>
        <w:t xml:space="preserve"> мос равишда</w:t>
      </w:r>
      <w:r>
        <w:rPr>
          <w:rFonts w:ascii="Times New Roman" w:hAnsi="Times New Roman"/>
          <w:sz w:val="28"/>
          <w:szCs w:val="28"/>
          <w:lang w:val="uz-Cyrl-UZ"/>
        </w:rPr>
        <w:t xml:space="preserve"> </w:t>
      </w:r>
      <w:r w:rsidRPr="000B1313">
        <w:rPr>
          <w:rFonts w:ascii="Times New Roman" w:hAnsi="Times New Roman"/>
          <w:spacing w:val="10"/>
          <w:sz w:val="28"/>
          <w:szCs w:val="28"/>
          <w:shd w:val="clear" w:color="auto" w:fill="FFFFFF"/>
          <w:lang w:val="uz-Cyrl-UZ"/>
        </w:rPr>
        <w:t xml:space="preserve">1:1000, 1:5000, 1:10000 </w:t>
      </w:r>
      <w:r>
        <w:rPr>
          <w:rFonts w:ascii="Times New Roman" w:hAnsi="Times New Roman"/>
          <w:spacing w:val="10"/>
          <w:sz w:val="28"/>
          <w:szCs w:val="28"/>
          <w:shd w:val="clear" w:color="auto" w:fill="FFFFFF"/>
          <w:lang w:val="uz-Cyrl-UZ"/>
        </w:rPr>
        <w:t xml:space="preserve">титргача суюлтирилган </w:t>
      </w:r>
      <w:r w:rsidRPr="000B1313">
        <w:rPr>
          <w:rFonts w:ascii="Times New Roman" w:hAnsi="Times New Roman"/>
          <w:spacing w:val="10"/>
          <w:sz w:val="28"/>
          <w:szCs w:val="28"/>
          <w:shd w:val="clear" w:color="auto" w:fill="FFFFFF"/>
          <w:lang w:val="uz-Cyrl-UZ"/>
        </w:rPr>
        <w:t>антиген сақловчи пробиркаларнинг 3 ва 4 қатори т</w:t>
      </w:r>
      <w:r>
        <w:rPr>
          <w:rFonts w:ascii="Times New Roman" w:hAnsi="Times New Roman"/>
          <w:spacing w:val="10"/>
          <w:sz w:val="28"/>
          <w:szCs w:val="28"/>
          <w:shd w:val="clear" w:color="auto" w:fill="FFFFFF"/>
          <w:lang w:val="uz-Cyrl-UZ"/>
        </w:rPr>
        <w:t>и</w:t>
      </w:r>
      <w:r w:rsidRPr="000B1313">
        <w:rPr>
          <w:rFonts w:ascii="Times New Roman" w:hAnsi="Times New Roman"/>
          <w:spacing w:val="10"/>
          <w:sz w:val="28"/>
          <w:szCs w:val="28"/>
          <w:shd w:val="clear" w:color="auto" w:fill="FFFFFF"/>
          <w:lang w:val="uz-Cyrl-UZ"/>
        </w:rPr>
        <w:t xml:space="preserve">зилгандан кейин синалаётган зардоблар </w:t>
      </w:r>
      <w:r>
        <w:rPr>
          <w:rFonts w:ascii="Times New Roman" w:hAnsi="Times New Roman"/>
          <w:spacing w:val="10"/>
          <w:sz w:val="28"/>
          <w:szCs w:val="28"/>
          <w:shd w:val="clear" w:color="auto" w:fill="FFFFFF"/>
          <w:lang w:val="uz-Cyrl-UZ"/>
        </w:rPr>
        <w:t xml:space="preserve">капиллярлар ёрдамида </w:t>
      </w:r>
      <w:r w:rsidRPr="000B1313">
        <w:rPr>
          <w:rFonts w:ascii="Times New Roman" w:hAnsi="Times New Roman"/>
          <w:spacing w:val="10"/>
          <w:sz w:val="28"/>
          <w:szCs w:val="28"/>
          <w:shd w:val="clear" w:color="auto" w:fill="FFFFFF"/>
          <w:lang w:val="uz-Cyrl-UZ"/>
        </w:rPr>
        <w:t>қўшиб чиқилди</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w:t>
      </w:r>
      <w:r>
        <w:rPr>
          <w:rFonts w:ascii="Times New Roman" w:hAnsi="Times New Roman"/>
          <w:spacing w:val="10"/>
          <w:sz w:val="28"/>
          <w:szCs w:val="28"/>
          <w:shd w:val="clear" w:color="auto" w:fill="FFFFFF"/>
          <w:lang w:val="uz-Cyrl-UZ"/>
        </w:rPr>
        <w:t>2.7</w:t>
      </w:r>
      <w:r w:rsidRPr="000B1313">
        <w:rPr>
          <w:rFonts w:ascii="Times New Roman" w:hAnsi="Times New Roman"/>
          <w:spacing w:val="10"/>
          <w:sz w:val="28"/>
          <w:szCs w:val="28"/>
          <w:shd w:val="clear" w:color="auto" w:fill="FFFFFF"/>
          <w:lang w:val="uz-Cyrl-UZ"/>
        </w:rPr>
        <w:t>-расм).</w:t>
      </w:r>
    </w:p>
    <w:p w:rsidR="009F4578" w:rsidRPr="000B1313" w:rsidRDefault="009F4578" w:rsidP="00146704">
      <w:pPr>
        <w:spacing w:after="0" w:line="360" w:lineRule="auto"/>
        <w:ind w:firstLine="709"/>
        <w:jc w:val="both"/>
        <w:rPr>
          <w:rFonts w:ascii="Times New Roman" w:hAnsi="Times New Roman"/>
          <w:b/>
          <w:bCs/>
          <w:noProof/>
          <w:spacing w:val="50"/>
          <w:sz w:val="28"/>
          <w:szCs w:val="28"/>
          <w:lang w:val="uz-Cyrl-UZ"/>
        </w:rPr>
      </w:pPr>
    </w:p>
    <w:p w:rsidR="009F4578" w:rsidRPr="000B1313" w:rsidRDefault="009F4578" w:rsidP="00146704">
      <w:pPr>
        <w:spacing w:after="0" w:line="360" w:lineRule="auto"/>
        <w:ind w:firstLine="709"/>
        <w:jc w:val="both"/>
        <w:rPr>
          <w:rFonts w:ascii="Times New Roman" w:hAnsi="Times New Roman"/>
          <w:b/>
          <w:bCs/>
          <w:noProof/>
          <w:spacing w:val="50"/>
          <w:sz w:val="28"/>
          <w:szCs w:val="28"/>
          <w:lang w:val="uz-Cyrl-UZ"/>
        </w:rPr>
      </w:pPr>
    </w:p>
    <w:p w:rsidR="009F4578" w:rsidRDefault="00A32C32" w:rsidP="00146704">
      <w:pPr>
        <w:spacing w:after="0" w:line="360" w:lineRule="auto"/>
        <w:ind w:firstLine="709"/>
        <w:jc w:val="both"/>
        <w:rPr>
          <w:rFonts w:ascii="Times New Roman" w:hAnsi="Times New Roman"/>
          <w:b/>
          <w:bCs/>
          <w:spacing w:val="50"/>
          <w:sz w:val="28"/>
          <w:szCs w:val="28"/>
          <w:lang w:val="uz-Cyrl-UZ"/>
        </w:rPr>
      </w:pPr>
      <w:r>
        <w:rPr>
          <w:rFonts w:ascii="Times New Roman" w:hAnsi="Times New Roman"/>
          <w:b/>
          <w:noProof/>
          <w:spacing w:val="50"/>
          <w:sz w:val="28"/>
          <w:szCs w:val="28"/>
        </w:rPr>
        <w:pict>
          <v:shape id="Рисунок 2" o:spid="_x0000_i1028" type="#_x0000_t75" style="width:189.5pt;height:234.45pt;visibility:visible">
            <v:imagedata r:id="rId11" o:title=""/>
          </v:shape>
        </w:pict>
      </w:r>
      <w:r w:rsidR="009F4578">
        <w:rPr>
          <w:rFonts w:ascii="Times New Roman" w:hAnsi="Times New Roman"/>
          <w:b/>
          <w:bCs/>
          <w:noProof/>
          <w:spacing w:val="50"/>
          <w:sz w:val="28"/>
          <w:szCs w:val="28"/>
          <w:lang w:val="uz-Cyrl-UZ"/>
        </w:rPr>
        <w:t xml:space="preserve">       </w:t>
      </w:r>
      <w:r>
        <w:rPr>
          <w:rFonts w:ascii="Times New Roman" w:hAnsi="Times New Roman"/>
          <w:b/>
          <w:noProof/>
          <w:spacing w:val="50"/>
          <w:sz w:val="28"/>
          <w:szCs w:val="28"/>
        </w:rPr>
        <w:pict>
          <v:shape id="Рисунок 1" o:spid="_x0000_i1029" type="#_x0000_t75" style="width:192.95pt;height:235.6pt;visibility:visible">
            <v:imagedata r:id="rId12" o:title=""/>
          </v:shape>
        </w:pict>
      </w:r>
    </w:p>
    <w:tbl>
      <w:tblPr>
        <w:tblW w:w="0" w:type="auto"/>
        <w:tblInd w:w="817" w:type="dxa"/>
        <w:tblLook w:val="00A0" w:firstRow="1" w:lastRow="0" w:firstColumn="1" w:lastColumn="0" w:noHBand="0" w:noVBand="0"/>
      </w:tblPr>
      <w:tblGrid>
        <w:gridCol w:w="4678"/>
        <w:gridCol w:w="4075"/>
      </w:tblGrid>
      <w:tr w:rsidR="009F4578" w:rsidRPr="000F4983" w:rsidTr="000F4983">
        <w:tc>
          <w:tcPr>
            <w:tcW w:w="4678" w:type="dxa"/>
          </w:tcPr>
          <w:p w:rsidR="009F4578" w:rsidRPr="000F4983" w:rsidRDefault="009F4578" w:rsidP="000F4983">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2.4-расм. Шохли ҳайвон қон</w:t>
            </w:r>
          </w:p>
          <w:p w:rsidR="009F4578" w:rsidRPr="000F4983" w:rsidRDefault="009F4578" w:rsidP="000F4983">
            <w:pPr>
              <w:spacing w:after="0" w:line="240" w:lineRule="auto"/>
              <w:jc w:val="center"/>
              <w:rPr>
                <w:sz w:val="24"/>
                <w:szCs w:val="24"/>
                <w:lang w:val="uz-Cyrl-UZ"/>
              </w:rPr>
            </w:pPr>
            <w:r w:rsidRPr="000F4983">
              <w:rPr>
                <w:rFonts w:ascii="Times New Roman" w:hAnsi="Times New Roman"/>
                <w:sz w:val="24"/>
                <w:szCs w:val="24"/>
                <w:lang w:val="uz-Cyrl-UZ"/>
              </w:rPr>
              <w:t>зардобини титрлаш</w:t>
            </w:r>
          </w:p>
        </w:tc>
        <w:tc>
          <w:tcPr>
            <w:tcW w:w="4075" w:type="dxa"/>
          </w:tcPr>
          <w:p w:rsidR="009F4578" w:rsidRPr="000F4983" w:rsidRDefault="009F4578" w:rsidP="000F4983">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2.5-расм. Одам қон</w:t>
            </w:r>
          </w:p>
          <w:p w:rsidR="009F4578" w:rsidRPr="000F4983" w:rsidRDefault="009F4578" w:rsidP="000F4983">
            <w:pPr>
              <w:spacing w:after="0" w:line="240" w:lineRule="auto"/>
              <w:jc w:val="center"/>
              <w:rPr>
                <w:sz w:val="24"/>
                <w:szCs w:val="24"/>
                <w:lang w:val="uz-Cyrl-UZ"/>
              </w:rPr>
            </w:pPr>
            <w:r w:rsidRPr="000F4983">
              <w:rPr>
                <w:rFonts w:ascii="Times New Roman" w:hAnsi="Times New Roman"/>
                <w:sz w:val="24"/>
                <w:szCs w:val="24"/>
                <w:lang w:val="uz-Cyrl-UZ"/>
              </w:rPr>
              <w:t>зардобини титрлаш</w:t>
            </w:r>
          </w:p>
        </w:tc>
      </w:tr>
    </w:tbl>
    <w:p w:rsidR="009F4578" w:rsidRPr="002C144D" w:rsidRDefault="009F4578" w:rsidP="002C144D">
      <w:pPr>
        <w:spacing w:after="0" w:line="240" w:lineRule="auto"/>
        <w:ind w:firstLine="709"/>
        <w:jc w:val="both"/>
        <w:rPr>
          <w:rFonts w:ascii="Times New Roman" w:hAnsi="Times New Roman"/>
          <w:b/>
          <w:bCs/>
          <w:spacing w:val="50"/>
          <w:sz w:val="24"/>
          <w:szCs w:val="24"/>
          <w:lang w:val="uz-Cyrl-UZ"/>
        </w:rPr>
      </w:pPr>
    </w:p>
    <w:p w:rsidR="009F4578" w:rsidRPr="002C144D" w:rsidRDefault="009F4578" w:rsidP="002C144D">
      <w:pPr>
        <w:spacing w:after="0" w:line="240" w:lineRule="auto"/>
        <w:ind w:firstLine="709"/>
        <w:jc w:val="both"/>
        <w:rPr>
          <w:rFonts w:ascii="Times New Roman" w:hAnsi="Times New Roman"/>
          <w:b/>
          <w:bCs/>
          <w:spacing w:val="50"/>
          <w:sz w:val="24"/>
          <w:szCs w:val="24"/>
          <w:lang w:val="uz-Cyrl-UZ"/>
        </w:rPr>
      </w:pPr>
    </w:p>
    <w:p w:rsidR="009F4578" w:rsidRDefault="00A32C32" w:rsidP="00146704">
      <w:pPr>
        <w:spacing w:after="0" w:line="360" w:lineRule="auto"/>
        <w:ind w:firstLine="709"/>
        <w:jc w:val="both"/>
        <w:rPr>
          <w:rFonts w:ascii="Times New Roman" w:hAnsi="Times New Roman"/>
          <w:b/>
          <w:bCs/>
          <w:spacing w:val="50"/>
          <w:sz w:val="28"/>
          <w:szCs w:val="28"/>
          <w:lang w:val="uz-Cyrl-UZ"/>
        </w:rPr>
      </w:pPr>
      <w:r>
        <w:rPr>
          <w:rFonts w:ascii="Times New Roman" w:hAnsi="Times New Roman"/>
          <w:b/>
          <w:noProof/>
          <w:spacing w:val="50"/>
          <w:sz w:val="28"/>
          <w:szCs w:val="28"/>
        </w:rPr>
        <w:lastRenderedPageBreak/>
        <w:pict>
          <v:shape id="Рисунок 3" o:spid="_x0000_i1030" type="#_x0000_t75" style="width:187.2pt;height:228.1pt;visibility:visible">
            <v:imagedata r:id="rId13" o:title=""/>
          </v:shape>
        </w:pict>
      </w:r>
      <w:r w:rsidR="009F4578">
        <w:rPr>
          <w:rFonts w:ascii="Times New Roman" w:hAnsi="Times New Roman"/>
          <w:b/>
          <w:bCs/>
          <w:noProof/>
          <w:spacing w:val="50"/>
          <w:sz w:val="28"/>
          <w:szCs w:val="28"/>
          <w:lang w:val="uz-Cyrl-UZ"/>
        </w:rPr>
        <w:t xml:space="preserve">    </w:t>
      </w:r>
      <w:r>
        <w:rPr>
          <w:rFonts w:ascii="Times New Roman" w:hAnsi="Times New Roman"/>
          <w:b/>
          <w:noProof/>
          <w:spacing w:val="50"/>
          <w:sz w:val="28"/>
          <w:szCs w:val="28"/>
        </w:rPr>
        <w:pict>
          <v:shape id="Рисунок 4" o:spid="_x0000_i1031" type="#_x0000_t75" style="width:201.6pt;height:226.95pt;visibility:visible">
            <v:imagedata r:id="rId14" o:title=""/>
          </v:shape>
        </w:pict>
      </w:r>
    </w:p>
    <w:tbl>
      <w:tblPr>
        <w:tblW w:w="0" w:type="auto"/>
        <w:tblInd w:w="817" w:type="dxa"/>
        <w:tblLook w:val="00A0" w:firstRow="1" w:lastRow="0" w:firstColumn="1" w:lastColumn="0" w:noHBand="0" w:noVBand="0"/>
      </w:tblPr>
      <w:tblGrid>
        <w:gridCol w:w="4678"/>
        <w:gridCol w:w="4075"/>
      </w:tblGrid>
      <w:tr w:rsidR="009F4578" w:rsidRPr="000F4983" w:rsidTr="000F4983">
        <w:tc>
          <w:tcPr>
            <w:tcW w:w="4678" w:type="dxa"/>
          </w:tcPr>
          <w:p w:rsidR="009F4578" w:rsidRPr="000F4983" w:rsidRDefault="009F4578" w:rsidP="000F4983">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2.6-расм. От қон</w:t>
            </w:r>
          </w:p>
          <w:p w:rsidR="009F4578" w:rsidRPr="000F4983" w:rsidRDefault="009F4578" w:rsidP="000F4983">
            <w:pPr>
              <w:spacing w:after="0" w:line="240" w:lineRule="auto"/>
              <w:jc w:val="center"/>
              <w:rPr>
                <w:lang w:val="uz-Cyrl-UZ"/>
              </w:rPr>
            </w:pPr>
            <w:r w:rsidRPr="000F4983">
              <w:rPr>
                <w:rFonts w:ascii="Times New Roman" w:hAnsi="Times New Roman"/>
                <w:sz w:val="24"/>
                <w:szCs w:val="24"/>
                <w:lang w:val="uz-Cyrl-UZ"/>
              </w:rPr>
              <w:t>зардобини титрлаш</w:t>
            </w:r>
          </w:p>
        </w:tc>
        <w:tc>
          <w:tcPr>
            <w:tcW w:w="4075" w:type="dxa"/>
          </w:tcPr>
          <w:p w:rsidR="009F4578" w:rsidRPr="000F4983" w:rsidRDefault="009F4578" w:rsidP="000F4983">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2.7-расм. Қуш қон</w:t>
            </w:r>
          </w:p>
          <w:p w:rsidR="009F4578" w:rsidRPr="000F4983" w:rsidRDefault="009F4578" w:rsidP="000F4983">
            <w:pPr>
              <w:spacing w:after="0" w:line="240" w:lineRule="auto"/>
              <w:jc w:val="center"/>
              <w:rPr>
                <w:lang w:val="uz-Cyrl-UZ"/>
              </w:rPr>
            </w:pPr>
            <w:r w:rsidRPr="000F4983">
              <w:rPr>
                <w:rFonts w:ascii="Times New Roman" w:hAnsi="Times New Roman"/>
                <w:sz w:val="24"/>
                <w:szCs w:val="24"/>
                <w:lang w:val="uz-Cyrl-UZ"/>
              </w:rPr>
              <w:t>Зардобини титрлаш</w:t>
            </w:r>
          </w:p>
        </w:tc>
      </w:tr>
    </w:tbl>
    <w:p w:rsidR="009F4578" w:rsidRPr="000B1313" w:rsidRDefault="009F4578" w:rsidP="00146704">
      <w:pPr>
        <w:spacing w:after="0" w:line="360" w:lineRule="auto"/>
        <w:ind w:firstLine="709"/>
        <w:jc w:val="both"/>
        <w:rPr>
          <w:rFonts w:ascii="Times New Roman" w:hAnsi="Times New Roman"/>
          <w:b/>
          <w:bCs/>
          <w:spacing w:val="50"/>
          <w:sz w:val="28"/>
          <w:szCs w:val="28"/>
          <w:lang w:val="uz-Cyrl-UZ"/>
        </w:rPr>
      </w:pPr>
    </w:p>
    <w:p w:rsidR="009F4578" w:rsidRPr="000B1313" w:rsidRDefault="009F4578" w:rsidP="00146704">
      <w:pPr>
        <w:spacing w:after="0" w:line="360" w:lineRule="auto"/>
        <w:ind w:firstLine="709"/>
        <w:jc w:val="both"/>
        <w:rPr>
          <w:rFonts w:ascii="Times New Roman" w:hAnsi="Times New Roman"/>
          <w:spacing w:val="10"/>
          <w:sz w:val="28"/>
          <w:szCs w:val="28"/>
          <w:lang w:val="uz-Cyrl-UZ"/>
        </w:rPr>
      </w:pPr>
      <w:r w:rsidRPr="000B1313">
        <w:rPr>
          <w:rFonts w:ascii="Times New Roman" w:hAnsi="Times New Roman"/>
          <w:spacing w:val="10"/>
          <w:sz w:val="28"/>
          <w:szCs w:val="28"/>
          <w:shd w:val="clear" w:color="auto" w:fill="FFFFFF"/>
          <w:lang w:val="uz-Cyrl-UZ"/>
        </w:rPr>
        <w:t xml:space="preserve">Пробиркаларнинг ҳар бир қатори </w:t>
      </w:r>
      <w:r>
        <w:rPr>
          <w:rFonts w:ascii="Times New Roman" w:hAnsi="Times New Roman"/>
          <w:spacing w:val="10"/>
          <w:sz w:val="28"/>
          <w:szCs w:val="28"/>
          <w:shd w:val="clear" w:color="auto" w:fill="FFFFFF"/>
          <w:lang w:val="uz-Cyrl-UZ"/>
        </w:rPr>
        <w:t>алоҳида капилляр</w:t>
      </w:r>
      <w:r w:rsidRPr="000B1313">
        <w:rPr>
          <w:rFonts w:ascii="Times New Roman" w:hAnsi="Times New Roman"/>
          <w:spacing w:val="10"/>
          <w:sz w:val="28"/>
          <w:szCs w:val="28"/>
          <w:shd w:val="clear" w:color="auto" w:fill="FFFFFF"/>
          <w:lang w:val="uz-Cyrl-UZ"/>
        </w:rPr>
        <w:t xml:space="preserve"> томизғичи бўлиши </w:t>
      </w:r>
      <w:r>
        <w:rPr>
          <w:rFonts w:ascii="Times New Roman" w:hAnsi="Times New Roman"/>
          <w:spacing w:val="10"/>
          <w:sz w:val="28"/>
          <w:szCs w:val="28"/>
          <w:shd w:val="clear" w:color="auto" w:fill="FFFFFF"/>
          <w:lang w:val="uz-Cyrl-UZ"/>
        </w:rPr>
        <w:t>лозим</w:t>
      </w:r>
      <w:r w:rsidRPr="000B1313">
        <w:rPr>
          <w:rFonts w:ascii="Times New Roman" w:hAnsi="Times New Roman"/>
          <w:spacing w:val="10"/>
          <w:sz w:val="28"/>
          <w:szCs w:val="28"/>
          <w:shd w:val="clear" w:color="auto" w:fill="FFFFFF"/>
          <w:lang w:val="uz-Cyrl-UZ"/>
        </w:rPr>
        <w:t xml:space="preserve">, ушбу томизғич ёрдамида </w:t>
      </w:r>
      <w:r>
        <w:rPr>
          <w:rFonts w:ascii="Times New Roman" w:hAnsi="Times New Roman"/>
          <w:spacing w:val="10"/>
          <w:sz w:val="28"/>
          <w:szCs w:val="28"/>
          <w:shd w:val="clear" w:color="auto" w:fill="FFFFFF"/>
          <w:lang w:val="uz-Cyrl-UZ"/>
        </w:rPr>
        <w:t xml:space="preserve">антиген суюқлиги остига </w:t>
      </w:r>
      <w:r w:rsidRPr="000B1313">
        <w:rPr>
          <w:rFonts w:ascii="Times New Roman" w:hAnsi="Times New Roman"/>
          <w:spacing w:val="10"/>
          <w:sz w:val="28"/>
          <w:szCs w:val="28"/>
          <w:shd w:val="clear" w:color="auto" w:fill="FFFFFF"/>
          <w:lang w:val="uz-Cyrl-UZ"/>
        </w:rPr>
        <w:t>қатлам</w:t>
      </w:r>
      <w:r>
        <w:rPr>
          <w:rFonts w:ascii="Times New Roman" w:hAnsi="Times New Roman"/>
          <w:spacing w:val="10"/>
          <w:sz w:val="28"/>
          <w:szCs w:val="28"/>
          <w:shd w:val="clear" w:color="auto" w:fill="FFFFFF"/>
          <w:lang w:val="uz-Cyrl-UZ"/>
        </w:rPr>
        <w:t xml:space="preserve"> ҳосил қилган ҳолда преципитацияловчи зардоб қўшилди - 1:10</w:t>
      </w:r>
      <w:r w:rsidRPr="000B1313">
        <w:rPr>
          <w:rFonts w:ascii="Times New Roman" w:hAnsi="Times New Roman"/>
          <w:spacing w:val="10"/>
          <w:sz w:val="28"/>
          <w:szCs w:val="28"/>
          <w:shd w:val="clear" w:color="auto" w:fill="FFFFFF"/>
          <w:lang w:val="uz-Cyrl-UZ"/>
        </w:rPr>
        <w:t>000</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эритмасидан бошла</w:t>
      </w:r>
      <w:r>
        <w:rPr>
          <w:rFonts w:ascii="Times New Roman" w:hAnsi="Times New Roman"/>
          <w:spacing w:val="10"/>
          <w:sz w:val="28"/>
          <w:szCs w:val="28"/>
          <w:shd w:val="clear" w:color="auto" w:fill="FFFFFF"/>
          <w:lang w:val="uz-Cyrl-UZ"/>
        </w:rPr>
        <w:t>ни</w:t>
      </w:r>
      <w:r w:rsidRPr="000B1313">
        <w:rPr>
          <w:rFonts w:ascii="Times New Roman" w:hAnsi="Times New Roman"/>
          <w:spacing w:val="10"/>
          <w:sz w:val="28"/>
          <w:szCs w:val="28"/>
          <w:shd w:val="clear" w:color="auto" w:fill="FFFFFF"/>
          <w:lang w:val="uz-Cyrl-UZ"/>
        </w:rPr>
        <w:t>б</w:t>
      </w:r>
      <w:r>
        <w:rPr>
          <w:rFonts w:ascii="Times New Roman" w:hAnsi="Times New Roman"/>
          <w:spacing w:val="10"/>
          <w:sz w:val="28"/>
          <w:szCs w:val="28"/>
          <w:shd w:val="clear" w:color="auto" w:fill="FFFFFF"/>
          <w:lang w:val="uz-Cyrl-UZ"/>
        </w:rPr>
        <w:t>,</w:t>
      </w:r>
      <w:r w:rsidRPr="000B1313">
        <w:rPr>
          <w:rFonts w:ascii="Times New Roman" w:hAnsi="Times New Roman"/>
          <w:spacing w:val="10"/>
          <w:sz w:val="28"/>
          <w:szCs w:val="28"/>
          <w:shd w:val="clear" w:color="auto" w:fill="FFFFFF"/>
          <w:lang w:val="uz-Cyrl-UZ"/>
        </w:rPr>
        <w:t xml:space="preserve"> 1:1000да тугатилди. Бунда муайян миқдорий нисбатга риоя этилди (1:8; 1:10)</w:t>
      </w:r>
      <w:r>
        <w:rPr>
          <w:rFonts w:ascii="Times New Roman" w:hAnsi="Times New Roman"/>
          <w:spacing w:val="10"/>
          <w:sz w:val="28"/>
          <w:szCs w:val="28"/>
          <w:shd w:val="clear" w:color="auto" w:fill="FFFFFF"/>
          <w:lang w:val="uz-Cyrl-UZ"/>
        </w:rPr>
        <w:t>, яъни</w:t>
      </w:r>
      <w:r w:rsidRPr="000B1313">
        <w:rPr>
          <w:rFonts w:ascii="Times New Roman" w:hAnsi="Times New Roman"/>
          <w:spacing w:val="10"/>
          <w:sz w:val="28"/>
          <w:szCs w:val="28"/>
          <w:shd w:val="clear" w:color="auto" w:fill="FFFFFF"/>
          <w:lang w:val="uz-Cyrl-UZ"/>
        </w:rPr>
        <w:t xml:space="preserve"> 0,7-0,9 эритмага 0,1 </w:t>
      </w:r>
      <w:r>
        <w:rPr>
          <w:rFonts w:ascii="Times New Roman" w:hAnsi="Times New Roman"/>
          <w:spacing w:val="10"/>
          <w:sz w:val="28"/>
          <w:szCs w:val="28"/>
          <w:shd w:val="clear" w:color="auto" w:fill="FFFFFF"/>
          <w:lang w:val="uz-Cyrl-UZ"/>
        </w:rPr>
        <w:t xml:space="preserve">нисбат преципитацияловчи иммун </w:t>
      </w:r>
      <w:r w:rsidRPr="000B1313">
        <w:rPr>
          <w:rFonts w:ascii="Times New Roman" w:hAnsi="Times New Roman"/>
          <w:spacing w:val="10"/>
          <w:sz w:val="28"/>
          <w:szCs w:val="28"/>
          <w:shd w:val="clear" w:color="auto" w:fill="FFFFFF"/>
          <w:lang w:val="uz-Cyrl-UZ"/>
        </w:rPr>
        <w:t xml:space="preserve">зардоб қўшилди. </w:t>
      </w:r>
      <w:r>
        <w:rPr>
          <w:rFonts w:ascii="Times New Roman" w:hAnsi="Times New Roman"/>
          <w:spacing w:val="10"/>
          <w:sz w:val="28"/>
          <w:szCs w:val="28"/>
          <w:shd w:val="clear" w:color="auto" w:fill="FFFFFF"/>
          <w:lang w:val="uz-Cyrl-UZ"/>
        </w:rPr>
        <w:t>Капилляр</w:t>
      </w:r>
      <w:r w:rsidRPr="000B1313">
        <w:rPr>
          <w:rFonts w:ascii="Times New Roman" w:hAnsi="Times New Roman"/>
          <w:spacing w:val="10"/>
          <w:sz w:val="28"/>
          <w:szCs w:val="28"/>
          <w:shd w:val="clear" w:color="auto" w:fill="FFFFFF"/>
          <w:lang w:val="uz-Cyrl-UZ"/>
        </w:rPr>
        <w:t xml:space="preserve"> томизғичи</w:t>
      </w:r>
      <w:r>
        <w:rPr>
          <w:rFonts w:ascii="Times New Roman" w:hAnsi="Times New Roman"/>
          <w:spacing w:val="10"/>
          <w:sz w:val="28"/>
          <w:szCs w:val="28"/>
          <w:shd w:val="clear" w:color="auto" w:fill="FFFFFF"/>
          <w:lang w:val="uz-Cyrl-UZ"/>
        </w:rPr>
        <w:t xml:space="preserve"> ҳар бир</w:t>
      </w:r>
      <w:r w:rsidRPr="000B1313">
        <w:rPr>
          <w:rFonts w:ascii="Times New Roman" w:hAnsi="Times New Roman"/>
          <w:spacing w:val="10"/>
          <w:sz w:val="28"/>
          <w:szCs w:val="28"/>
          <w:shd w:val="clear" w:color="auto" w:fill="FFFFFF"/>
          <w:lang w:val="uz-Cyrl-UZ"/>
        </w:rPr>
        <w:t xml:space="preserve"> антиген эритмаси</w:t>
      </w:r>
      <w:r>
        <w:rPr>
          <w:rFonts w:ascii="Times New Roman" w:hAnsi="Times New Roman"/>
          <w:spacing w:val="10"/>
          <w:sz w:val="28"/>
          <w:szCs w:val="28"/>
          <w:shd w:val="clear" w:color="auto" w:fill="FFFFFF"/>
          <w:lang w:val="uz-Cyrl-UZ"/>
        </w:rPr>
        <w:t xml:space="preserve"> учун алоҳида ишлатилинади, ва </w:t>
      </w:r>
      <w:r w:rsidRPr="000B1313">
        <w:rPr>
          <w:rFonts w:ascii="Times New Roman" w:hAnsi="Times New Roman"/>
          <w:spacing w:val="10"/>
          <w:sz w:val="28"/>
          <w:szCs w:val="28"/>
          <w:shd w:val="clear" w:color="auto" w:fill="FFFFFF"/>
          <w:lang w:val="uz-Cyrl-UZ"/>
        </w:rPr>
        <w:t>зардоб миқдори</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(тахминан 0,</w:t>
      </w:r>
      <w:r>
        <w:rPr>
          <w:rFonts w:ascii="Times New Roman" w:hAnsi="Times New Roman"/>
          <w:spacing w:val="10"/>
          <w:sz w:val="28"/>
          <w:szCs w:val="28"/>
          <w:shd w:val="clear" w:color="auto" w:fill="FFFFFF"/>
          <w:lang w:val="uz-Cyrl-UZ"/>
        </w:rPr>
        <w:t>1</w:t>
      </w:r>
      <w:r w:rsidRPr="000B1313">
        <w:rPr>
          <w:rFonts w:ascii="Times New Roman" w:hAnsi="Times New Roman"/>
          <w:spacing w:val="10"/>
          <w:sz w:val="28"/>
          <w:szCs w:val="28"/>
          <w:shd w:val="clear" w:color="auto" w:fill="FFFFFF"/>
          <w:lang w:val="uz-Cyrl-UZ"/>
        </w:rPr>
        <w:t xml:space="preserve"> мл)</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тортиб олин</w:t>
      </w:r>
      <w:r>
        <w:rPr>
          <w:rFonts w:ascii="Times New Roman" w:hAnsi="Times New Roman"/>
          <w:spacing w:val="10"/>
          <w:sz w:val="28"/>
          <w:szCs w:val="28"/>
          <w:shd w:val="clear" w:color="auto" w:fill="FFFFFF"/>
          <w:lang w:val="uz-Cyrl-UZ"/>
        </w:rPr>
        <w:t>а</w:t>
      </w:r>
      <w:r w:rsidRPr="000B1313">
        <w:rPr>
          <w:rFonts w:ascii="Times New Roman" w:hAnsi="Times New Roman"/>
          <w:spacing w:val="10"/>
          <w:sz w:val="28"/>
          <w:szCs w:val="28"/>
          <w:shd w:val="clear" w:color="auto" w:fill="FFFFFF"/>
          <w:lang w:val="uz-Cyrl-UZ"/>
        </w:rPr>
        <w:t>ди. Антигенли п</w:t>
      </w:r>
      <w:r w:rsidRPr="000B1313">
        <w:rPr>
          <w:rFonts w:ascii="Times New Roman" w:hAnsi="Times New Roman"/>
          <w:spacing w:val="10"/>
          <w:sz w:val="28"/>
          <w:szCs w:val="28"/>
          <w:shd w:val="clear" w:color="auto" w:fill="FFFFFF"/>
        </w:rPr>
        <w:t>реципитаци</w:t>
      </w:r>
      <w:r w:rsidRPr="000B1313">
        <w:rPr>
          <w:rFonts w:ascii="Times New Roman" w:hAnsi="Times New Roman"/>
          <w:spacing w:val="10"/>
          <w:sz w:val="28"/>
          <w:szCs w:val="28"/>
          <w:shd w:val="clear" w:color="auto" w:fill="FFFFFF"/>
          <w:lang w:val="uz-Cyrl-UZ"/>
        </w:rPr>
        <w:t xml:space="preserve">я пробиркаси </w:t>
      </w:r>
      <w:r w:rsidRPr="000B1313">
        <w:rPr>
          <w:rFonts w:ascii="Times New Roman" w:hAnsi="Times New Roman"/>
          <w:spacing w:val="10"/>
          <w:sz w:val="28"/>
          <w:szCs w:val="28"/>
          <w:shd w:val="clear" w:color="auto" w:fill="FFFFFF"/>
        </w:rPr>
        <w:t xml:space="preserve">(10) </w:t>
      </w:r>
      <w:r w:rsidRPr="000B1313">
        <w:rPr>
          <w:rFonts w:ascii="Times New Roman" w:hAnsi="Times New Roman"/>
          <w:spacing w:val="10"/>
          <w:sz w:val="28"/>
          <w:szCs w:val="28"/>
          <w:shd w:val="clear" w:color="auto" w:fill="FFFFFF"/>
          <w:lang w:val="uz-Cyrl-UZ"/>
        </w:rPr>
        <w:t xml:space="preserve">чап қўлга олинади ва горизонтал ҳолатга келтирилади. </w:t>
      </w:r>
      <w:r>
        <w:rPr>
          <w:rFonts w:ascii="Times New Roman" w:hAnsi="Times New Roman"/>
          <w:spacing w:val="10"/>
          <w:sz w:val="28"/>
          <w:szCs w:val="28"/>
          <w:shd w:val="clear" w:color="auto" w:fill="FFFFFF"/>
          <w:lang w:val="uz-Cyrl-UZ"/>
        </w:rPr>
        <w:t>Капилляр</w:t>
      </w:r>
      <w:r w:rsidRPr="000B1313">
        <w:rPr>
          <w:rFonts w:ascii="Times New Roman" w:hAnsi="Times New Roman"/>
          <w:spacing w:val="10"/>
          <w:sz w:val="28"/>
          <w:szCs w:val="28"/>
          <w:shd w:val="clear" w:color="auto" w:fill="FFFFFF"/>
          <w:lang w:val="uz-Cyrl-UZ"/>
        </w:rPr>
        <w:t xml:space="preserve"> томизғичи</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w:t>
      </w:r>
      <w:r>
        <w:rPr>
          <w:rFonts w:ascii="Times New Roman" w:hAnsi="Times New Roman"/>
          <w:spacing w:val="10"/>
          <w:sz w:val="28"/>
          <w:szCs w:val="28"/>
          <w:shd w:val="clear" w:color="auto" w:fill="FFFFFF"/>
          <w:lang w:val="uz-Cyrl-UZ"/>
        </w:rPr>
        <w:t xml:space="preserve">юқори </w:t>
      </w:r>
      <w:r w:rsidRPr="000B1313">
        <w:rPr>
          <w:rFonts w:ascii="Times New Roman" w:hAnsi="Times New Roman"/>
          <w:spacing w:val="10"/>
          <w:sz w:val="28"/>
          <w:szCs w:val="28"/>
          <w:shd w:val="clear" w:color="auto" w:fill="FFFFFF"/>
          <w:lang w:val="uz-Cyrl-UZ"/>
        </w:rPr>
        <w:t>учи бармоқ билан қаттиқ сиқилган</w:t>
      </w:r>
      <w:r>
        <w:rPr>
          <w:rFonts w:ascii="Times New Roman" w:hAnsi="Times New Roman"/>
          <w:spacing w:val="10"/>
          <w:sz w:val="28"/>
          <w:szCs w:val="28"/>
          <w:shd w:val="clear" w:color="auto" w:fill="FFFFFF"/>
          <w:lang w:val="uz-Cyrl-UZ"/>
        </w:rPr>
        <w:t xml:space="preserve"> ҳолда</w:t>
      </w:r>
      <w:r w:rsidRPr="000B1313">
        <w:rPr>
          <w:rFonts w:ascii="Times New Roman" w:hAnsi="Times New Roman"/>
          <w:spacing w:val="10"/>
          <w:sz w:val="28"/>
          <w:szCs w:val="28"/>
          <w:shd w:val="clear" w:color="auto" w:fill="FFFFFF"/>
          <w:lang w:val="uz-Cyrl-UZ"/>
        </w:rPr>
        <w:t>) зардоб билан пробирканинг девори бўйлаб</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 xml:space="preserve">аста-секин тубигача </w:t>
      </w:r>
      <w:r>
        <w:rPr>
          <w:rFonts w:ascii="Times New Roman" w:hAnsi="Times New Roman"/>
          <w:spacing w:val="10"/>
          <w:sz w:val="28"/>
          <w:szCs w:val="28"/>
          <w:shd w:val="clear" w:color="auto" w:fill="FFFFFF"/>
          <w:lang w:val="uz-Cyrl-UZ"/>
        </w:rPr>
        <w:t>туширилади</w:t>
      </w:r>
      <w:r w:rsidRPr="000B1313">
        <w:rPr>
          <w:rFonts w:ascii="Times New Roman" w:hAnsi="Times New Roman"/>
          <w:spacing w:val="10"/>
          <w:sz w:val="28"/>
          <w:szCs w:val="28"/>
          <w:shd w:val="clear" w:color="auto" w:fill="FFFFFF"/>
          <w:lang w:val="uz-Cyrl-UZ"/>
        </w:rPr>
        <w:t>.</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Шундан сўнг пробирка вертикал ҳолатга келтирил</w:t>
      </w:r>
      <w:r>
        <w:rPr>
          <w:rFonts w:ascii="Times New Roman" w:hAnsi="Times New Roman"/>
          <w:spacing w:val="10"/>
          <w:sz w:val="28"/>
          <w:szCs w:val="28"/>
          <w:shd w:val="clear" w:color="auto" w:fill="FFFFFF"/>
          <w:lang w:val="uz-Cyrl-UZ"/>
        </w:rPr>
        <w:t>а</w:t>
      </w:r>
      <w:r w:rsidRPr="000B1313">
        <w:rPr>
          <w:rFonts w:ascii="Times New Roman" w:hAnsi="Times New Roman"/>
          <w:spacing w:val="10"/>
          <w:sz w:val="28"/>
          <w:szCs w:val="28"/>
          <w:shd w:val="clear" w:color="auto" w:fill="FFFFFF"/>
          <w:lang w:val="uz-Cyrl-UZ"/>
        </w:rPr>
        <w:t xml:space="preserve">ди, бармоқ билан </w:t>
      </w:r>
      <w:r>
        <w:rPr>
          <w:rFonts w:ascii="Times New Roman" w:hAnsi="Times New Roman"/>
          <w:spacing w:val="10"/>
          <w:sz w:val="28"/>
          <w:szCs w:val="28"/>
          <w:shd w:val="clear" w:color="auto" w:fill="FFFFFF"/>
          <w:lang w:val="uz-Cyrl-UZ"/>
        </w:rPr>
        <w:t xml:space="preserve">сиқиб турилган капилляр учи </w:t>
      </w:r>
      <w:r w:rsidRPr="000B1313">
        <w:rPr>
          <w:rFonts w:ascii="Times New Roman" w:hAnsi="Times New Roman"/>
          <w:spacing w:val="10"/>
          <w:sz w:val="28"/>
          <w:szCs w:val="28"/>
          <w:shd w:val="clear" w:color="auto" w:fill="FFFFFF"/>
          <w:lang w:val="uz-Cyrl-UZ"/>
        </w:rPr>
        <w:t>секинлик билан қўйиб юборил</w:t>
      </w:r>
      <w:r>
        <w:rPr>
          <w:rFonts w:ascii="Times New Roman" w:hAnsi="Times New Roman"/>
          <w:spacing w:val="10"/>
          <w:sz w:val="28"/>
          <w:szCs w:val="28"/>
          <w:shd w:val="clear" w:color="auto" w:fill="FFFFFF"/>
          <w:lang w:val="uz-Cyrl-UZ"/>
        </w:rPr>
        <w:t>а</w:t>
      </w:r>
      <w:r w:rsidRPr="000B1313">
        <w:rPr>
          <w:rFonts w:ascii="Times New Roman" w:hAnsi="Times New Roman"/>
          <w:spacing w:val="10"/>
          <w:sz w:val="28"/>
          <w:szCs w:val="28"/>
          <w:shd w:val="clear" w:color="auto" w:fill="FFFFFF"/>
          <w:lang w:val="uz-Cyrl-UZ"/>
        </w:rPr>
        <w:t xml:space="preserve">ди ва зардоб аста-секинлик билан пробирка тубига </w:t>
      </w:r>
      <w:r>
        <w:rPr>
          <w:rFonts w:ascii="Times New Roman" w:hAnsi="Times New Roman"/>
          <w:spacing w:val="10"/>
          <w:sz w:val="28"/>
          <w:szCs w:val="28"/>
          <w:shd w:val="clear" w:color="auto" w:fill="FFFFFF"/>
          <w:lang w:val="uz-Cyrl-UZ"/>
        </w:rPr>
        <w:t>қуйилади</w:t>
      </w:r>
      <w:r w:rsidRPr="000B1313">
        <w:rPr>
          <w:rFonts w:ascii="Times New Roman" w:hAnsi="Times New Roman"/>
          <w:spacing w:val="10"/>
          <w:sz w:val="28"/>
          <w:szCs w:val="28"/>
          <w:shd w:val="clear" w:color="auto" w:fill="FFFFFF"/>
          <w:lang w:val="uz-Cyrl-UZ"/>
        </w:rPr>
        <w:t xml:space="preserve"> ва </w:t>
      </w:r>
      <w:r>
        <w:rPr>
          <w:rFonts w:ascii="Times New Roman" w:hAnsi="Times New Roman"/>
          <w:spacing w:val="10"/>
          <w:sz w:val="28"/>
          <w:szCs w:val="28"/>
          <w:shd w:val="clear" w:color="auto" w:fill="FFFFFF"/>
          <w:lang w:val="uz-Cyrl-UZ"/>
        </w:rPr>
        <w:t xml:space="preserve">капилляр </w:t>
      </w:r>
      <w:r w:rsidRPr="000B1313">
        <w:rPr>
          <w:rFonts w:ascii="Times New Roman" w:hAnsi="Times New Roman"/>
          <w:spacing w:val="10"/>
          <w:sz w:val="28"/>
          <w:szCs w:val="28"/>
          <w:shd w:val="clear" w:color="auto" w:fill="FFFFFF"/>
          <w:lang w:val="uz-Cyrl-UZ"/>
        </w:rPr>
        <w:t>томизғич пробиркадан секинлик билан чиқарил</w:t>
      </w:r>
      <w:r>
        <w:rPr>
          <w:rFonts w:ascii="Times New Roman" w:hAnsi="Times New Roman"/>
          <w:spacing w:val="10"/>
          <w:sz w:val="28"/>
          <w:szCs w:val="28"/>
          <w:shd w:val="clear" w:color="auto" w:fill="FFFFFF"/>
          <w:lang w:val="uz-Cyrl-UZ"/>
        </w:rPr>
        <w:t>а</w:t>
      </w:r>
      <w:r w:rsidRPr="000B1313">
        <w:rPr>
          <w:rFonts w:ascii="Times New Roman" w:hAnsi="Times New Roman"/>
          <w:spacing w:val="10"/>
          <w:sz w:val="28"/>
          <w:szCs w:val="28"/>
          <w:shd w:val="clear" w:color="auto" w:fill="FFFFFF"/>
          <w:lang w:val="uz-Cyrl-UZ"/>
        </w:rPr>
        <w:t>ди, учи пахта билан артил</w:t>
      </w:r>
      <w:r>
        <w:rPr>
          <w:rFonts w:ascii="Times New Roman" w:hAnsi="Times New Roman"/>
          <w:spacing w:val="10"/>
          <w:sz w:val="28"/>
          <w:szCs w:val="28"/>
          <w:shd w:val="clear" w:color="auto" w:fill="FFFFFF"/>
          <w:lang w:val="uz-Cyrl-UZ"/>
        </w:rPr>
        <w:t>иб,</w:t>
      </w:r>
      <w:r w:rsidRPr="000B1313">
        <w:rPr>
          <w:rFonts w:ascii="Times New Roman" w:hAnsi="Times New Roman"/>
          <w:spacing w:val="10"/>
          <w:sz w:val="28"/>
          <w:szCs w:val="28"/>
          <w:shd w:val="clear" w:color="auto" w:fill="FFFFFF"/>
          <w:lang w:val="uz-Cyrl-UZ"/>
        </w:rPr>
        <w:t xml:space="preserve"> худди шу тарзда </w:t>
      </w:r>
      <w:r>
        <w:rPr>
          <w:rFonts w:ascii="Times New Roman" w:hAnsi="Times New Roman"/>
          <w:spacing w:val="10"/>
          <w:sz w:val="28"/>
          <w:szCs w:val="28"/>
          <w:shd w:val="clear" w:color="auto" w:fill="FFFFFF"/>
          <w:lang w:val="uz-Cyrl-UZ"/>
        </w:rPr>
        <w:t>бошқа эритмалар билан бажарилди</w:t>
      </w:r>
      <w:r w:rsidRPr="000B1313">
        <w:rPr>
          <w:rFonts w:ascii="Times New Roman" w:hAnsi="Times New Roman"/>
          <w:spacing w:val="10"/>
          <w:sz w:val="28"/>
          <w:szCs w:val="28"/>
          <w:shd w:val="clear" w:color="auto" w:fill="FFFFFF"/>
          <w:lang w:val="uz-Cyrl-UZ"/>
        </w:rPr>
        <w:t xml:space="preserve">. Антигеннинг зардоб билан қўшилиш чегарасида </w:t>
      </w:r>
      <w:r>
        <w:rPr>
          <w:rFonts w:ascii="Times New Roman" w:hAnsi="Times New Roman"/>
          <w:spacing w:val="10"/>
          <w:sz w:val="28"/>
          <w:szCs w:val="28"/>
          <w:shd w:val="clear" w:color="auto" w:fill="FFFFFF"/>
          <w:lang w:val="uz-Cyrl-UZ"/>
        </w:rPr>
        <w:t>10 дақиқагача бўлган</w:t>
      </w:r>
      <w:r w:rsidRPr="000B1313">
        <w:rPr>
          <w:rFonts w:ascii="Times New Roman" w:hAnsi="Times New Roman"/>
          <w:spacing w:val="10"/>
          <w:sz w:val="28"/>
          <w:szCs w:val="28"/>
          <w:shd w:val="clear" w:color="auto" w:fill="FFFFFF"/>
          <w:lang w:val="uz-Cyrl-UZ"/>
        </w:rPr>
        <w:t xml:space="preserve"> муддатларда оқиш ҳалқалар </w:t>
      </w:r>
      <w:r w:rsidRPr="000B1313">
        <w:rPr>
          <w:rFonts w:ascii="Times New Roman" w:hAnsi="Times New Roman"/>
          <w:spacing w:val="10"/>
          <w:sz w:val="28"/>
          <w:szCs w:val="28"/>
          <w:shd w:val="clear" w:color="auto" w:fill="FFFFFF"/>
          <w:lang w:val="uz-Cyrl-UZ"/>
        </w:rPr>
        <w:lastRenderedPageBreak/>
        <w:t>кўринишидаги чўкмалар ҳосил бўлди</w:t>
      </w:r>
      <w:r>
        <w:rPr>
          <w:rFonts w:ascii="Times New Roman" w:hAnsi="Times New Roman"/>
          <w:spacing w:val="10"/>
          <w:sz w:val="28"/>
          <w:szCs w:val="28"/>
          <w:shd w:val="clear" w:color="auto" w:fill="FFFFFF"/>
          <w:lang w:val="uz-Cyrl-UZ"/>
        </w:rPr>
        <w:t xml:space="preserve"> (2.8-расм)</w:t>
      </w:r>
      <w:r w:rsidRPr="000B1313">
        <w:rPr>
          <w:rFonts w:ascii="Times New Roman" w:hAnsi="Times New Roman"/>
          <w:spacing w:val="10"/>
          <w:sz w:val="28"/>
          <w:szCs w:val="28"/>
          <w:shd w:val="clear" w:color="auto" w:fill="FFFFFF"/>
          <w:lang w:val="uz-Cyrl-UZ"/>
        </w:rPr>
        <w:t>, бу ҳалқалар қора экран фонида яхши кўринади. Зардобнинг титрини текшириш натижалари ишчи жадвалга киритил</w:t>
      </w:r>
      <w:r>
        <w:rPr>
          <w:rFonts w:ascii="Times New Roman" w:hAnsi="Times New Roman"/>
          <w:spacing w:val="10"/>
          <w:sz w:val="28"/>
          <w:szCs w:val="28"/>
          <w:shd w:val="clear" w:color="auto" w:fill="FFFFFF"/>
          <w:lang w:val="uz-Cyrl-UZ"/>
        </w:rPr>
        <w:t>а</w:t>
      </w:r>
      <w:r w:rsidRPr="000B1313">
        <w:rPr>
          <w:rFonts w:ascii="Times New Roman" w:hAnsi="Times New Roman"/>
          <w:spacing w:val="10"/>
          <w:sz w:val="28"/>
          <w:szCs w:val="28"/>
          <w:shd w:val="clear" w:color="auto" w:fill="FFFFFF"/>
          <w:lang w:val="uz-Cyrl-UZ"/>
        </w:rPr>
        <w:t>ди.</w:t>
      </w:r>
    </w:p>
    <w:p w:rsidR="009F4578" w:rsidRPr="000B1313" w:rsidRDefault="00A32C32" w:rsidP="00146704">
      <w:pPr>
        <w:spacing w:after="0" w:line="360" w:lineRule="auto"/>
        <w:ind w:firstLine="709"/>
        <w:jc w:val="center"/>
        <w:rPr>
          <w:rFonts w:ascii="Times New Roman" w:hAnsi="Times New Roman"/>
          <w:spacing w:val="10"/>
          <w:sz w:val="28"/>
          <w:szCs w:val="28"/>
        </w:rPr>
      </w:pPr>
      <w:r>
        <w:rPr>
          <w:noProof/>
          <w:sz w:val="28"/>
          <w:szCs w:val="28"/>
        </w:rPr>
        <w:pict>
          <v:shape id="Рисунок 5" o:spid="_x0000_i1032" type="#_x0000_t75" style="width:264.95pt;height:255.15pt;visibility:visible">
            <v:imagedata r:id="rId15" o:title=""/>
          </v:shape>
        </w:pict>
      </w:r>
    </w:p>
    <w:p w:rsidR="009F4578" w:rsidRPr="000B1313" w:rsidRDefault="009F4578" w:rsidP="00146704">
      <w:pPr>
        <w:spacing w:after="0" w:line="360" w:lineRule="auto"/>
        <w:ind w:firstLine="709"/>
        <w:jc w:val="center"/>
        <w:rPr>
          <w:rFonts w:ascii="Times New Roman" w:hAnsi="Times New Roman"/>
          <w:spacing w:val="10"/>
          <w:sz w:val="28"/>
          <w:szCs w:val="28"/>
          <w:lang w:val="uz-Cyrl-UZ"/>
        </w:rPr>
      </w:pPr>
      <w:r w:rsidRPr="000B1313">
        <w:rPr>
          <w:rFonts w:ascii="Times New Roman" w:hAnsi="Times New Roman"/>
          <w:spacing w:val="10"/>
          <w:sz w:val="28"/>
          <w:szCs w:val="28"/>
        </w:rPr>
        <w:t>2.</w:t>
      </w:r>
      <w:r>
        <w:rPr>
          <w:rFonts w:ascii="Times New Roman" w:hAnsi="Times New Roman"/>
          <w:spacing w:val="10"/>
          <w:sz w:val="28"/>
          <w:szCs w:val="28"/>
          <w:lang w:val="uz-Cyrl-UZ"/>
        </w:rPr>
        <w:t>8</w:t>
      </w:r>
      <w:r w:rsidRPr="000B1313">
        <w:rPr>
          <w:rFonts w:ascii="Times New Roman" w:hAnsi="Times New Roman"/>
          <w:spacing w:val="10"/>
          <w:sz w:val="28"/>
          <w:szCs w:val="28"/>
          <w:lang w:val="uz-Cyrl-UZ"/>
        </w:rPr>
        <w:t>-расм</w:t>
      </w:r>
    </w:p>
    <w:p w:rsidR="009F4578" w:rsidRDefault="009F4578" w:rsidP="00146704">
      <w:pPr>
        <w:spacing w:after="0" w:line="360" w:lineRule="auto"/>
        <w:ind w:firstLine="709"/>
        <w:jc w:val="both"/>
        <w:rPr>
          <w:rFonts w:ascii="Times New Roman" w:hAnsi="Times New Roman"/>
          <w:spacing w:val="10"/>
          <w:sz w:val="28"/>
          <w:szCs w:val="28"/>
          <w:lang w:val="uz-Cyrl-UZ"/>
        </w:rPr>
      </w:pPr>
    </w:p>
    <w:p w:rsidR="009F4578" w:rsidRPr="000B1313" w:rsidRDefault="009F4578" w:rsidP="00146704">
      <w:pPr>
        <w:spacing w:after="0" w:line="360" w:lineRule="auto"/>
        <w:ind w:firstLine="709"/>
        <w:jc w:val="both"/>
        <w:rPr>
          <w:rFonts w:ascii="Times New Roman" w:hAnsi="Times New Roman"/>
          <w:spacing w:val="10"/>
          <w:sz w:val="28"/>
          <w:szCs w:val="28"/>
          <w:lang w:val="uz-Cyrl-UZ"/>
        </w:rPr>
      </w:pPr>
      <w:r w:rsidRPr="000B1313">
        <w:rPr>
          <w:rFonts w:ascii="Times New Roman" w:hAnsi="Times New Roman"/>
          <w:spacing w:val="10"/>
          <w:sz w:val="28"/>
          <w:szCs w:val="28"/>
          <w:lang w:val="uz-Cyrl-UZ"/>
        </w:rPr>
        <w:t xml:space="preserve">Жадвалда зардобнинг пробиркага киритилиш вақти ва чўкма ҳосил бўлиш вақти </w:t>
      </w:r>
      <w:r>
        <w:rPr>
          <w:rFonts w:ascii="Times New Roman" w:hAnsi="Times New Roman"/>
          <w:spacing w:val="10"/>
          <w:sz w:val="28"/>
          <w:szCs w:val="28"/>
          <w:lang w:val="uz-Cyrl-UZ"/>
        </w:rPr>
        <w:t xml:space="preserve">аниқ </w:t>
      </w:r>
      <w:r w:rsidRPr="000B1313">
        <w:rPr>
          <w:rFonts w:ascii="Times New Roman" w:hAnsi="Times New Roman"/>
          <w:spacing w:val="10"/>
          <w:sz w:val="28"/>
          <w:szCs w:val="28"/>
          <w:lang w:val="uz-Cyrl-UZ"/>
        </w:rPr>
        <w:t>кўрсатилган</w:t>
      </w:r>
      <w:r>
        <w:rPr>
          <w:rFonts w:ascii="Times New Roman" w:hAnsi="Times New Roman"/>
          <w:spacing w:val="10"/>
          <w:sz w:val="28"/>
          <w:szCs w:val="28"/>
          <w:lang w:val="uz-Cyrl-UZ"/>
        </w:rPr>
        <w:t xml:space="preserve"> бўлиши лозим</w:t>
      </w:r>
      <w:r w:rsidRPr="000B1313">
        <w:rPr>
          <w:rFonts w:ascii="Times New Roman" w:hAnsi="Times New Roman"/>
          <w:spacing w:val="10"/>
          <w:sz w:val="28"/>
          <w:szCs w:val="28"/>
          <w:lang w:val="uz-Cyrl-UZ"/>
        </w:rPr>
        <w:t xml:space="preserve">. </w:t>
      </w:r>
      <w:r>
        <w:rPr>
          <w:rFonts w:ascii="Times New Roman" w:hAnsi="Times New Roman"/>
          <w:spacing w:val="10"/>
          <w:sz w:val="28"/>
          <w:szCs w:val="28"/>
          <w:lang w:val="uz-Cyrl-UZ"/>
        </w:rPr>
        <w:t xml:space="preserve">Преципитацияловчи иммун </w:t>
      </w:r>
      <w:r w:rsidRPr="000B1313">
        <w:rPr>
          <w:rFonts w:ascii="Times New Roman" w:hAnsi="Times New Roman"/>
          <w:spacing w:val="10"/>
          <w:sz w:val="28"/>
          <w:szCs w:val="28"/>
          <w:lang w:val="uz-Cyrl-UZ"/>
        </w:rPr>
        <w:t xml:space="preserve">зардобларнинг титри </w:t>
      </w:r>
      <w:r>
        <w:rPr>
          <w:rFonts w:ascii="Times New Roman" w:hAnsi="Times New Roman"/>
          <w:spacing w:val="10"/>
          <w:sz w:val="28"/>
          <w:szCs w:val="28"/>
          <w:lang w:val="uz-Cyrl-UZ"/>
        </w:rPr>
        <w:t>–</w:t>
      </w:r>
      <w:r w:rsidRPr="000B1313">
        <w:rPr>
          <w:rFonts w:ascii="Times New Roman" w:hAnsi="Times New Roman"/>
          <w:spacing w:val="10"/>
          <w:sz w:val="28"/>
          <w:szCs w:val="28"/>
          <w:lang w:val="uz-Cyrl-UZ"/>
        </w:rPr>
        <w:t xml:space="preserve"> 1:10000 гача бўлди.</w:t>
      </w:r>
    </w:p>
    <w:p w:rsidR="009F4578" w:rsidRPr="000B1313" w:rsidRDefault="009F4578" w:rsidP="00146704">
      <w:pPr>
        <w:spacing w:after="0" w:line="360" w:lineRule="auto"/>
        <w:ind w:firstLine="709"/>
        <w:jc w:val="both"/>
        <w:rPr>
          <w:rFonts w:ascii="Times New Roman" w:hAnsi="Times New Roman"/>
          <w:spacing w:val="10"/>
          <w:sz w:val="28"/>
          <w:szCs w:val="28"/>
          <w:lang w:val="uz-Cyrl-UZ"/>
        </w:rPr>
      </w:pPr>
      <w:r w:rsidRPr="000B1313">
        <w:rPr>
          <w:rFonts w:ascii="Times New Roman" w:hAnsi="Times New Roman"/>
          <w:spacing w:val="10"/>
          <w:sz w:val="28"/>
          <w:szCs w:val="28"/>
          <w:lang w:val="uz-Cyrl-UZ"/>
        </w:rPr>
        <w:t>Преципитацияловчи иммун зардобларнинг спецификлигини текшириш учун уни бошқа оқсил антигенлари</w:t>
      </w:r>
      <w:r>
        <w:rPr>
          <w:rFonts w:ascii="Times New Roman" w:hAnsi="Times New Roman"/>
          <w:spacing w:val="10"/>
          <w:sz w:val="28"/>
          <w:szCs w:val="28"/>
          <w:lang w:val="uz-Cyrl-UZ"/>
        </w:rPr>
        <w:t xml:space="preserve">ни реакцияга киритиш </w:t>
      </w:r>
      <w:r w:rsidRPr="000B1313">
        <w:rPr>
          <w:rFonts w:ascii="Times New Roman" w:hAnsi="Times New Roman"/>
          <w:spacing w:val="10"/>
          <w:sz w:val="28"/>
          <w:szCs w:val="28"/>
          <w:lang w:val="uz-Cyrl-UZ"/>
        </w:rPr>
        <w:t xml:space="preserve">орқали амалга оширилди. Антигенлар 1:100 </w:t>
      </w:r>
      <w:r>
        <w:rPr>
          <w:rFonts w:ascii="Times New Roman" w:hAnsi="Times New Roman"/>
          <w:spacing w:val="10"/>
          <w:sz w:val="28"/>
          <w:szCs w:val="28"/>
          <w:lang w:val="uz-Cyrl-UZ"/>
        </w:rPr>
        <w:t xml:space="preserve">ва </w:t>
      </w:r>
      <w:r w:rsidRPr="000B1313">
        <w:rPr>
          <w:rFonts w:ascii="Times New Roman" w:hAnsi="Times New Roman"/>
          <w:spacing w:val="10"/>
          <w:sz w:val="28"/>
          <w:szCs w:val="28"/>
          <w:lang w:val="uz-Cyrl-UZ"/>
        </w:rPr>
        <w:t xml:space="preserve">1:1000 </w:t>
      </w:r>
      <w:r>
        <w:rPr>
          <w:rFonts w:ascii="Times New Roman" w:hAnsi="Times New Roman"/>
          <w:spacing w:val="10"/>
          <w:sz w:val="28"/>
          <w:szCs w:val="28"/>
          <w:lang w:val="uz-Cyrl-UZ"/>
        </w:rPr>
        <w:t>нисбатда суюлтирилди (титрланди)</w:t>
      </w:r>
      <w:r w:rsidRPr="000B1313">
        <w:rPr>
          <w:rFonts w:ascii="Times New Roman" w:hAnsi="Times New Roman"/>
          <w:spacing w:val="10"/>
          <w:sz w:val="28"/>
          <w:szCs w:val="28"/>
          <w:lang w:val="uz-Cyrl-UZ"/>
        </w:rPr>
        <w:t>: биринчи</w:t>
      </w:r>
      <w:r>
        <w:rPr>
          <w:rFonts w:ascii="Times New Roman" w:hAnsi="Times New Roman"/>
          <w:spacing w:val="10"/>
          <w:sz w:val="28"/>
          <w:szCs w:val="28"/>
          <w:lang w:val="uz-Cyrl-UZ"/>
        </w:rPr>
        <w:t>си</w:t>
      </w:r>
      <w:r w:rsidRPr="000B1313">
        <w:rPr>
          <w:rFonts w:ascii="Times New Roman" w:hAnsi="Times New Roman"/>
          <w:spacing w:val="10"/>
          <w:sz w:val="28"/>
          <w:szCs w:val="28"/>
          <w:lang w:val="uz-Cyrl-UZ"/>
        </w:rPr>
        <w:t xml:space="preserve"> - бошланғич (100), иккинчиси - ишчи 1:1000 (1). Кимёвий пробиркаларга </w:t>
      </w:r>
      <w:r>
        <w:rPr>
          <w:rFonts w:ascii="Times New Roman" w:hAnsi="Times New Roman"/>
          <w:spacing w:val="10"/>
          <w:sz w:val="28"/>
          <w:szCs w:val="28"/>
          <w:lang w:val="uz-Cyrl-UZ"/>
        </w:rPr>
        <w:t>мос</w:t>
      </w:r>
      <w:r w:rsidRPr="000B1313">
        <w:rPr>
          <w:rFonts w:ascii="Times New Roman" w:hAnsi="Times New Roman"/>
          <w:spacing w:val="10"/>
          <w:sz w:val="28"/>
          <w:szCs w:val="28"/>
          <w:lang w:val="uz-Cyrl-UZ"/>
        </w:rPr>
        <w:t xml:space="preserve"> ёзувлар ёзиб қўйил</w:t>
      </w:r>
      <w:r>
        <w:rPr>
          <w:rFonts w:ascii="Times New Roman" w:hAnsi="Times New Roman"/>
          <w:spacing w:val="10"/>
          <w:sz w:val="28"/>
          <w:szCs w:val="28"/>
          <w:lang w:val="uz-Cyrl-UZ"/>
        </w:rPr>
        <w:t>а</w:t>
      </w:r>
      <w:r w:rsidRPr="000B1313">
        <w:rPr>
          <w:rFonts w:ascii="Times New Roman" w:hAnsi="Times New Roman"/>
          <w:spacing w:val="10"/>
          <w:sz w:val="28"/>
          <w:szCs w:val="28"/>
          <w:lang w:val="uz-Cyrl-UZ"/>
        </w:rPr>
        <w:t>ди (12-расм).</w:t>
      </w:r>
    </w:p>
    <w:p w:rsidR="009F4578" w:rsidRPr="000B1313" w:rsidRDefault="009F4578" w:rsidP="00146704">
      <w:pPr>
        <w:spacing w:after="0" w:line="360" w:lineRule="auto"/>
        <w:ind w:firstLine="709"/>
        <w:jc w:val="both"/>
        <w:rPr>
          <w:rFonts w:ascii="Times New Roman" w:hAnsi="Times New Roman"/>
          <w:spacing w:val="10"/>
          <w:sz w:val="28"/>
          <w:szCs w:val="28"/>
          <w:lang w:val="uz-Cyrl-UZ"/>
        </w:rPr>
      </w:pPr>
      <w:r>
        <w:rPr>
          <w:rFonts w:ascii="Times New Roman" w:hAnsi="Times New Roman"/>
          <w:spacing w:val="10"/>
          <w:sz w:val="28"/>
          <w:szCs w:val="28"/>
          <w:lang w:val="uz-Cyrl-UZ"/>
        </w:rPr>
        <w:t>Преципитацияловчи иммун з</w:t>
      </w:r>
      <w:r w:rsidRPr="000B1313">
        <w:rPr>
          <w:rFonts w:ascii="Times New Roman" w:hAnsi="Times New Roman"/>
          <w:spacing w:val="10"/>
          <w:sz w:val="28"/>
          <w:szCs w:val="28"/>
          <w:lang w:val="uz-Cyrl-UZ"/>
        </w:rPr>
        <w:t>ардоб</w:t>
      </w:r>
      <w:r>
        <w:rPr>
          <w:rFonts w:ascii="Times New Roman" w:hAnsi="Times New Roman"/>
          <w:spacing w:val="10"/>
          <w:sz w:val="28"/>
          <w:szCs w:val="28"/>
          <w:lang w:val="uz-Cyrl-UZ"/>
        </w:rPr>
        <w:t>нинг</w:t>
      </w:r>
      <w:r w:rsidRPr="000B1313">
        <w:rPr>
          <w:rFonts w:ascii="Times New Roman" w:hAnsi="Times New Roman"/>
          <w:spacing w:val="10"/>
          <w:sz w:val="28"/>
          <w:szCs w:val="28"/>
          <w:lang w:val="uz-Cyrl-UZ"/>
        </w:rPr>
        <w:t xml:space="preserve"> спецификлигини </w:t>
      </w:r>
      <w:r>
        <w:rPr>
          <w:rFonts w:ascii="Times New Roman" w:hAnsi="Times New Roman"/>
          <w:spacing w:val="10"/>
          <w:sz w:val="28"/>
          <w:szCs w:val="28"/>
          <w:lang w:val="uz-Cyrl-UZ"/>
        </w:rPr>
        <w:t xml:space="preserve">аниқлаш </w:t>
      </w:r>
      <w:r w:rsidRPr="000B1313">
        <w:rPr>
          <w:rFonts w:ascii="Times New Roman" w:hAnsi="Times New Roman"/>
          <w:spacing w:val="10"/>
          <w:sz w:val="28"/>
          <w:szCs w:val="28"/>
          <w:lang w:val="uz-Cyrl-UZ"/>
        </w:rPr>
        <w:t xml:space="preserve">учун зардоблар титрини текширишда қўлланилган 1:1000 </w:t>
      </w:r>
      <w:r>
        <w:rPr>
          <w:rFonts w:ascii="Times New Roman" w:hAnsi="Times New Roman"/>
          <w:spacing w:val="10"/>
          <w:sz w:val="28"/>
          <w:szCs w:val="28"/>
          <w:lang w:val="uz-Cyrl-UZ"/>
        </w:rPr>
        <w:t xml:space="preserve">нисбатда суюлтирилган </w:t>
      </w:r>
      <w:r w:rsidRPr="000B1313">
        <w:rPr>
          <w:rFonts w:ascii="Times New Roman" w:hAnsi="Times New Roman"/>
          <w:spacing w:val="10"/>
          <w:sz w:val="28"/>
          <w:szCs w:val="28"/>
          <w:lang w:val="uz-Cyrl-UZ"/>
        </w:rPr>
        <w:t xml:space="preserve">антиген эритмаларидан фойдаланиш мақсадга мувофиқ. Текширилаётган зардоблар </w:t>
      </w:r>
      <w:r>
        <w:rPr>
          <w:rFonts w:ascii="Times New Roman" w:hAnsi="Times New Roman"/>
          <w:spacing w:val="10"/>
          <w:sz w:val="28"/>
          <w:szCs w:val="28"/>
          <w:lang w:val="uz-Cyrl-UZ"/>
        </w:rPr>
        <w:t>турига</w:t>
      </w:r>
      <w:r w:rsidRPr="000B1313">
        <w:rPr>
          <w:rFonts w:ascii="Times New Roman" w:hAnsi="Times New Roman"/>
          <w:spacing w:val="10"/>
          <w:sz w:val="28"/>
          <w:szCs w:val="28"/>
          <w:lang w:val="uz-Cyrl-UZ"/>
        </w:rPr>
        <w:t xml:space="preserve"> мос равишда преципитаци</w:t>
      </w:r>
      <w:r>
        <w:rPr>
          <w:rFonts w:ascii="Times New Roman" w:hAnsi="Times New Roman"/>
          <w:spacing w:val="10"/>
          <w:sz w:val="28"/>
          <w:szCs w:val="28"/>
          <w:lang w:val="uz-Cyrl-UZ"/>
        </w:rPr>
        <w:t>он</w:t>
      </w:r>
      <w:r w:rsidRPr="000B1313">
        <w:rPr>
          <w:rFonts w:ascii="Times New Roman" w:hAnsi="Times New Roman"/>
          <w:spacing w:val="10"/>
          <w:sz w:val="28"/>
          <w:szCs w:val="28"/>
          <w:lang w:val="uz-Cyrl-UZ"/>
        </w:rPr>
        <w:t xml:space="preserve"> пробиркалар олиниб штативга жойлаштирилди. Одам оқсили </w:t>
      </w:r>
      <w:r w:rsidRPr="000B1313">
        <w:rPr>
          <w:rFonts w:ascii="Times New Roman" w:hAnsi="Times New Roman"/>
          <w:spacing w:val="10"/>
          <w:sz w:val="28"/>
          <w:szCs w:val="28"/>
          <w:lang w:val="uz-Cyrl-UZ"/>
        </w:rPr>
        <w:lastRenderedPageBreak/>
        <w:t xml:space="preserve">преципитацияловчи иммун зардобларнинг спецификлиги </w:t>
      </w:r>
      <w:r>
        <w:rPr>
          <w:rFonts w:ascii="Times New Roman" w:hAnsi="Times New Roman"/>
          <w:spacing w:val="10"/>
          <w:sz w:val="28"/>
          <w:szCs w:val="28"/>
          <w:lang w:val="uz-Cyrl-UZ"/>
        </w:rPr>
        <w:t xml:space="preserve">текширишда назорат учун </w:t>
      </w:r>
      <w:r w:rsidRPr="000B1313">
        <w:rPr>
          <w:rFonts w:ascii="Times New Roman" w:hAnsi="Times New Roman"/>
          <w:spacing w:val="10"/>
          <w:sz w:val="28"/>
          <w:szCs w:val="28"/>
          <w:lang w:val="uz-Cyrl-UZ"/>
        </w:rPr>
        <w:t xml:space="preserve">от ва шохли ҳайвон қон зардоблари </w:t>
      </w:r>
      <w:r>
        <w:rPr>
          <w:rFonts w:ascii="Times New Roman" w:hAnsi="Times New Roman"/>
          <w:spacing w:val="10"/>
          <w:sz w:val="28"/>
          <w:szCs w:val="28"/>
          <w:lang w:val="uz-Cyrl-UZ"/>
        </w:rPr>
        <w:t>реакцияга киритилди</w:t>
      </w:r>
      <w:r w:rsidRPr="000B1313">
        <w:rPr>
          <w:rFonts w:ascii="Times New Roman" w:hAnsi="Times New Roman"/>
          <w:spacing w:val="10"/>
          <w:sz w:val="28"/>
          <w:szCs w:val="28"/>
          <w:lang w:val="uz-Cyrl-UZ"/>
        </w:rPr>
        <w:t xml:space="preserve">. </w:t>
      </w:r>
    </w:p>
    <w:p w:rsidR="009F4578" w:rsidRPr="000B1313" w:rsidRDefault="009F4578" w:rsidP="00146704">
      <w:pPr>
        <w:spacing w:after="0" w:line="360" w:lineRule="auto"/>
        <w:ind w:firstLine="709"/>
        <w:jc w:val="both"/>
        <w:rPr>
          <w:rFonts w:ascii="Times New Roman" w:hAnsi="Times New Roman"/>
          <w:spacing w:val="10"/>
          <w:sz w:val="28"/>
          <w:szCs w:val="28"/>
          <w:lang w:val="uz-Cyrl-UZ"/>
        </w:rPr>
      </w:pPr>
      <w:r>
        <w:rPr>
          <w:rFonts w:ascii="Times New Roman" w:hAnsi="Times New Roman"/>
          <w:spacing w:val="10"/>
          <w:sz w:val="28"/>
          <w:szCs w:val="28"/>
          <w:lang w:val="uz-Cyrl-UZ"/>
        </w:rPr>
        <w:t xml:space="preserve">Иммун зардобларнинг спецификлигини текшириш мақсадида преципитацион </w:t>
      </w:r>
      <w:r w:rsidRPr="000B1313">
        <w:rPr>
          <w:rFonts w:ascii="Times New Roman" w:hAnsi="Times New Roman"/>
          <w:spacing w:val="10"/>
          <w:sz w:val="28"/>
          <w:szCs w:val="28"/>
          <w:lang w:val="uz-Cyrl-UZ"/>
        </w:rPr>
        <w:t>пробиркалар</w:t>
      </w:r>
      <w:r>
        <w:rPr>
          <w:rFonts w:ascii="Times New Roman" w:hAnsi="Times New Roman"/>
          <w:spacing w:val="10"/>
          <w:sz w:val="28"/>
          <w:szCs w:val="28"/>
          <w:lang w:val="uz-Cyrl-UZ"/>
        </w:rPr>
        <w:t xml:space="preserve"> штативда</w:t>
      </w:r>
      <w:r w:rsidRPr="000B1313">
        <w:rPr>
          <w:rFonts w:ascii="Times New Roman" w:hAnsi="Times New Roman"/>
          <w:spacing w:val="10"/>
          <w:sz w:val="28"/>
          <w:szCs w:val="28"/>
          <w:lang w:val="uz-Cyrl-UZ"/>
        </w:rPr>
        <w:t xml:space="preserve"> уч қатор қилиб жойлаштирилди. </w:t>
      </w:r>
      <w:r w:rsidRPr="000B1313">
        <w:rPr>
          <w:rFonts w:ascii="Times New Roman" w:hAnsi="Times New Roman"/>
          <w:spacing w:val="10"/>
          <w:sz w:val="28"/>
          <w:szCs w:val="28"/>
          <w:shd w:val="clear" w:color="auto" w:fill="FFFFFF"/>
          <w:lang w:val="uz-Cyrl-UZ"/>
        </w:rPr>
        <w:t xml:space="preserve">Пробиркаларнинг юқори қисмига антигеннинг бош ҳарфи ва пастки қисмига текширилаётган </w:t>
      </w:r>
      <w:r>
        <w:rPr>
          <w:rFonts w:ascii="Times New Roman" w:hAnsi="Times New Roman"/>
          <w:spacing w:val="10"/>
          <w:sz w:val="28"/>
          <w:szCs w:val="28"/>
          <w:shd w:val="clear" w:color="auto" w:fill="FFFFFF"/>
          <w:lang w:val="uz-Cyrl-UZ"/>
        </w:rPr>
        <w:t>иммун зардобнинг</w:t>
      </w:r>
      <w:r w:rsidRPr="000B1313">
        <w:rPr>
          <w:rFonts w:ascii="Times New Roman" w:hAnsi="Times New Roman"/>
          <w:spacing w:val="10"/>
          <w:sz w:val="28"/>
          <w:szCs w:val="28"/>
          <w:shd w:val="clear" w:color="auto" w:fill="FFFFFF"/>
          <w:lang w:val="uz-Cyrl-UZ"/>
        </w:rPr>
        <w:t xml:space="preserve"> бош ҳарфи ёзилди</w:t>
      </w:r>
      <w:r>
        <w:rPr>
          <w:rFonts w:ascii="Times New Roman" w:hAnsi="Times New Roman"/>
          <w:spacing w:val="10"/>
          <w:sz w:val="28"/>
          <w:szCs w:val="28"/>
          <w:shd w:val="clear" w:color="auto" w:fill="FFFFFF"/>
          <w:lang w:val="uz-Cyrl-UZ"/>
        </w:rPr>
        <w:t xml:space="preserve"> ва</w:t>
      </w:r>
      <w:r w:rsidRPr="000B1313">
        <w:rPr>
          <w:rFonts w:ascii="Times New Roman" w:hAnsi="Times New Roman"/>
          <w:spacing w:val="10"/>
          <w:sz w:val="28"/>
          <w:szCs w:val="28"/>
          <w:shd w:val="clear" w:color="auto" w:fill="FFFFFF"/>
          <w:lang w:val="uz-Cyrl-UZ"/>
        </w:rPr>
        <w:t xml:space="preserve"> яхшилаб аралаштирилган 1:100 ва 1:1000 нисбат</w:t>
      </w:r>
      <w:r>
        <w:rPr>
          <w:rFonts w:ascii="Times New Roman" w:hAnsi="Times New Roman"/>
          <w:spacing w:val="10"/>
          <w:sz w:val="28"/>
          <w:szCs w:val="28"/>
          <w:shd w:val="clear" w:color="auto" w:fill="FFFFFF"/>
          <w:lang w:val="uz-Cyrl-UZ"/>
        </w:rPr>
        <w:t>да</w:t>
      </w:r>
      <w:r w:rsidRPr="000B1313">
        <w:rPr>
          <w:rFonts w:ascii="Times New Roman" w:hAnsi="Times New Roman"/>
          <w:spacing w:val="10"/>
          <w:sz w:val="28"/>
          <w:szCs w:val="28"/>
          <w:shd w:val="clear" w:color="auto" w:fill="FFFFFF"/>
          <w:lang w:val="uz-Cyrl-UZ"/>
        </w:rPr>
        <w:t xml:space="preserve"> суюлтирилган (титрланган)</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 xml:space="preserve">антиген қуйиб чиқилди, сўнгра преципитацияловчи иммун зардоблар </w:t>
      </w:r>
      <w:r>
        <w:rPr>
          <w:rFonts w:ascii="Times New Roman" w:hAnsi="Times New Roman"/>
          <w:spacing w:val="10"/>
          <w:sz w:val="28"/>
          <w:szCs w:val="28"/>
          <w:shd w:val="clear" w:color="auto" w:fill="FFFFFF"/>
          <w:lang w:val="uz-Cyrl-UZ"/>
        </w:rPr>
        <w:t>юқорида кўрсатилган услубда қўшилди</w:t>
      </w:r>
      <w:r w:rsidRPr="000B1313">
        <w:rPr>
          <w:rFonts w:ascii="Times New Roman" w:hAnsi="Times New Roman"/>
          <w:spacing w:val="10"/>
          <w:sz w:val="28"/>
          <w:szCs w:val="28"/>
          <w:shd w:val="clear" w:color="auto" w:fill="FFFFFF"/>
          <w:lang w:val="uz-Cyrl-UZ"/>
        </w:rPr>
        <w:t xml:space="preserve">. Кузатиш </w:t>
      </w:r>
      <w:r>
        <w:rPr>
          <w:rFonts w:ascii="Times New Roman" w:hAnsi="Times New Roman"/>
          <w:spacing w:val="10"/>
          <w:sz w:val="28"/>
          <w:szCs w:val="28"/>
          <w:shd w:val="clear" w:color="auto" w:fill="FFFFFF"/>
          <w:lang w:val="uz-Cyrl-UZ"/>
        </w:rPr>
        <w:t>муддати</w:t>
      </w:r>
      <w:r w:rsidRPr="000B1313">
        <w:rPr>
          <w:rFonts w:ascii="Times New Roman" w:hAnsi="Times New Roman"/>
          <w:spacing w:val="10"/>
          <w:sz w:val="28"/>
          <w:szCs w:val="28"/>
          <w:shd w:val="clear" w:color="auto" w:fill="FFFFFF"/>
          <w:lang w:val="uz-Cyrl-UZ"/>
        </w:rPr>
        <w:t xml:space="preserve"> 1 соатни ташкил қилди. </w:t>
      </w:r>
      <w:r>
        <w:rPr>
          <w:rFonts w:ascii="Times New Roman" w:hAnsi="Times New Roman"/>
          <w:spacing w:val="10"/>
          <w:sz w:val="28"/>
          <w:szCs w:val="28"/>
          <w:shd w:val="clear" w:color="auto" w:fill="FFFFFF"/>
          <w:lang w:val="uz-Cyrl-UZ"/>
        </w:rPr>
        <w:t>Ушб</w:t>
      </w:r>
      <w:r w:rsidRPr="000B1313">
        <w:rPr>
          <w:rFonts w:ascii="Times New Roman" w:hAnsi="Times New Roman"/>
          <w:spacing w:val="10"/>
          <w:sz w:val="28"/>
          <w:szCs w:val="28"/>
          <w:shd w:val="clear" w:color="auto" w:fill="FFFFFF"/>
          <w:lang w:val="uz-Cyrl-UZ"/>
        </w:rPr>
        <w:t>у вақт мобайнида</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преципитация ҳалқаларининг ҳосил бўлмаслиги преципитацияловчи зардобнинг спецификлигини кўрсатади.</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Зардобларнинг спецификлигини</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 xml:space="preserve">текшириш натижалари ишчи жадвалда кўрсатилди. </w:t>
      </w:r>
    </w:p>
    <w:p w:rsidR="009F4578" w:rsidRPr="000B1313" w:rsidRDefault="009F4578" w:rsidP="004966EB">
      <w:pPr>
        <w:widowControl w:val="0"/>
        <w:tabs>
          <w:tab w:val="left" w:pos="0"/>
        </w:tabs>
        <w:spacing w:after="0" w:line="360" w:lineRule="auto"/>
        <w:ind w:left="20" w:right="20" w:hanging="20"/>
        <w:jc w:val="center"/>
        <w:rPr>
          <w:rFonts w:ascii="Times New Roman" w:hAnsi="Times New Roman"/>
          <w:b/>
          <w:sz w:val="28"/>
          <w:szCs w:val="28"/>
          <w:lang w:val="uz-Cyrl-UZ"/>
        </w:rPr>
      </w:pPr>
      <w:r>
        <w:rPr>
          <w:rFonts w:ascii="Times New Roman" w:hAnsi="Times New Roman"/>
          <w:b/>
          <w:sz w:val="28"/>
          <w:szCs w:val="28"/>
          <w:lang w:val="uz-Cyrl-UZ"/>
        </w:rPr>
        <w:t xml:space="preserve">2.2.2. </w:t>
      </w:r>
      <w:r w:rsidRPr="000B1313">
        <w:rPr>
          <w:rFonts w:ascii="Times New Roman" w:hAnsi="Times New Roman"/>
          <w:b/>
          <w:sz w:val="28"/>
          <w:szCs w:val="28"/>
          <w:lang w:val="uz-Cyrl-UZ"/>
        </w:rPr>
        <w:t>Агар</w:t>
      </w:r>
      <w:r>
        <w:rPr>
          <w:rFonts w:ascii="Times New Roman" w:hAnsi="Times New Roman"/>
          <w:b/>
          <w:sz w:val="28"/>
          <w:szCs w:val="28"/>
          <w:lang w:val="uz-Cyrl-UZ"/>
        </w:rPr>
        <w:t xml:space="preserve"> гели</w:t>
      </w:r>
      <w:r w:rsidRPr="000B1313">
        <w:rPr>
          <w:rFonts w:ascii="Times New Roman" w:hAnsi="Times New Roman"/>
          <w:b/>
          <w:sz w:val="28"/>
          <w:szCs w:val="28"/>
          <w:lang w:val="uz-Cyrl-UZ"/>
        </w:rPr>
        <w:t>да преципитация реакцияси усулида (Ouchterlony)</w:t>
      </w:r>
      <w:r>
        <w:rPr>
          <w:rFonts w:ascii="Times New Roman" w:hAnsi="Times New Roman"/>
          <w:b/>
          <w:sz w:val="28"/>
          <w:szCs w:val="28"/>
          <w:lang w:val="uz-Cyrl-UZ"/>
        </w:rPr>
        <w:t xml:space="preserve"> доғлардаги қоннинг турини аниқлаш</w:t>
      </w:r>
    </w:p>
    <w:p w:rsidR="009F4578" w:rsidRPr="000B1313" w:rsidRDefault="009F4578" w:rsidP="00146704">
      <w:pPr>
        <w:widowControl w:val="0"/>
        <w:spacing w:after="0" w:line="360" w:lineRule="auto"/>
        <w:ind w:left="40" w:right="40" w:firstLine="669"/>
        <w:jc w:val="both"/>
        <w:rPr>
          <w:rFonts w:ascii="Times New Roman" w:hAnsi="Times New Roman"/>
          <w:bCs/>
          <w:spacing w:val="-2"/>
          <w:sz w:val="28"/>
          <w:szCs w:val="28"/>
          <w:lang w:val="uz-Cyrl-UZ"/>
        </w:rPr>
      </w:pPr>
      <w:r w:rsidRPr="000B1313">
        <w:rPr>
          <w:rFonts w:ascii="Times New Roman" w:hAnsi="Times New Roman"/>
          <w:bCs/>
          <w:spacing w:val="-2"/>
          <w:sz w:val="28"/>
          <w:szCs w:val="28"/>
          <w:lang w:val="uz-Cyrl-UZ"/>
        </w:rPr>
        <w:t>Преципитация реакцияси учун тайёрланган агар (0,8-</w:t>
      </w:r>
      <w:r w:rsidRPr="000B1313">
        <w:rPr>
          <w:rFonts w:ascii="Times New Roman" w:hAnsi="Times New Roman"/>
          <w:bCs/>
          <w:spacing w:val="30"/>
          <w:sz w:val="28"/>
          <w:szCs w:val="28"/>
          <w:shd w:val="clear" w:color="auto" w:fill="FFFFFF"/>
          <w:lang w:val="uz-Cyrl-UZ"/>
        </w:rPr>
        <w:t>1%)</w:t>
      </w:r>
      <w:r w:rsidRPr="000B1313">
        <w:rPr>
          <w:rFonts w:ascii="Times New Roman" w:hAnsi="Times New Roman"/>
          <w:bCs/>
          <w:spacing w:val="-2"/>
          <w:sz w:val="28"/>
          <w:szCs w:val="28"/>
          <w:lang w:val="uz-Cyrl-UZ"/>
        </w:rPr>
        <w:t xml:space="preserve"> суюқ</w:t>
      </w:r>
      <w:r>
        <w:rPr>
          <w:rFonts w:ascii="Times New Roman" w:hAnsi="Times New Roman"/>
          <w:bCs/>
          <w:spacing w:val="-2"/>
          <w:sz w:val="28"/>
          <w:szCs w:val="28"/>
          <w:lang w:val="uz-Cyrl-UZ"/>
        </w:rPr>
        <w:t xml:space="preserve"> </w:t>
      </w:r>
      <w:r w:rsidRPr="000B1313">
        <w:rPr>
          <w:rFonts w:ascii="Times New Roman" w:hAnsi="Times New Roman"/>
          <w:bCs/>
          <w:spacing w:val="-2"/>
          <w:sz w:val="28"/>
          <w:szCs w:val="28"/>
          <w:lang w:val="uz-Cyrl-UZ"/>
        </w:rPr>
        <w:t>ҳолатга келтириш учун сув ҳаммомида иситилди ва даражаланган томизғич билан</w:t>
      </w:r>
      <w:r>
        <w:rPr>
          <w:rFonts w:ascii="Times New Roman" w:hAnsi="Times New Roman"/>
          <w:bCs/>
          <w:spacing w:val="-2"/>
          <w:sz w:val="28"/>
          <w:szCs w:val="28"/>
          <w:lang w:val="uz-Cyrl-UZ"/>
        </w:rPr>
        <w:t xml:space="preserve"> </w:t>
      </w:r>
      <w:r w:rsidRPr="000B1313">
        <w:rPr>
          <w:rFonts w:ascii="Times New Roman" w:hAnsi="Times New Roman"/>
          <w:bCs/>
          <w:spacing w:val="-2"/>
          <w:sz w:val="28"/>
          <w:szCs w:val="28"/>
          <w:lang w:val="uz-Cyrl-UZ"/>
        </w:rPr>
        <w:t xml:space="preserve">Петри </w:t>
      </w:r>
      <w:r>
        <w:rPr>
          <w:rFonts w:ascii="Times New Roman" w:hAnsi="Times New Roman"/>
          <w:bCs/>
          <w:spacing w:val="-2"/>
          <w:sz w:val="28"/>
          <w:szCs w:val="28"/>
          <w:lang w:val="uz-Cyrl-UZ"/>
        </w:rPr>
        <w:t>косача</w:t>
      </w:r>
      <w:r w:rsidRPr="000B1313">
        <w:rPr>
          <w:rFonts w:ascii="Times New Roman" w:hAnsi="Times New Roman"/>
          <w:bCs/>
          <w:spacing w:val="-2"/>
          <w:sz w:val="28"/>
          <w:szCs w:val="28"/>
          <w:lang w:val="uz-Cyrl-UZ"/>
        </w:rPr>
        <w:t>ларига</w:t>
      </w:r>
      <w:r>
        <w:rPr>
          <w:rFonts w:ascii="Times New Roman" w:hAnsi="Times New Roman"/>
          <w:bCs/>
          <w:spacing w:val="-2"/>
          <w:sz w:val="28"/>
          <w:szCs w:val="28"/>
          <w:lang w:val="uz-Cyrl-UZ"/>
        </w:rPr>
        <w:t xml:space="preserve"> </w:t>
      </w:r>
      <w:r w:rsidRPr="000B1313">
        <w:rPr>
          <w:rFonts w:ascii="Times New Roman" w:hAnsi="Times New Roman"/>
          <w:bCs/>
          <w:spacing w:val="-2"/>
          <w:sz w:val="28"/>
          <w:szCs w:val="28"/>
          <w:lang w:val="uz-Cyrl-UZ"/>
        </w:rPr>
        <w:t>1,5-2 мм қалинликдаги</w:t>
      </w:r>
      <w:r>
        <w:rPr>
          <w:rFonts w:ascii="Times New Roman" w:hAnsi="Times New Roman"/>
          <w:bCs/>
          <w:spacing w:val="-2"/>
          <w:sz w:val="28"/>
          <w:szCs w:val="28"/>
          <w:lang w:val="uz-Cyrl-UZ"/>
        </w:rPr>
        <w:t xml:space="preserve"> </w:t>
      </w:r>
      <w:r w:rsidRPr="000B1313">
        <w:rPr>
          <w:rFonts w:ascii="Times New Roman" w:hAnsi="Times New Roman"/>
          <w:bCs/>
          <w:spacing w:val="-2"/>
          <w:sz w:val="28"/>
          <w:szCs w:val="28"/>
          <w:lang w:val="uz-Cyrl-UZ"/>
        </w:rPr>
        <w:t>қатлам</w:t>
      </w:r>
      <w:r>
        <w:rPr>
          <w:rFonts w:ascii="Times New Roman" w:hAnsi="Times New Roman"/>
          <w:bCs/>
          <w:spacing w:val="-2"/>
          <w:sz w:val="28"/>
          <w:szCs w:val="28"/>
          <w:lang w:val="uz-Cyrl-UZ"/>
        </w:rPr>
        <w:t xml:space="preserve"> </w:t>
      </w:r>
      <w:r w:rsidRPr="000B1313">
        <w:rPr>
          <w:rFonts w:ascii="Times New Roman" w:hAnsi="Times New Roman"/>
          <w:bCs/>
          <w:spacing w:val="-2"/>
          <w:sz w:val="28"/>
          <w:szCs w:val="28"/>
          <w:lang w:val="uz-Cyrl-UZ"/>
        </w:rPr>
        <w:t>ҳосил қиладиган қилиб</w:t>
      </w:r>
      <w:r>
        <w:rPr>
          <w:rFonts w:ascii="Times New Roman" w:hAnsi="Times New Roman"/>
          <w:bCs/>
          <w:spacing w:val="-2"/>
          <w:sz w:val="28"/>
          <w:szCs w:val="28"/>
          <w:lang w:val="uz-Cyrl-UZ"/>
        </w:rPr>
        <w:t xml:space="preserve"> </w:t>
      </w:r>
      <w:r w:rsidRPr="000B1313">
        <w:rPr>
          <w:rFonts w:ascii="Times New Roman" w:hAnsi="Times New Roman"/>
          <w:bCs/>
          <w:spacing w:val="-2"/>
          <w:sz w:val="28"/>
          <w:szCs w:val="28"/>
          <w:lang w:val="uz-Cyrl-UZ"/>
        </w:rPr>
        <w:t>солиб чиқилади</w:t>
      </w:r>
      <w:r w:rsidRPr="000B1313">
        <w:rPr>
          <w:rFonts w:ascii="Times New Roman" w:hAnsi="Times New Roman"/>
          <w:bCs/>
          <w:spacing w:val="10"/>
          <w:sz w:val="28"/>
          <w:szCs w:val="28"/>
          <w:shd w:val="clear" w:color="auto" w:fill="FFFFFF"/>
          <w:lang w:val="uz-Cyrl-UZ"/>
        </w:rPr>
        <w:t>.</w:t>
      </w:r>
      <w:r>
        <w:rPr>
          <w:rFonts w:ascii="Times New Roman" w:hAnsi="Times New Roman"/>
          <w:bCs/>
          <w:spacing w:val="10"/>
          <w:sz w:val="28"/>
          <w:szCs w:val="28"/>
          <w:shd w:val="clear" w:color="auto" w:fill="FFFFFF"/>
          <w:lang w:val="uz-Cyrl-UZ"/>
        </w:rPr>
        <w:t xml:space="preserve"> </w:t>
      </w:r>
      <w:r w:rsidRPr="000B1313">
        <w:rPr>
          <w:rFonts w:ascii="Times New Roman" w:hAnsi="Times New Roman"/>
          <w:bCs/>
          <w:spacing w:val="10"/>
          <w:sz w:val="28"/>
          <w:szCs w:val="28"/>
          <w:shd w:val="clear" w:color="auto" w:fill="FFFFFF"/>
          <w:lang w:val="uz-Cyrl-UZ"/>
        </w:rPr>
        <w:t>Хона ҳароратида қ</w:t>
      </w:r>
      <w:r>
        <w:rPr>
          <w:rFonts w:ascii="Times New Roman" w:hAnsi="Times New Roman"/>
          <w:bCs/>
          <w:spacing w:val="10"/>
          <w:sz w:val="28"/>
          <w:szCs w:val="28"/>
          <w:shd w:val="clear" w:color="auto" w:fill="FFFFFF"/>
          <w:lang w:val="uz-Cyrl-UZ"/>
        </w:rPr>
        <w:t>уритилган</w:t>
      </w:r>
      <w:r w:rsidRPr="000B1313">
        <w:rPr>
          <w:rFonts w:ascii="Times New Roman" w:hAnsi="Times New Roman"/>
          <w:bCs/>
          <w:spacing w:val="10"/>
          <w:sz w:val="28"/>
          <w:szCs w:val="28"/>
          <w:shd w:val="clear" w:color="auto" w:fill="FFFFFF"/>
          <w:lang w:val="uz-Cyrl-UZ"/>
        </w:rPr>
        <w:t xml:space="preserve"> ҳар бир </w:t>
      </w:r>
      <w:r>
        <w:rPr>
          <w:rFonts w:ascii="Times New Roman" w:hAnsi="Times New Roman"/>
          <w:bCs/>
          <w:spacing w:val="10"/>
          <w:sz w:val="28"/>
          <w:szCs w:val="28"/>
          <w:shd w:val="clear" w:color="auto" w:fill="FFFFFF"/>
          <w:lang w:val="uz-Cyrl-UZ"/>
        </w:rPr>
        <w:t>косача</w:t>
      </w:r>
      <w:r w:rsidRPr="000B1313">
        <w:rPr>
          <w:rFonts w:ascii="Times New Roman" w:hAnsi="Times New Roman"/>
          <w:bCs/>
          <w:spacing w:val="10"/>
          <w:sz w:val="28"/>
          <w:szCs w:val="28"/>
          <w:shd w:val="clear" w:color="auto" w:fill="FFFFFF"/>
          <w:lang w:val="uz-Cyrl-UZ"/>
        </w:rPr>
        <w:t xml:space="preserve">даги агарда тешгич ёрдамида </w:t>
      </w:r>
      <w:r>
        <w:rPr>
          <w:rFonts w:ascii="Times New Roman" w:hAnsi="Times New Roman"/>
          <w:bCs/>
          <w:spacing w:val="10"/>
          <w:sz w:val="28"/>
          <w:szCs w:val="28"/>
          <w:shd w:val="clear" w:color="auto" w:fill="FFFFFF"/>
          <w:lang w:val="uz-Cyrl-UZ"/>
        </w:rPr>
        <w:t xml:space="preserve">диаметри 2 см бўлган айлана шаклда </w:t>
      </w:r>
      <w:r w:rsidRPr="000B1313">
        <w:rPr>
          <w:rFonts w:ascii="Times New Roman" w:hAnsi="Times New Roman"/>
          <w:bCs/>
          <w:spacing w:val="10"/>
          <w:sz w:val="28"/>
          <w:szCs w:val="28"/>
          <w:shd w:val="clear" w:color="auto" w:fill="FFFFFF"/>
          <w:lang w:val="uz-Cyrl-UZ"/>
        </w:rPr>
        <w:t>жойлашган 0,3-0,5 см диаметрдаги бир-биридан бир хил (0,5-0,7 см) масофада</w:t>
      </w:r>
      <w:r>
        <w:rPr>
          <w:rFonts w:ascii="Times New Roman" w:hAnsi="Times New Roman"/>
          <w:bCs/>
          <w:spacing w:val="10"/>
          <w:sz w:val="28"/>
          <w:szCs w:val="28"/>
          <w:shd w:val="clear" w:color="auto" w:fill="FFFFFF"/>
          <w:lang w:val="uz-Cyrl-UZ"/>
        </w:rPr>
        <w:t xml:space="preserve"> олти</w:t>
      </w:r>
      <w:r w:rsidRPr="000B1313">
        <w:rPr>
          <w:rFonts w:ascii="Times New Roman" w:hAnsi="Times New Roman"/>
          <w:bCs/>
          <w:spacing w:val="10"/>
          <w:sz w:val="28"/>
          <w:szCs w:val="28"/>
          <w:shd w:val="clear" w:color="auto" w:fill="FFFFFF"/>
          <w:lang w:val="uz-Cyrl-UZ"/>
        </w:rPr>
        <w:t xml:space="preserve">та </w:t>
      </w:r>
      <w:r>
        <w:rPr>
          <w:rFonts w:ascii="Times New Roman" w:hAnsi="Times New Roman"/>
          <w:bCs/>
          <w:spacing w:val="10"/>
          <w:sz w:val="28"/>
          <w:szCs w:val="28"/>
          <w:shd w:val="clear" w:color="auto" w:fill="FFFFFF"/>
          <w:lang w:val="uz-Cyrl-UZ"/>
        </w:rPr>
        <w:t>ва марказида</w:t>
      </w:r>
      <w:r w:rsidRPr="000B1313">
        <w:rPr>
          <w:rFonts w:ascii="Times New Roman" w:hAnsi="Times New Roman"/>
          <w:bCs/>
          <w:spacing w:val="10"/>
          <w:sz w:val="28"/>
          <w:szCs w:val="28"/>
          <w:shd w:val="clear" w:color="auto" w:fill="FFFFFF"/>
          <w:lang w:val="uz-Cyrl-UZ"/>
        </w:rPr>
        <w:t xml:space="preserve"> </w:t>
      </w:r>
      <w:r>
        <w:rPr>
          <w:rFonts w:ascii="Times New Roman" w:hAnsi="Times New Roman"/>
          <w:bCs/>
          <w:spacing w:val="10"/>
          <w:sz w:val="28"/>
          <w:szCs w:val="28"/>
          <w:shd w:val="clear" w:color="auto" w:fill="FFFFFF"/>
          <w:lang w:val="uz-Cyrl-UZ"/>
        </w:rPr>
        <w:t xml:space="preserve">алоҳида ўйиқ </w:t>
      </w:r>
      <w:r w:rsidRPr="000B1313">
        <w:rPr>
          <w:rFonts w:ascii="Times New Roman" w:hAnsi="Times New Roman"/>
          <w:bCs/>
          <w:spacing w:val="10"/>
          <w:sz w:val="28"/>
          <w:szCs w:val="28"/>
          <w:shd w:val="clear" w:color="auto" w:fill="FFFFFF"/>
          <w:lang w:val="uz-Cyrl-UZ"/>
        </w:rPr>
        <w:t>(ойнагача)</w:t>
      </w:r>
      <w:r>
        <w:rPr>
          <w:rFonts w:ascii="Times New Roman" w:hAnsi="Times New Roman"/>
          <w:bCs/>
          <w:spacing w:val="10"/>
          <w:sz w:val="28"/>
          <w:szCs w:val="28"/>
          <w:shd w:val="clear" w:color="auto" w:fill="FFFFFF"/>
          <w:lang w:val="uz-Cyrl-UZ"/>
        </w:rPr>
        <w:t xml:space="preserve"> </w:t>
      </w:r>
      <w:r w:rsidRPr="000B1313">
        <w:rPr>
          <w:rFonts w:ascii="Times New Roman" w:hAnsi="Times New Roman"/>
          <w:bCs/>
          <w:spacing w:val="10"/>
          <w:sz w:val="28"/>
          <w:szCs w:val="28"/>
          <w:shd w:val="clear" w:color="auto" w:fill="FFFFFF"/>
          <w:lang w:val="uz-Cyrl-UZ"/>
        </w:rPr>
        <w:t>ҳосил қилинди. Бунда,</w:t>
      </w:r>
      <w:r>
        <w:rPr>
          <w:rFonts w:ascii="Times New Roman" w:hAnsi="Times New Roman"/>
          <w:bCs/>
          <w:spacing w:val="10"/>
          <w:sz w:val="28"/>
          <w:szCs w:val="28"/>
          <w:shd w:val="clear" w:color="auto" w:fill="FFFFFF"/>
          <w:lang w:val="uz-Cyrl-UZ"/>
        </w:rPr>
        <w:t xml:space="preserve"> </w:t>
      </w:r>
      <w:r w:rsidRPr="000B1313">
        <w:rPr>
          <w:rFonts w:ascii="Times New Roman" w:hAnsi="Times New Roman"/>
          <w:bCs/>
          <w:spacing w:val="10"/>
          <w:sz w:val="28"/>
          <w:szCs w:val="28"/>
          <w:shd w:val="clear" w:color="auto" w:fill="FFFFFF"/>
          <w:lang w:val="uz-Cyrl-UZ"/>
        </w:rPr>
        <w:t xml:space="preserve">айлана шаклда ҳосил қилинган </w:t>
      </w:r>
      <w:r>
        <w:rPr>
          <w:rFonts w:ascii="Times New Roman" w:hAnsi="Times New Roman"/>
          <w:bCs/>
          <w:spacing w:val="10"/>
          <w:sz w:val="28"/>
          <w:szCs w:val="28"/>
          <w:shd w:val="clear" w:color="auto" w:fill="FFFFFF"/>
          <w:lang w:val="uz-Cyrl-UZ"/>
        </w:rPr>
        <w:t>ўйиқ</w:t>
      </w:r>
      <w:r w:rsidRPr="000B1313">
        <w:rPr>
          <w:rFonts w:ascii="Times New Roman" w:hAnsi="Times New Roman"/>
          <w:bCs/>
          <w:spacing w:val="10"/>
          <w:sz w:val="28"/>
          <w:szCs w:val="28"/>
          <w:shd w:val="clear" w:color="auto" w:fill="FFFFFF"/>
          <w:lang w:val="uz-Cyrl-UZ"/>
        </w:rPr>
        <w:t xml:space="preserve">лардан </w:t>
      </w:r>
      <w:r>
        <w:rPr>
          <w:rFonts w:ascii="Times New Roman" w:hAnsi="Times New Roman"/>
          <w:bCs/>
          <w:spacing w:val="10"/>
          <w:sz w:val="28"/>
          <w:szCs w:val="28"/>
          <w:shd w:val="clear" w:color="auto" w:fill="FFFFFF"/>
          <w:lang w:val="uz-Cyrl-UZ"/>
        </w:rPr>
        <w:t xml:space="preserve">ажратилган </w:t>
      </w:r>
      <w:r w:rsidRPr="000B1313">
        <w:rPr>
          <w:rFonts w:ascii="Times New Roman" w:hAnsi="Times New Roman"/>
          <w:bCs/>
          <w:spacing w:val="10"/>
          <w:sz w:val="28"/>
          <w:szCs w:val="28"/>
          <w:shd w:val="clear" w:color="auto" w:fill="FFFFFF"/>
          <w:lang w:val="uz-Cyrl-UZ"/>
        </w:rPr>
        <w:t>агар бўла</w:t>
      </w:r>
      <w:r>
        <w:rPr>
          <w:rFonts w:ascii="Times New Roman" w:hAnsi="Times New Roman"/>
          <w:bCs/>
          <w:spacing w:val="10"/>
          <w:sz w:val="28"/>
          <w:szCs w:val="28"/>
          <w:shd w:val="clear" w:color="auto" w:fill="FFFFFF"/>
          <w:lang w:val="uz-Cyrl-UZ"/>
        </w:rPr>
        <w:t>кчалари</w:t>
      </w:r>
      <w:r w:rsidRPr="000B1313">
        <w:rPr>
          <w:rFonts w:ascii="Times New Roman" w:hAnsi="Times New Roman"/>
          <w:bCs/>
          <w:spacing w:val="10"/>
          <w:sz w:val="28"/>
          <w:szCs w:val="28"/>
          <w:shd w:val="clear" w:color="auto" w:fill="FFFFFF"/>
          <w:lang w:val="uz-Cyrl-UZ"/>
        </w:rPr>
        <w:t xml:space="preserve"> препарат игна</w:t>
      </w:r>
      <w:r>
        <w:rPr>
          <w:rFonts w:ascii="Times New Roman" w:hAnsi="Times New Roman"/>
          <w:bCs/>
          <w:spacing w:val="10"/>
          <w:sz w:val="28"/>
          <w:szCs w:val="28"/>
          <w:shd w:val="clear" w:color="auto" w:fill="FFFFFF"/>
          <w:lang w:val="uz-Cyrl-UZ"/>
        </w:rPr>
        <w:t>си</w:t>
      </w:r>
      <w:r w:rsidRPr="000B1313">
        <w:rPr>
          <w:rFonts w:ascii="Times New Roman" w:hAnsi="Times New Roman"/>
          <w:bCs/>
          <w:spacing w:val="10"/>
          <w:sz w:val="28"/>
          <w:szCs w:val="28"/>
          <w:shd w:val="clear" w:color="auto" w:fill="FFFFFF"/>
          <w:lang w:val="uz-Cyrl-UZ"/>
        </w:rPr>
        <w:t xml:space="preserve"> ёрдамида олиб ташланди.</w:t>
      </w:r>
      <w:r>
        <w:rPr>
          <w:rFonts w:ascii="Times New Roman" w:hAnsi="Times New Roman"/>
          <w:bCs/>
          <w:spacing w:val="10"/>
          <w:sz w:val="28"/>
          <w:szCs w:val="28"/>
          <w:shd w:val="clear" w:color="auto" w:fill="FFFFFF"/>
          <w:lang w:val="uz-Cyrl-UZ"/>
        </w:rPr>
        <w:t xml:space="preserve"> </w:t>
      </w:r>
      <w:r w:rsidRPr="000B1313">
        <w:rPr>
          <w:rFonts w:ascii="Times New Roman" w:hAnsi="Times New Roman"/>
          <w:bCs/>
          <w:spacing w:val="10"/>
          <w:sz w:val="28"/>
          <w:szCs w:val="28"/>
          <w:shd w:val="clear" w:color="auto" w:fill="FFFFFF"/>
          <w:lang w:val="uz-Cyrl-UZ"/>
        </w:rPr>
        <w:t xml:space="preserve">Барча </w:t>
      </w:r>
      <w:r>
        <w:rPr>
          <w:rFonts w:ascii="Times New Roman" w:hAnsi="Times New Roman"/>
          <w:bCs/>
          <w:spacing w:val="10"/>
          <w:sz w:val="28"/>
          <w:szCs w:val="28"/>
          <w:shd w:val="clear" w:color="auto" w:fill="FFFFFF"/>
          <w:lang w:val="uz-Cyrl-UZ"/>
        </w:rPr>
        <w:t>косача</w:t>
      </w:r>
      <w:r w:rsidRPr="000B1313">
        <w:rPr>
          <w:rFonts w:ascii="Times New Roman" w:hAnsi="Times New Roman"/>
          <w:bCs/>
          <w:spacing w:val="10"/>
          <w:sz w:val="28"/>
          <w:szCs w:val="28"/>
          <w:shd w:val="clear" w:color="auto" w:fill="FFFFFF"/>
          <w:lang w:val="uz-Cyrl-UZ"/>
        </w:rPr>
        <w:t>ларга пастер томизгичлари</w:t>
      </w:r>
      <w:r>
        <w:rPr>
          <w:rFonts w:ascii="Times New Roman" w:hAnsi="Times New Roman"/>
          <w:bCs/>
          <w:spacing w:val="10"/>
          <w:sz w:val="28"/>
          <w:szCs w:val="28"/>
          <w:shd w:val="clear" w:color="auto" w:fill="FFFFFF"/>
          <w:lang w:val="uz-Cyrl-UZ"/>
        </w:rPr>
        <w:t>нинг</w:t>
      </w:r>
      <w:r w:rsidRPr="000B1313">
        <w:rPr>
          <w:rFonts w:ascii="Times New Roman" w:hAnsi="Times New Roman"/>
          <w:bCs/>
          <w:spacing w:val="10"/>
          <w:sz w:val="28"/>
          <w:szCs w:val="28"/>
          <w:shd w:val="clear" w:color="auto" w:fill="FFFFFF"/>
          <w:lang w:val="uz-Cyrl-UZ"/>
        </w:rPr>
        <w:t xml:space="preserve"> ингичка капилляр қисми билан: </w:t>
      </w:r>
      <w:r>
        <w:rPr>
          <w:rFonts w:ascii="Times New Roman" w:hAnsi="Times New Roman"/>
          <w:bCs/>
          <w:spacing w:val="10"/>
          <w:sz w:val="28"/>
          <w:szCs w:val="28"/>
          <w:shd w:val="clear" w:color="auto" w:fill="FFFFFF"/>
          <w:lang w:val="uz-Cyrl-UZ"/>
        </w:rPr>
        <w:t xml:space="preserve">марказдаги ўйиққа антиген (қон сиқмаси) ва атрофдаги ўйиқларга преципитацияловчи иммун зардоблар (одам, қуш, шохли ҳайвон ва б.қ.) </w:t>
      </w:r>
      <w:r w:rsidRPr="000B1313">
        <w:rPr>
          <w:rFonts w:ascii="Times New Roman" w:hAnsi="Times New Roman"/>
          <w:bCs/>
          <w:spacing w:val="10"/>
          <w:sz w:val="28"/>
          <w:szCs w:val="28"/>
          <w:shd w:val="clear" w:color="auto" w:fill="FFFFFF"/>
          <w:lang w:val="uz-Cyrl-UZ"/>
        </w:rPr>
        <w:t>томчиси солиб чиқилди. Ҳар бир объект сиқ</w:t>
      </w:r>
      <w:r>
        <w:rPr>
          <w:rFonts w:ascii="Times New Roman" w:hAnsi="Times New Roman"/>
          <w:bCs/>
          <w:spacing w:val="10"/>
          <w:sz w:val="28"/>
          <w:szCs w:val="28"/>
          <w:shd w:val="clear" w:color="auto" w:fill="FFFFFF"/>
          <w:lang w:val="uz-Cyrl-UZ"/>
        </w:rPr>
        <w:t>маси</w:t>
      </w:r>
      <w:r w:rsidRPr="000B1313">
        <w:rPr>
          <w:rFonts w:ascii="Times New Roman" w:hAnsi="Times New Roman"/>
          <w:bCs/>
          <w:spacing w:val="10"/>
          <w:sz w:val="28"/>
          <w:szCs w:val="28"/>
          <w:shd w:val="clear" w:color="auto" w:fill="FFFFFF"/>
          <w:lang w:val="uz-Cyrl-UZ"/>
        </w:rPr>
        <w:t xml:space="preserve">, предмет-ташувчининг назорат соҳасидан олинган </w:t>
      </w:r>
      <w:r>
        <w:rPr>
          <w:rFonts w:ascii="Times New Roman" w:hAnsi="Times New Roman"/>
          <w:bCs/>
          <w:spacing w:val="10"/>
          <w:sz w:val="28"/>
          <w:szCs w:val="28"/>
          <w:shd w:val="clear" w:color="auto" w:fill="FFFFFF"/>
          <w:lang w:val="uz-Cyrl-UZ"/>
        </w:rPr>
        <w:t xml:space="preserve">сиқмаси </w:t>
      </w:r>
      <w:r w:rsidRPr="000B1313">
        <w:rPr>
          <w:rFonts w:ascii="Times New Roman" w:hAnsi="Times New Roman"/>
          <w:bCs/>
          <w:spacing w:val="10"/>
          <w:sz w:val="28"/>
          <w:szCs w:val="28"/>
          <w:shd w:val="clear" w:color="auto" w:fill="FFFFFF"/>
          <w:lang w:val="uz-Cyrl-UZ"/>
        </w:rPr>
        <w:t>одам,</w:t>
      </w:r>
      <w:r>
        <w:rPr>
          <w:rFonts w:ascii="Times New Roman" w:hAnsi="Times New Roman"/>
          <w:bCs/>
          <w:spacing w:val="10"/>
          <w:sz w:val="28"/>
          <w:szCs w:val="28"/>
          <w:shd w:val="clear" w:color="auto" w:fill="FFFFFF"/>
          <w:lang w:val="uz-Cyrl-UZ"/>
        </w:rPr>
        <w:t xml:space="preserve"> </w:t>
      </w:r>
      <w:r w:rsidRPr="000B1313">
        <w:rPr>
          <w:rFonts w:ascii="Times New Roman" w:hAnsi="Times New Roman"/>
          <w:bCs/>
          <w:spacing w:val="10"/>
          <w:sz w:val="28"/>
          <w:szCs w:val="28"/>
          <w:shd w:val="clear" w:color="auto" w:fill="FFFFFF"/>
          <w:lang w:val="uz-Cyrl-UZ"/>
        </w:rPr>
        <w:t>шохли ҳайвон, от ва қуш оқсилларини преципитация</w:t>
      </w:r>
      <w:r>
        <w:rPr>
          <w:rFonts w:ascii="Times New Roman" w:hAnsi="Times New Roman"/>
          <w:bCs/>
          <w:spacing w:val="10"/>
          <w:sz w:val="28"/>
          <w:szCs w:val="28"/>
          <w:shd w:val="clear" w:color="auto" w:fill="FFFFFF"/>
          <w:lang w:val="uz-Cyrl-UZ"/>
        </w:rPr>
        <w:t>ловчи зардоблари билан реакцияга қўйилди</w:t>
      </w:r>
      <w:r w:rsidRPr="000B1313">
        <w:rPr>
          <w:rFonts w:ascii="Times New Roman" w:hAnsi="Times New Roman"/>
          <w:bCs/>
          <w:spacing w:val="10"/>
          <w:sz w:val="28"/>
          <w:szCs w:val="28"/>
          <w:shd w:val="clear" w:color="auto" w:fill="FFFFFF"/>
          <w:lang w:val="uz-Cyrl-UZ"/>
        </w:rPr>
        <w:t xml:space="preserve">. </w:t>
      </w:r>
      <w:r w:rsidRPr="000B1313">
        <w:rPr>
          <w:rFonts w:ascii="Times New Roman" w:hAnsi="Times New Roman"/>
          <w:bCs/>
          <w:spacing w:val="10"/>
          <w:sz w:val="28"/>
          <w:szCs w:val="28"/>
          <w:shd w:val="clear" w:color="auto" w:fill="FFFFFF"/>
          <w:lang w:val="uz-Cyrl-UZ"/>
        </w:rPr>
        <w:lastRenderedPageBreak/>
        <w:t xml:space="preserve">Барча </w:t>
      </w:r>
      <w:r>
        <w:rPr>
          <w:rFonts w:ascii="Times New Roman" w:hAnsi="Times New Roman"/>
          <w:bCs/>
          <w:spacing w:val="10"/>
          <w:sz w:val="28"/>
          <w:szCs w:val="28"/>
          <w:shd w:val="clear" w:color="auto" w:fill="FFFFFF"/>
          <w:lang w:val="uz-Cyrl-UZ"/>
        </w:rPr>
        <w:t>косача</w:t>
      </w:r>
      <w:r w:rsidRPr="000B1313">
        <w:rPr>
          <w:rFonts w:ascii="Times New Roman" w:hAnsi="Times New Roman"/>
          <w:bCs/>
          <w:spacing w:val="10"/>
          <w:sz w:val="28"/>
          <w:szCs w:val="28"/>
          <w:shd w:val="clear" w:color="auto" w:fill="FFFFFF"/>
          <w:lang w:val="uz-Cyrl-UZ"/>
        </w:rPr>
        <w:t xml:space="preserve">лар нам камераларда термостатда </w:t>
      </w:r>
      <w:r>
        <w:rPr>
          <w:rFonts w:ascii="Times New Roman" w:hAnsi="Times New Roman"/>
          <w:bCs/>
          <w:spacing w:val="10"/>
          <w:sz w:val="28"/>
          <w:szCs w:val="28"/>
          <w:shd w:val="clear" w:color="auto" w:fill="FFFFFF"/>
          <w:lang w:val="uz-Cyrl-UZ"/>
        </w:rPr>
        <w:t>+</w:t>
      </w:r>
      <w:r w:rsidRPr="000B1313">
        <w:rPr>
          <w:rFonts w:ascii="Times New Roman" w:hAnsi="Times New Roman"/>
          <w:bCs/>
          <w:spacing w:val="10"/>
          <w:sz w:val="28"/>
          <w:szCs w:val="28"/>
          <w:shd w:val="clear" w:color="auto" w:fill="FFFFFF"/>
          <w:lang w:val="uz-Cyrl-UZ"/>
        </w:rPr>
        <w:t xml:space="preserve">37°С ҳароратда 18-24 соатга қолдирилди, сўнгра реакция натижалари агар қатламини қора экран фонида ўтувчи ёруғликда </w:t>
      </w:r>
      <w:r>
        <w:rPr>
          <w:rFonts w:ascii="Times New Roman" w:hAnsi="Times New Roman"/>
          <w:bCs/>
          <w:spacing w:val="10"/>
          <w:sz w:val="28"/>
          <w:szCs w:val="28"/>
          <w:shd w:val="clear" w:color="auto" w:fill="FFFFFF"/>
          <w:lang w:val="uz-Cyrl-UZ"/>
        </w:rPr>
        <w:t xml:space="preserve">визуал </w:t>
      </w:r>
      <w:r w:rsidRPr="000B1313">
        <w:rPr>
          <w:rFonts w:ascii="Times New Roman" w:hAnsi="Times New Roman"/>
          <w:bCs/>
          <w:spacing w:val="10"/>
          <w:sz w:val="28"/>
          <w:szCs w:val="28"/>
          <w:shd w:val="clear" w:color="auto" w:fill="FFFFFF"/>
          <w:lang w:val="uz-Cyrl-UZ"/>
        </w:rPr>
        <w:t>текширилди.</w:t>
      </w:r>
    </w:p>
    <w:p w:rsidR="009F4578" w:rsidRDefault="009F4578" w:rsidP="00146704">
      <w:pPr>
        <w:widowControl w:val="0"/>
        <w:spacing w:after="0" w:line="360" w:lineRule="auto"/>
        <w:ind w:left="23" w:right="40" w:firstLine="692"/>
        <w:jc w:val="both"/>
        <w:rPr>
          <w:rFonts w:ascii="Times New Roman" w:hAnsi="Times New Roman"/>
          <w:bCs/>
          <w:spacing w:val="10"/>
          <w:sz w:val="28"/>
          <w:szCs w:val="28"/>
          <w:shd w:val="clear" w:color="auto" w:fill="FFFFFF"/>
          <w:lang w:val="uz-Cyrl-UZ"/>
        </w:rPr>
      </w:pPr>
      <w:r w:rsidRPr="000B1313">
        <w:rPr>
          <w:rFonts w:ascii="Times New Roman" w:hAnsi="Times New Roman"/>
          <w:bCs/>
          <w:spacing w:val="10"/>
          <w:sz w:val="28"/>
          <w:szCs w:val="28"/>
          <w:shd w:val="clear" w:color="auto" w:fill="FFFFFF"/>
          <w:lang w:val="uz-Cyrl-UZ"/>
        </w:rPr>
        <w:t xml:space="preserve">Текширув объекти ва предмет-ташувчининг назорат соҳасидан олинган </w:t>
      </w:r>
      <w:r>
        <w:rPr>
          <w:rFonts w:ascii="Times New Roman" w:hAnsi="Times New Roman"/>
          <w:bCs/>
          <w:spacing w:val="10"/>
          <w:sz w:val="28"/>
          <w:szCs w:val="28"/>
          <w:shd w:val="clear" w:color="auto" w:fill="FFFFFF"/>
          <w:lang w:val="uz-Cyrl-UZ"/>
        </w:rPr>
        <w:t>сиқмалар</w:t>
      </w:r>
      <w:r w:rsidRPr="000B1313">
        <w:rPr>
          <w:rFonts w:ascii="Times New Roman" w:hAnsi="Times New Roman"/>
          <w:bCs/>
          <w:spacing w:val="10"/>
          <w:sz w:val="28"/>
          <w:szCs w:val="28"/>
          <w:shd w:val="clear" w:color="auto" w:fill="FFFFFF"/>
          <w:lang w:val="uz-Cyrl-UZ"/>
        </w:rPr>
        <w:t>, шунингдек преципитацияловчи зардоблар агарда диффузияланади. Антигеннинг анти</w:t>
      </w:r>
      <w:r>
        <w:rPr>
          <w:rFonts w:ascii="Times New Roman" w:hAnsi="Times New Roman"/>
          <w:bCs/>
          <w:spacing w:val="10"/>
          <w:sz w:val="28"/>
          <w:szCs w:val="28"/>
          <w:shd w:val="clear" w:color="auto" w:fill="FFFFFF"/>
          <w:lang w:val="uz-Cyrl-UZ"/>
        </w:rPr>
        <w:t>тана</w:t>
      </w:r>
      <w:r w:rsidRPr="000B1313">
        <w:rPr>
          <w:rFonts w:ascii="Times New Roman" w:hAnsi="Times New Roman"/>
          <w:bCs/>
          <w:spacing w:val="10"/>
          <w:sz w:val="28"/>
          <w:szCs w:val="28"/>
          <w:shd w:val="clear" w:color="auto" w:fill="FFFFFF"/>
          <w:lang w:val="uz-Cyrl-UZ"/>
        </w:rPr>
        <w:t xml:space="preserve"> билан агардаги специфик ўзаро таъсирида </w:t>
      </w:r>
      <w:r>
        <w:rPr>
          <w:rFonts w:ascii="Times New Roman" w:hAnsi="Times New Roman"/>
          <w:bCs/>
          <w:spacing w:val="10"/>
          <w:sz w:val="28"/>
          <w:szCs w:val="28"/>
          <w:shd w:val="clear" w:color="auto" w:fill="FFFFFF"/>
          <w:lang w:val="uz-Cyrl-UZ"/>
        </w:rPr>
        <w:t>сиқма</w:t>
      </w:r>
      <w:r w:rsidRPr="000B1313">
        <w:rPr>
          <w:rFonts w:ascii="Times New Roman" w:hAnsi="Times New Roman"/>
          <w:bCs/>
          <w:spacing w:val="10"/>
          <w:sz w:val="28"/>
          <w:szCs w:val="28"/>
          <w:shd w:val="clear" w:color="auto" w:fill="FFFFFF"/>
          <w:lang w:val="uz-Cyrl-UZ"/>
        </w:rPr>
        <w:t xml:space="preserve"> билан преципитацияловчи зардобнинг </w:t>
      </w:r>
      <w:r>
        <w:rPr>
          <w:rFonts w:ascii="Times New Roman" w:hAnsi="Times New Roman"/>
          <w:bCs/>
          <w:spacing w:val="10"/>
          <w:sz w:val="28"/>
          <w:szCs w:val="28"/>
          <w:shd w:val="clear" w:color="auto" w:fill="FFFFFF"/>
          <w:lang w:val="uz-Cyrl-UZ"/>
        </w:rPr>
        <w:t xml:space="preserve">учрашиш </w:t>
      </w:r>
      <w:r w:rsidRPr="000B1313">
        <w:rPr>
          <w:rFonts w:ascii="Times New Roman" w:hAnsi="Times New Roman"/>
          <w:bCs/>
          <w:spacing w:val="10"/>
          <w:sz w:val="28"/>
          <w:szCs w:val="28"/>
          <w:shd w:val="clear" w:color="auto" w:fill="FFFFFF"/>
          <w:lang w:val="uz-Cyrl-UZ"/>
        </w:rPr>
        <w:t>жойида (тегишли ўйиқлар оралиғида) преципита</w:t>
      </w:r>
      <w:r>
        <w:rPr>
          <w:rFonts w:ascii="Times New Roman" w:hAnsi="Times New Roman"/>
          <w:bCs/>
          <w:spacing w:val="10"/>
          <w:sz w:val="28"/>
          <w:szCs w:val="28"/>
          <w:shd w:val="clear" w:color="auto" w:fill="FFFFFF"/>
          <w:lang w:val="uz-Cyrl-UZ"/>
        </w:rPr>
        <w:t>ция реакцияси натижасидаги</w:t>
      </w:r>
      <w:r w:rsidRPr="000B1313">
        <w:rPr>
          <w:rFonts w:ascii="Times New Roman" w:hAnsi="Times New Roman"/>
          <w:bCs/>
          <w:spacing w:val="10"/>
          <w:sz w:val="28"/>
          <w:szCs w:val="28"/>
          <w:shd w:val="clear" w:color="auto" w:fill="FFFFFF"/>
          <w:lang w:val="uz-Cyrl-UZ"/>
        </w:rPr>
        <w:t xml:space="preserve"> оқ</w:t>
      </w:r>
      <w:r>
        <w:rPr>
          <w:rFonts w:ascii="Times New Roman" w:hAnsi="Times New Roman"/>
          <w:bCs/>
          <w:spacing w:val="10"/>
          <w:sz w:val="28"/>
          <w:szCs w:val="28"/>
          <w:shd w:val="clear" w:color="auto" w:fill="FFFFFF"/>
          <w:lang w:val="uz-Cyrl-UZ"/>
        </w:rPr>
        <w:t>иш-кулранг</w:t>
      </w:r>
      <w:r w:rsidRPr="000B1313">
        <w:rPr>
          <w:rFonts w:ascii="Times New Roman" w:hAnsi="Times New Roman"/>
          <w:bCs/>
          <w:spacing w:val="10"/>
          <w:sz w:val="28"/>
          <w:szCs w:val="28"/>
          <w:shd w:val="clear" w:color="auto" w:fill="FFFFFF"/>
          <w:lang w:val="uz-Cyrl-UZ"/>
        </w:rPr>
        <w:t xml:space="preserve"> чизи</w:t>
      </w:r>
      <w:r>
        <w:rPr>
          <w:rFonts w:ascii="Times New Roman" w:hAnsi="Times New Roman"/>
          <w:bCs/>
          <w:spacing w:val="10"/>
          <w:sz w:val="28"/>
          <w:szCs w:val="28"/>
          <w:shd w:val="clear" w:color="auto" w:fill="FFFFFF"/>
          <w:lang w:val="uz-Cyrl-UZ"/>
        </w:rPr>
        <w:t>қ</w:t>
      </w:r>
      <w:r w:rsidRPr="000B1313">
        <w:rPr>
          <w:rFonts w:ascii="Times New Roman" w:hAnsi="Times New Roman"/>
          <w:bCs/>
          <w:spacing w:val="10"/>
          <w:sz w:val="28"/>
          <w:szCs w:val="28"/>
          <w:shd w:val="clear" w:color="auto" w:fill="FFFFFF"/>
          <w:lang w:val="uz-Cyrl-UZ"/>
        </w:rPr>
        <w:t>лар пайдо бўл</w:t>
      </w:r>
      <w:r>
        <w:rPr>
          <w:rFonts w:ascii="Times New Roman" w:hAnsi="Times New Roman"/>
          <w:bCs/>
          <w:spacing w:val="10"/>
          <w:sz w:val="28"/>
          <w:szCs w:val="28"/>
          <w:shd w:val="clear" w:color="auto" w:fill="FFFFFF"/>
          <w:lang w:val="uz-Cyrl-UZ"/>
        </w:rPr>
        <w:t>ди (2.9-расм).</w:t>
      </w:r>
    </w:p>
    <w:p w:rsidR="009F4578" w:rsidRDefault="009F4578" w:rsidP="00146704">
      <w:pPr>
        <w:widowControl w:val="0"/>
        <w:spacing w:after="0" w:line="360" w:lineRule="auto"/>
        <w:ind w:left="23" w:right="40" w:firstLine="692"/>
        <w:jc w:val="both"/>
        <w:rPr>
          <w:rFonts w:ascii="Times New Roman" w:hAnsi="Times New Roman"/>
          <w:bCs/>
          <w:spacing w:val="10"/>
          <w:sz w:val="28"/>
          <w:szCs w:val="28"/>
          <w:shd w:val="clear" w:color="auto" w:fill="FFFFFF"/>
          <w:lang w:val="uz-Cyrl-UZ"/>
        </w:rPr>
      </w:pPr>
    </w:p>
    <w:p w:rsidR="009F4578" w:rsidRDefault="00A32C32" w:rsidP="002C144D">
      <w:pPr>
        <w:widowControl w:val="0"/>
        <w:spacing w:after="0" w:line="360" w:lineRule="auto"/>
        <w:ind w:left="23" w:right="40" w:firstLine="692"/>
        <w:jc w:val="center"/>
        <w:rPr>
          <w:rFonts w:ascii="Times New Roman" w:hAnsi="Times New Roman"/>
          <w:bCs/>
          <w:spacing w:val="10"/>
          <w:sz w:val="28"/>
          <w:szCs w:val="28"/>
          <w:shd w:val="clear" w:color="auto" w:fill="FFFFFF"/>
          <w:lang w:val="uz-Cyrl-UZ"/>
        </w:rPr>
      </w:pPr>
      <w:r>
        <w:rPr>
          <w:rFonts w:ascii="Times New Roman" w:hAnsi="Times New Roman"/>
          <w:noProof/>
          <w:spacing w:val="10"/>
          <w:sz w:val="28"/>
          <w:szCs w:val="28"/>
          <w:shd w:val="clear" w:color="auto" w:fill="FFFFFF"/>
        </w:rPr>
        <w:pict>
          <v:shape id="_x0000_i1033" type="#_x0000_t75" style="width:257.45pt;height:243.65pt;visibility:visible">
            <v:imagedata r:id="rId16" o:title=""/>
          </v:shape>
        </w:pict>
      </w:r>
    </w:p>
    <w:p w:rsidR="009F4578" w:rsidRDefault="009F4578" w:rsidP="002C144D">
      <w:pPr>
        <w:widowControl w:val="0"/>
        <w:spacing w:after="0" w:line="360" w:lineRule="auto"/>
        <w:jc w:val="center"/>
        <w:rPr>
          <w:rFonts w:ascii="Times New Roman" w:hAnsi="Times New Roman"/>
          <w:sz w:val="28"/>
          <w:szCs w:val="28"/>
          <w:highlight w:val="yellow"/>
          <w:lang w:val="uz-Cyrl-UZ"/>
        </w:rPr>
      </w:pPr>
    </w:p>
    <w:p w:rsidR="009F4578" w:rsidRPr="000B1313" w:rsidRDefault="009F4578" w:rsidP="002C144D">
      <w:pPr>
        <w:widowControl w:val="0"/>
        <w:spacing w:after="0" w:line="360" w:lineRule="auto"/>
        <w:jc w:val="center"/>
        <w:rPr>
          <w:rFonts w:ascii="Times New Roman" w:hAnsi="Times New Roman"/>
          <w:sz w:val="28"/>
          <w:szCs w:val="28"/>
        </w:rPr>
      </w:pPr>
      <w:r w:rsidRPr="002C144D">
        <w:rPr>
          <w:rFonts w:ascii="Times New Roman" w:hAnsi="Times New Roman"/>
          <w:sz w:val="28"/>
          <w:szCs w:val="28"/>
          <w:lang w:val="uz-Cyrl-UZ"/>
        </w:rPr>
        <w:t>Расм</w:t>
      </w:r>
      <w:r w:rsidRPr="002C144D">
        <w:rPr>
          <w:rFonts w:ascii="Times New Roman" w:hAnsi="Times New Roman"/>
          <w:sz w:val="28"/>
          <w:szCs w:val="28"/>
        </w:rPr>
        <w:t xml:space="preserve"> </w:t>
      </w:r>
      <w:r>
        <w:rPr>
          <w:rFonts w:ascii="Times New Roman" w:hAnsi="Times New Roman"/>
          <w:sz w:val="28"/>
          <w:szCs w:val="28"/>
          <w:lang w:val="uz-Cyrl-UZ"/>
        </w:rPr>
        <w:t>2</w:t>
      </w:r>
      <w:r w:rsidRPr="002C144D">
        <w:rPr>
          <w:rFonts w:ascii="Times New Roman" w:hAnsi="Times New Roman"/>
          <w:sz w:val="28"/>
          <w:szCs w:val="28"/>
        </w:rPr>
        <w:t>.</w:t>
      </w:r>
      <w:r>
        <w:rPr>
          <w:rFonts w:ascii="Times New Roman" w:hAnsi="Times New Roman"/>
          <w:sz w:val="28"/>
          <w:szCs w:val="28"/>
          <w:lang w:val="uz-Cyrl-UZ"/>
        </w:rPr>
        <w:t>9</w:t>
      </w:r>
      <w:r w:rsidRPr="002C144D">
        <w:rPr>
          <w:rFonts w:ascii="Times New Roman" w:hAnsi="Times New Roman"/>
          <w:sz w:val="28"/>
          <w:szCs w:val="28"/>
        </w:rPr>
        <w:t>.</w:t>
      </w:r>
      <w:r w:rsidRPr="000B1313">
        <w:rPr>
          <w:rFonts w:ascii="Times New Roman" w:hAnsi="Times New Roman"/>
          <w:sz w:val="28"/>
          <w:szCs w:val="28"/>
        </w:rPr>
        <w:t xml:space="preserve"> </w:t>
      </w:r>
      <w:r>
        <w:rPr>
          <w:rFonts w:ascii="Times New Roman" w:hAnsi="Times New Roman"/>
          <w:sz w:val="28"/>
          <w:szCs w:val="28"/>
        </w:rPr>
        <w:t>Агар</w:t>
      </w:r>
      <w:r>
        <w:rPr>
          <w:rFonts w:ascii="Times New Roman" w:hAnsi="Times New Roman"/>
          <w:sz w:val="28"/>
          <w:szCs w:val="28"/>
          <w:lang w:val="uz-Cyrl-UZ"/>
        </w:rPr>
        <w:t xml:space="preserve"> гели</w:t>
      </w:r>
      <w:r>
        <w:rPr>
          <w:rFonts w:ascii="Times New Roman" w:hAnsi="Times New Roman"/>
          <w:sz w:val="28"/>
          <w:szCs w:val="28"/>
        </w:rPr>
        <w:t xml:space="preserve">да </w:t>
      </w:r>
      <w:r w:rsidRPr="000B1313">
        <w:rPr>
          <w:rFonts w:ascii="Times New Roman" w:hAnsi="Times New Roman"/>
          <w:sz w:val="28"/>
          <w:szCs w:val="28"/>
        </w:rPr>
        <w:t>преципитаци</w:t>
      </w:r>
      <w:r>
        <w:rPr>
          <w:rFonts w:ascii="Times New Roman" w:hAnsi="Times New Roman"/>
          <w:sz w:val="28"/>
          <w:szCs w:val="28"/>
        </w:rPr>
        <w:t>я</w:t>
      </w:r>
      <w:r w:rsidRPr="000B1313">
        <w:rPr>
          <w:rFonts w:ascii="Times New Roman" w:hAnsi="Times New Roman"/>
          <w:sz w:val="28"/>
          <w:szCs w:val="28"/>
        </w:rPr>
        <w:t xml:space="preserve"> </w:t>
      </w:r>
      <w:r>
        <w:rPr>
          <w:rFonts w:ascii="Times New Roman" w:hAnsi="Times New Roman"/>
          <w:sz w:val="28"/>
          <w:szCs w:val="28"/>
        </w:rPr>
        <w:t>р</w:t>
      </w:r>
      <w:r w:rsidRPr="000B1313">
        <w:rPr>
          <w:rFonts w:ascii="Times New Roman" w:hAnsi="Times New Roman"/>
          <w:sz w:val="28"/>
          <w:szCs w:val="28"/>
        </w:rPr>
        <w:t>еакция</w:t>
      </w:r>
      <w:r>
        <w:rPr>
          <w:rFonts w:ascii="Times New Roman" w:hAnsi="Times New Roman"/>
          <w:sz w:val="28"/>
          <w:szCs w:val="28"/>
        </w:rPr>
        <w:t>си</w:t>
      </w:r>
      <w:r w:rsidRPr="000B1313">
        <w:rPr>
          <w:rFonts w:ascii="Times New Roman" w:hAnsi="Times New Roman"/>
          <w:sz w:val="28"/>
          <w:szCs w:val="28"/>
        </w:rPr>
        <w:t>.</w:t>
      </w:r>
    </w:p>
    <w:p w:rsidR="009F4578" w:rsidRPr="002C144D" w:rsidRDefault="009F4578" w:rsidP="002C144D">
      <w:pPr>
        <w:widowControl w:val="0"/>
        <w:spacing w:after="0" w:line="360" w:lineRule="auto"/>
        <w:ind w:left="23" w:right="40" w:firstLine="692"/>
        <w:jc w:val="center"/>
        <w:rPr>
          <w:rFonts w:ascii="Times New Roman" w:hAnsi="Times New Roman"/>
          <w:bCs/>
          <w:spacing w:val="10"/>
          <w:sz w:val="28"/>
          <w:szCs w:val="28"/>
          <w:shd w:val="clear" w:color="auto" w:fill="FFFFFF"/>
        </w:rPr>
      </w:pPr>
    </w:p>
    <w:p w:rsidR="009F4578" w:rsidRPr="000B1313" w:rsidRDefault="009F4578" w:rsidP="00146704">
      <w:pPr>
        <w:widowControl w:val="0"/>
        <w:spacing w:after="0" w:line="360" w:lineRule="auto"/>
        <w:ind w:left="40" w:right="40" w:firstLine="669"/>
        <w:jc w:val="both"/>
        <w:rPr>
          <w:rFonts w:ascii="Times New Roman" w:hAnsi="Times New Roman"/>
          <w:sz w:val="28"/>
          <w:szCs w:val="28"/>
          <w:lang w:val="uz-Cyrl-UZ"/>
        </w:rPr>
      </w:pPr>
      <w:r>
        <w:rPr>
          <w:rFonts w:ascii="Times New Roman" w:hAnsi="Times New Roman"/>
          <w:sz w:val="28"/>
          <w:szCs w:val="28"/>
          <w:lang w:val="uz-Cyrl-UZ"/>
        </w:rPr>
        <w:t>Агар г</w:t>
      </w:r>
      <w:r w:rsidRPr="000B1313">
        <w:rPr>
          <w:rFonts w:ascii="Times New Roman" w:hAnsi="Times New Roman"/>
          <w:sz w:val="28"/>
          <w:szCs w:val="28"/>
          <w:lang w:val="uz-Cyrl-UZ"/>
        </w:rPr>
        <w:t>ел</w:t>
      </w:r>
      <w:r>
        <w:rPr>
          <w:rFonts w:ascii="Times New Roman" w:hAnsi="Times New Roman"/>
          <w:sz w:val="28"/>
          <w:szCs w:val="28"/>
          <w:lang w:val="uz-Cyrl-UZ"/>
        </w:rPr>
        <w:t>и</w:t>
      </w:r>
      <w:r w:rsidRPr="000B1313">
        <w:rPr>
          <w:rFonts w:ascii="Times New Roman" w:hAnsi="Times New Roman"/>
          <w:sz w:val="28"/>
          <w:szCs w:val="28"/>
          <w:lang w:val="uz-Cyrl-UZ"/>
        </w:rPr>
        <w:t>даги преципитация р</w:t>
      </w:r>
      <w:r w:rsidRPr="000B1313">
        <w:rPr>
          <w:rFonts w:ascii="Times New Roman" w:hAnsi="Times New Roman"/>
          <w:sz w:val="28"/>
          <w:szCs w:val="28"/>
        </w:rPr>
        <w:t>еакция</w:t>
      </w:r>
      <w:r w:rsidRPr="000B1313">
        <w:rPr>
          <w:rFonts w:ascii="Times New Roman" w:hAnsi="Times New Roman"/>
          <w:sz w:val="28"/>
          <w:szCs w:val="28"/>
          <w:lang w:val="uz-Cyrl-UZ"/>
        </w:rPr>
        <w:t>си суюқ муҳитдаги Чистович-Уленгут преципитация реакциясига қараганда кам сезгирлик</w:t>
      </w:r>
      <w:r>
        <w:rPr>
          <w:rFonts w:ascii="Times New Roman" w:hAnsi="Times New Roman"/>
          <w:sz w:val="28"/>
          <w:szCs w:val="28"/>
          <w:lang w:val="uz-Cyrl-UZ"/>
        </w:rPr>
        <w:t>к</w:t>
      </w:r>
      <w:r w:rsidRPr="000B1313">
        <w:rPr>
          <w:rFonts w:ascii="Times New Roman" w:hAnsi="Times New Roman"/>
          <w:sz w:val="28"/>
          <w:szCs w:val="28"/>
          <w:lang w:val="uz-Cyrl-UZ"/>
        </w:rPr>
        <w:t xml:space="preserve">а эга. Шу сабабли </w:t>
      </w:r>
      <w:r>
        <w:rPr>
          <w:rFonts w:ascii="Times New Roman" w:hAnsi="Times New Roman"/>
          <w:sz w:val="28"/>
          <w:szCs w:val="28"/>
          <w:lang w:val="uz-Cyrl-UZ"/>
        </w:rPr>
        <w:t xml:space="preserve">кичик ҳажмдаги </w:t>
      </w:r>
      <w:r w:rsidRPr="000B1313">
        <w:rPr>
          <w:rFonts w:ascii="Times New Roman" w:hAnsi="Times New Roman"/>
          <w:sz w:val="28"/>
          <w:szCs w:val="28"/>
          <w:lang w:val="uz-Cyrl-UZ"/>
        </w:rPr>
        <w:t xml:space="preserve">қон доғлари </w:t>
      </w:r>
      <w:r>
        <w:rPr>
          <w:rFonts w:ascii="Times New Roman" w:hAnsi="Times New Roman"/>
          <w:sz w:val="28"/>
          <w:szCs w:val="28"/>
          <w:lang w:val="uz-Cyrl-UZ"/>
        </w:rPr>
        <w:t>объектларида етарли миқдордаги антигенга эга бўлмаган кучсиз сиқмалари</w:t>
      </w:r>
      <w:r w:rsidRPr="000B1313">
        <w:rPr>
          <w:rFonts w:ascii="Times New Roman" w:hAnsi="Times New Roman"/>
          <w:sz w:val="28"/>
          <w:szCs w:val="28"/>
          <w:lang w:val="uz-Cyrl-UZ"/>
        </w:rPr>
        <w:t xml:space="preserve"> </w:t>
      </w:r>
      <w:r>
        <w:rPr>
          <w:rFonts w:ascii="Times New Roman" w:hAnsi="Times New Roman"/>
          <w:sz w:val="28"/>
          <w:szCs w:val="28"/>
          <w:lang w:val="uz-Cyrl-UZ"/>
        </w:rPr>
        <w:t>суюлтирилмаган кўринишда</w:t>
      </w:r>
      <w:r w:rsidRPr="000B1313">
        <w:rPr>
          <w:rFonts w:ascii="Times New Roman" w:hAnsi="Times New Roman"/>
          <w:sz w:val="28"/>
          <w:szCs w:val="28"/>
          <w:lang w:val="uz-Cyrl-UZ"/>
        </w:rPr>
        <w:t xml:space="preserve">, </w:t>
      </w:r>
      <w:r>
        <w:rPr>
          <w:rFonts w:ascii="Times New Roman" w:hAnsi="Times New Roman"/>
          <w:sz w:val="28"/>
          <w:szCs w:val="28"/>
          <w:lang w:val="uz-Cyrl-UZ"/>
        </w:rPr>
        <w:t xml:space="preserve">аммо </w:t>
      </w:r>
      <w:r w:rsidRPr="000B1313">
        <w:rPr>
          <w:rFonts w:ascii="Times New Roman" w:hAnsi="Times New Roman"/>
          <w:sz w:val="28"/>
          <w:szCs w:val="28"/>
          <w:lang w:val="uz-Cyrl-UZ"/>
        </w:rPr>
        <w:t>улар кучли концентрацияга эга бўлган</w:t>
      </w:r>
      <w:r>
        <w:rPr>
          <w:rFonts w:ascii="Times New Roman" w:hAnsi="Times New Roman"/>
          <w:sz w:val="28"/>
          <w:szCs w:val="28"/>
          <w:lang w:val="uz-Cyrl-UZ"/>
        </w:rPr>
        <w:t>и</w:t>
      </w:r>
      <w:r w:rsidRPr="000B1313">
        <w:rPr>
          <w:rFonts w:ascii="Times New Roman" w:hAnsi="Times New Roman"/>
          <w:sz w:val="28"/>
          <w:szCs w:val="28"/>
          <w:lang w:val="uz-Cyrl-UZ"/>
        </w:rPr>
        <w:t xml:space="preserve">да, нисбатан катта бўлмаган </w:t>
      </w:r>
      <w:r>
        <w:rPr>
          <w:rFonts w:ascii="Times New Roman" w:hAnsi="Times New Roman"/>
          <w:sz w:val="28"/>
          <w:szCs w:val="28"/>
          <w:lang w:val="uz-Cyrl-UZ"/>
        </w:rPr>
        <w:t>сиқмада</w:t>
      </w:r>
      <w:r w:rsidRPr="000B1313">
        <w:rPr>
          <w:rFonts w:ascii="Times New Roman" w:hAnsi="Times New Roman"/>
          <w:sz w:val="28"/>
          <w:szCs w:val="28"/>
          <w:lang w:val="uz-Cyrl-UZ"/>
        </w:rPr>
        <w:t xml:space="preserve"> текширилади. Ашёвий далиллар </w:t>
      </w:r>
      <w:r>
        <w:rPr>
          <w:rFonts w:ascii="Times New Roman" w:hAnsi="Times New Roman"/>
          <w:sz w:val="28"/>
          <w:szCs w:val="28"/>
          <w:lang w:val="uz-Cyrl-UZ"/>
        </w:rPr>
        <w:t>объект</w:t>
      </w:r>
      <w:r w:rsidRPr="000B1313">
        <w:rPr>
          <w:rFonts w:ascii="Times New Roman" w:hAnsi="Times New Roman"/>
          <w:sz w:val="28"/>
          <w:szCs w:val="28"/>
          <w:lang w:val="uz-Cyrl-UZ"/>
        </w:rPr>
        <w:t xml:space="preserve">ларининг назорат соҳаларидан </w:t>
      </w:r>
      <w:r w:rsidRPr="000B1313">
        <w:rPr>
          <w:rFonts w:ascii="Times New Roman" w:hAnsi="Times New Roman"/>
          <w:sz w:val="28"/>
          <w:szCs w:val="28"/>
          <w:lang w:val="uz-Cyrl-UZ"/>
        </w:rPr>
        <w:lastRenderedPageBreak/>
        <w:t xml:space="preserve">тайёрланган сиқмалар суюлтирилмайди. Суюлтирилмаган ёки </w:t>
      </w:r>
      <w:r>
        <w:rPr>
          <w:rFonts w:ascii="Times New Roman" w:hAnsi="Times New Roman"/>
          <w:sz w:val="28"/>
          <w:szCs w:val="28"/>
          <w:lang w:val="uz-Cyrl-UZ"/>
        </w:rPr>
        <w:t>кам миқдорда</w:t>
      </w:r>
      <w:r w:rsidRPr="000B1313">
        <w:rPr>
          <w:rFonts w:ascii="Times New Roman" w:hAnsi="Times New Roman"/>
          <w:sz w:val="28"/>
          <w:szCs w:val="28"/>
          <w:lang w:val="uz-Cyrl-UZ"/>
        </w:rPr>
        <w:t xml:space="preserve"> суюлтирилган қон доғи сиқмалари билан преципитат чизиқларини, нафақат </w:t>
      </w:r>
      <w:r>
        <w:rPr>
          <w:rFonts w:ascii="Times New Roman" w:hAnsi="Times New Roman"/>
          <w:sz w:val="28"/>
          <w:szCs w:val="28"/>
          <w:lang w:val="uz-Cyrl-UZ"/>
        </w:rPr>
        <w:t>муайян</w:t>
      </w:r>
      <w:r w:rsidRPr="000B1313">
        <w:rPr>
          <w:rFonts w:ascii="Times New Roman" w:hAnsi="Times New Roman"/>
          <w:sz w:val="28"/>
          <w:szCs w:val="28"/>
          <w:lang w:val="uz-Cyrl-UZ"/>
        </w:rPr>
        <w:t xml:space="preserve"> турга мансуб оқсилларни преципитацияловчи иммун зардоби билан</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ёки бошқа оқсил турларини преципитацияловчи зардоблар билан ҳам ҳосил қилса, сиқмани кўпроқ суюлтириш ва реакцияни такрорий ўтказиш зарур бўлади. Ашёвий далиллардаги қон доғидан олинган сиқмадаги оқсилнинг миқдори кам бўлганида, унинг тур мансублигини </w:t>
      </w:r>
      <w:r>
        <w:rPr>
          <w:rFonts w:ascii="Times New Roman" w:hAnsi="Times New Roman"/>
          <w:sz w:val="28"/>
          <w:szCs w:val="28"/>
          <w:lang w:val="uz-Cyrl-UZ"/>
        </w:rPr>
        <w:t xml:space="preserve">агар </w:t>
      </w:r>
      <w:r w:rsidRPr="000B1313">
        <w:rPr>
          <w:rFonts w:ascii="Times New Roman" w:hAnsi="Times New Roman"/>
          <w:sz w:val="28"/>
          <w:szCs w:val="28"/>
          <w:lang w:val="uz-Cyrl-UZ"/>
        </w:rPr>
        <w:t>гел</w:t>
      </w:r>
      <w:r>
        <w:rPr>
          <w:rFonts w:ascii="Times New Roman" w:hAnsi="Times New Roman"/>
          <w:sz w:val="28"/>
          <w:szCs w:val="28"/>
          <w:lang w:val="uz-Cyrl-UZ"/>
        </w:rPr>
        <w:t>и</w:t>
      </w:r>
      <w:r w:rsidRPr="000B1313">
        <w:rPr>
          <w:rFonts w:ascii="Times New Roman" w:hAnsi="Times New Roman"/>
          <w:sz w:val="28"/>
          <w:szCs w:val="28"/>
          <w:lang w:val="uz-Cyrl-UZ"/>
        </w:rPr>
        <w:t>даги преципитация реакцияси</w:t>
      </w:r>
      <w:r>
        <w:rPr>
          <w:rFonts w:ascii="Times New Roman" w:hAnsi="Times New Roman"/>
          <w:sz w:val="28"/>
          <w:szCs w:val="28"/>
          <w:lang w:val="uz-Cyrl-UZ"/>
        </w:rPr>
        <w:t xml:space="preserve"> ёрдамида</w:t>
      </w:r>
      <w:r w:rsidRPr="000B1313">
        <w:rPr>
          <w:rFonts w:ascii="Times New Roman" w:hAnsi="Times New Roman"/>
          <w:sz w:val="28"/>
          <w:szCs w:val="28"/>
          <w:lang w:val="uz-Cyrl-UZ"/>
        </w:rPr>
        <w:t xml:space="preserve"> </w:t>
      </w:r>
      <w:r>
        <w:rPr>
          <w:rFonts w:ascii="Times New Roman" w:hAnsi="Times New Roman"/>
          <w:sz w:val="28"/>
          <w:szCs w:val="28"/>
          <w:lang w:val="uz-Cyrl-UZ"/>
        </w:rPr>
        <w:t xml:space="preserve">кўзланган </w:t>
      </w:r>
      <w:r w:rsidRPr="000B1313">
        <w:rPr>
          <w:rFonts w:ascii="Times New Roman" w:hAnsi="Times New Roman"/>
          <w:sz w:val="28"/>
          <w:szCs w:val="28"/>
          <w:lang w:val="uz-Cyrl-UZ"/>
        </w:rPr>
        <w:t>натижага эришиб бўлма</w:t>
      </w:r>
      <w:r>
        <w:rPr>
          <w:rFonts w:ascii="Times New Roman" w:hAnsi="Times New Roman"/>
          <w:sz w:val="28"/>
          <w:szCs w:val="28"/>
          <w:lang w:val="uz-Cyrl-UZ"/>
        </w:rPr>
        <w:t>ди.</w:t>
      </w:r>
    </w:p>
    <w:p w:rsidR="009F4578" w:rsidRDefault="009F4578" w:rsidP="007755A7">
      <w:pPr>
        <w:pStyle w:val="60"/>
        <w:shd w:val="clear" w:color="auto" w:fill="auto"/>
        <w:tabs>
          <w:tab w:val="left" w:pos="0"/>
        </w:tabs>
        <w:spacing w:line="360" w:lineRule="auto"/>
        <w:ind w:left="23" w:right="20" w:hanging="23"/>
        <w:jc w:val="center"/>
        <w:rPr>
          <w:b/>
          <w:sz w:val="28"/>
          <w:szCs w:val="28"/>
          <w:lang w:val="uz-Cyrl-UZ"/>
        </w:rPr>
      </w:pPr>
      <w:r>
        <w:rPr>
          <w:b/>
          <w:sz w:val="28"/>
          <w:szCs w:val="28"/>
          <w:lang w:val="uz-Cyrl-UZ"/>
        </w:rPr>
        <w:t xml:space="preserve">2.2.3. </w:t>
      </w:r>
      <w:r w:rsidRPr="000B1313">
        <w:rPr>
          <w:b/>
          <w:sz w:val="28"/>
          <w:szCs w:val="28"/>
          <w:lang w:val="uz-Cyrl-UZ"/>
        </w:rPr>
        <w:t>Доғлардаги қоннинг тур мансублигини</w:t>
      </w:r>
      <w:r>
        <w:rPr>
          <w:b/>
          <w:sz w:val="28"/>
          <w:szCs w:val="28"/>
          <w:lang w:val="uz-Cyrl-UZ"/>
        </w:rPr>
        <w:t xml:space="preserve"> </w:t>
      </w:r>
      <w:r w:rsidRPr="000B1313">
        <w:rPr>
          <w:b/>
          <w:sz w:val="28"/>
          <w:szCs w:val="28"/>
          <w:lang w:val="uz-Cyrl-UZ"/>
        </w:rPr>
        <w:t xml:space="preserve">радиал </w:t>
      </w:r>
    </w:p>
    <w:p w:rsidR="009F4578" w:rsidRPr="000B1313" w:rsidRDefault="009F4578" w:rsidP="007755A7">
      <w:pPr>
        <w:pStyle w:val="60"/>
        <w:shd w:val="clear" w:color="auto" w:fill="auto"/>
        <w:tabs>
          <w:tab w:val="left" w:pos="0"/>
        </w:tabs>
        <w:spacing w:line="360" w:lineRule="auto"/>
        <w:ind w:left="23" w:right="20" w:hanging="23"/>
        <w:jc w:val="center"/>
        <w:rPr>
          <w:b/>
          <w:sz w:val="28"/>
          <w:szCs w:val="28"/>
          <w:lang w:val="uz-Cyrl-UZ"/>
        </w:rPr>
      </w:pPr>
      <w:r w:rsidRPr="000B1313">
        <w:rPr>
          <w:b/>
          <w:sz w:val="28"/>
          <w:szCs w:val="28"/>
          <w:lang w:val="uz-Cyrl-UZ"/>
        </w:rPr>
        <w:t>иммунодиффузия усули ёрдамида аниқлаш</w:t>
      </w:r>
    </w:p>
    <w:p w:rsidR="009F4578" w:rsidRPr="000B1313" w:rsidRDefault="009F4578" w:rsidP="00146704">
      <w:pPr>
        <w:pStyle w:val="Style28"/>
        <w:spacing w:line="360" w:lineRule="auto"/>
        <w:ind w:firstLine="709"/>
        <w:rPr>
          <w:bCs/>
          <w:sz w:val="28"/>
          <w:szCs w:val="28"/>
          <w:lang w:val="uz-Cyrl-UZ"/>
        </w:rPr>
      </w:pPr>
      <w:r w:rsidRPr="000B1313">
        <w:rPr>
          <w:bCs/>
          <w:sz w:val="28"/>
          <w:szCs w:val="28"/>
          <w:lang w:val="uz-Cyrl-UZ"/>
        </w:rPr>
        <w:t xml:space="preserve">Тадқиқот объекти бўлиб, одам ва ҳайвонлар </w:t>
      </w:r>
      <w:r>
        <w:rPr>
          <w:bCs/>
          <w:sz w:val="28"/>
          <w:szCs w:val="28"/>
          <w:lang w:val="uz-Cyrl-UZ"/>
        </w:rPr>
        <w:t xml:space="preserve">оқсилини преципитацияловчи иммун </w:t>
      </w:r>
      <w:r w:rsidRPr="000B1313">
        <w:rPr>
          <w:bCs/>
          <w:sz w:val="28"/>
          <w:szCs w:val="28"/>
          <w:lang w:val="uz-Cyrl-UZ"/>
        </w:rPr>
        <w:t xml:space="preserve">зардоблар, </w:t>
      </w:r>
      <w:r>
        <w:rPr>
          <w:bCs/>
          <w:sz w:val="28"/>
          <w:szCs w:val="28"/>
          <w:lang w:val="uz-Cyrl-UZ"/>
        </w:rPr>
        <w:t xml:space="preserve">олдиндан тайёрланган </w:t>
      </w:r>
      <w:r w:rsidRPr="000B1313">
        <w:rPr>
          <w:bCs/>
          <w:sz w:val="28"/>
          <w:szCs w:val="28"/>
          <w:lang w:val="uz-Cyrl-UZ"/>
        </w:rPr>
        <w:t>эксперим</w:t>
      </w:r>
      <w:r>
        <w:rPr>
          <w:bCs/>
          <w:sz w:val="28"/>
          <w:szCs w:val="28"/>
          <w:lang w:val="uz-Cyrl-UZ"/>
        </w:rPr>
        <w:t>ентал қон (одам, қуш, шохли ҳайвон, от) доғлари хизмат қилди.</w:t>
      </w:r>
    </w:p>
    <w:p w:rsidR="009F4578" w:rsidRPr="000B1313" w:rsidRDefault="009F4578" w:rsidP="00F56155">
      <w:pPr>
        <w:widowControl w:val="0"/>
        <w:spacing w:after="0" w:line="360" w:lineRule="auto"/>
        <w:ind w:firstLine="709"/>
        <w:jc w:val="both"/>
        <w:rPr>
          <w:rFonts w:ascii="Times New Roman" w:hAnsi="Times New Roman"/>
          <w:sz w:val="28"/>
          <w:szCs w:val="28"/>
          <w:lang w:val="uz-Cyrl-UZ"/>
        </w:rPr>
      </w:pPr>
      <w:r>
        <w:rPr>
          <w:rFonts w:ascii="Times New Roman" w:hAnsi="Times New Roman"/>
          <w:sz w:val="28"/>
          <w:szCs w:val="28"/>
          <w:lang w:val="uz-Cyrl-UZ"/>
        </w:rPr>
        <w:t>Қ</w:t>
      </w:r>
      <w:r w:rsidRPr="000B1313">
        <w:rPr>
          <w:rFonts w:ascii="Times New Roman" w:hAnsi="Times New Roman"/>
          <w:sz w:val="28"/>
          <w:szCs w:val="28"/>
          <w:lang w:val="uz-Cyrl-UZ"/>
        </w:rPr>
        <w:t>уёнларни</w:t>
      </w:r>
      <w:r>
        <w:rPr>
          <w:rFonts w:ascii="Times New Roman" w:hAnsi="Times New Roman"/>
          <w:sz w:val="28"/>
          <w:szCs w:val="28"/>
          <w:lang w:val="uz-Cyrl-UZ"/>
        </w:rPr>
        <w:t xml:space="preserve"> иммунизация қилиш йўли билан олинган преципитацияловчи иммун з</w:t>
      </w:r>
      <w:r w:rsidRPr="000B1313">
        <w:rPr>
          <w:rFonts w:ascii="Times New Roman" w:hAnsi="Times New Roman"/>
          <w:sz w:val="28"/>
          <w:szCs w:val="28"/>
          <w:lang w:val="uz-Cyrl-UZ"/>
        </w:rPr>
        <w:t xml:space="preserve">ардоблар билан бир вақтнинг ўзида </w:t>
      </w:r>
      <w:r w:rsidRPr="000B1313">
        <w:rPr>
          <w:rFonts w:ascii="Times New Roman" w:hAnsi="Times New Roman"/>
          <w:bCs/>
          <w:sz w:val="28"/>
          <w:szCs w:val="28"/>
          <w:lang w:val="uz-Cyrl-UZ"/>
        </w:rPr>
        <w:t xml:space="preserve">одам ва ҳайвонларнинг қони турли </w:t>
      </w:r>
      <w:r>
        <w:rPr>
          <w:rFonts w:ascii="Times New Roman" w:hAnsi="Times New Roman"/>
          <w:bCs/>
          <w:sz w:val="28"/>
          <w:szCs w:val="28"/>
          <w:lang w:val="uz-Cyrl-UZ"/>
        </w:rPr>
        <w:t>тўқимачилик</w:t>
      </w:r>
      <w:r w:rsidRPr="000B1313">
        <w:rPr>
          <w:rFonts w:ascii="Times New Roman" w:hAnsi="Times New Roman"/>
          <w:bCs/>
          <w:sz w:val="28"/>
          <w:szCs w:val="28"/>
          <w:lang w:val="uz-Cyrl-UZ"/>
        </w:rPr>
        <w:t>-матоларда ҳамда индифферент предмет-ташувчида</w:t>
      </w:r>
      <w:r>
        <w:rPr>
          <w:rFonts w:ascii="Times New Roman" w:hAnsi="Times New Roman"/>
          <w:bCs/>
          <w:sz w:val="28"/>
          <w:szCs w:val="28"/>
          <w:lang w:val="uz-Cyrl-UZ"/>
        </w:rPr>
        <w:t xml:space="preserve"> </w:t>
      </w:r>
      <w:r w:rsidRPr="000B1313">
        <w:rPr>
          <w:rFonts w:ascii="Times New Roman" w:hAnsi="Times New Roman"/>
          <w:bCs/>
          <w:sz w:val="28"/>
          <w:szCs w:val="28"/>
          <w:lang w:val="uz-Cyrl-UZ"/>
        </w:rPr>
        <w:t>(фильт</w:t>
      </w:r>
      <w:r>
        <w:rPr>
          <w:rFonts w:ascii="Times New Roman" w:hAnsi="Times New Roman"/>
          <w:bCs/>
          <w:sz w:val="28"/>
          <w:szCs w:val="28"/>
          <w:lang w:val="uz-Cyrl-UZ"/>
        </w:rPr>
        <w:t>р</w:t>
      </w:r>
      <w:r w:rsidRPr="000B1313">
        <w:rPr>
          <w:rFonts w:ascii="Times New Roman" w:hAnsi="Times New Roman"/>
          <w:bCs/>
          <w:sz w:val="28"/>
          <w:szCs w:val="28"/>
          <w:lang w:val="uz-Cyrl-UZ"/>
        </w:rPr>
        <w:t xml:space="preserve"> қоғоз) экспериментал қон доғлари тайёрланди. </w:t>
      </w:r>
      <w:r w:rsidRPr="000B1313">
        <w:rPr>
          <w:rFonts w:ascii="Times New Roman" w:hAnsi="Times New Roman"/>
          <w:sz w:val="28"/>
          <w:szCs w:val="28"/>
          <w:lang w:val="uz-Cyrl-UZ"/>
        </w:rPr>
        <w:t xml:space="preserve">Фильтрловчи қоғоз ва </w:t>
      </w:r>
      <w:r>
        <w:rPr>
          <w:rFonts w:ascii="Times New Roman" w:hAnsi="Times New Roman"/>
          <w:sz w:val="28"/>
          <w:szCs w:val="28"/>
          <w:lang w:val="uz-Cyrl-UZ"/>
        </w:rPr>
        <w:t>тўқимачилик</w:t>
      </w:r>
      <w:r w:rsidRPr="000B1313">
        <w:rPr>
          <w:rFonts w:ascii="Times New Roman" w:hAnsi="Times New Roman"/>
          <w:sz w:val="28"/>
          <w:szCs w:val="28"/>
          <w:lang w:val="uz-Cyrl-UZ"/>
        </w:rPr>
        <w:t xml:space="preserve"> матолар қайчи билан</w:t>
      </w:r>
      <w:r>
        <w:rPr>
          <w:rFonts w:ascii="Times New Roman" w:hAnsi="Times New Roman"/>
          <w:sz w:val="28"/>
          <w:szCs w:val="28"/>
          <w:lang w:val="uz-Cyrl-UZ"/>
        </w:rPr>
        <w:t xml:space="preserve"> </w:t>
      </w:r>
      <w:r w:rsidRPr="000B1313">
        <w:rPr>
          <w:rFonts w:ascii="Times New Roman" w:hAnsi="Times New Roman"/>
          <w:sz w:val="28"/>
          <w:szCs w:val="28"/>
          <w:lang w:val="uz-Cyrl-UZ"/>
        </w:rPr>
        <w:t>5х5 ўлчамли тўртбурчак шаклдаги қийқимларга</w:t>
      </w:r>
      <w:r>
        <w:rPr>
          <w:rFonts w:ascii="Times New Roman" w:hAnsi="Times New Roman"/>
          <w:sz w:val="28"/>
          <w:szCs w:val="28"/>
          <w:lang w:val="uz-Cyrl-UZ"/>
        </w:rPr>
        <w:t xml:space="preserve"> </w:t>
      </w:r>
      <w:r w:rsidRPr="000B1313">
        <w:rPr>
          <w:rFonts w:ascii="Times New Roman" w:hAnsi="Times New Roman"/>
          <w:sz w:val="28"/>
          <w:szCs w:val="28"/>
          <w:lang w:val="uz-Cyrl-UZ"/>
        </w:rPr>
        <w:t>кесилди ва</w:t>
      </w:r>
      <w:r>
        <w:rPr>
          <w:rFonts w:ascii="Times New Roman" w:hAnsi="Times New Roman"/>
          <w:sz w:val="28"/>
          <w:szCs w:val="28"/>
          <w:lang w:val="uz-Cyrl-UZ"/>
        </w:rPr>
        <w:t xml:space="preserve"> </w:t>
      </w:r>
      <w:r w:rsidRPr="000B1313">
        <w:rPr>
          <w:rFonts w:ascii="Times New Roman" w:hAnsi="Times New Roman"/>
          <w:sz w:val="28"/>
          <w:szCs w:val="28"/>
          <w:lang w:val="uz-Cyrl-UZ"/>
        </w:rPr>
        <w:t>ойнага жойлаштирилди. Суюқ қон бу қийқимларга бир текис суртилди. Объектлар хона ҳароратида қуритилди. Қуритилгандан кейин доғларга</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қон тури, тайёрланиш санаси ва сақланиш муддати кўрсатилган лейкопластирли ёрлиқлар ёпиштирилди. Тайёр объектлар хона ҳароратида ёруғлик тушмайдиган жойда сақланди. </w:t>
      </w:r>
    </w:p>
    <w:p w:rsidR="009F4578" w:rsidRDefault="009F4578" w:rsidP="00146704">
      <w:pPr>
        <w:widowControl w:val="0"/>
        <w:spacing w:after="0" w:line="360" w:lineRule="auto"/>
        <w:ind w:firstLine="709"/>
        <w:jc w:val="both"/>
        <w:rPr>
          <w:rFonts w:ascii="Times New Roman" w:hAnsi="Times New Roman"/>
          <w:sz w:val="28"/>
          <w:szCs w:val="28"/>
          <w:lang w:val="uz-Cyrl-UZ"/>
        </w:rPr>
      </w:pPr>
      <w:r w:rsidRPr="00EF47DD">
        <w:rPr>
          <w:rFonts w:ascii="Times New Roman" w:hAnsi="Times New Roman"/>
          <w:sz w:val="28"/>
          <w:szCs w:val="28"/>
          <w:lang w:val="uz-Cyrl-UZ"/>
        </w:rPr>
        <w:t>Жами бўлиб,</w:t>
      </w:r>
      <w:r w:rsidRPr="000B1313">
        <w:rPr>
          <w:rFonts w:ascii="Times New Roman" w:hAnsi="Times New Roman"/>
          <w:sz w:val="28"/>
          <w:szCs w:val="28"/>
          <w:lang w:val="uz-Cyrl-UZ"/>
        </w:rPr>
        <w:t xml:space="preserve"> </w:t>
      </w:r>
      <w:r w:rsidRPr="00EF47DD">
        <w:rPr>
          <w:rFonts w:ascii="Times New Roman" w:hAnsi="Times New Roman"/>
          <w:bCs/>
          <w:sz w:val="28"/>
          <w:szCs w:val="28"/>
          <w:lang w:val="uz-Cyrl-UZ"/>
        </w:rPr>
        <w:t>одам, қуш, шохли ҳайвон</w:t>
      </w:r>
      <w:r>
        <w:rPr>
          <w:rFonts w:ascii="Times New Roman" w:hAnsi="Times New Roman"/>
          <w:bCs/>
          <w:sz w:val="28"/>
          <w:szCs w:val="28"/>
          <w:lang w:val="uz-Cyrl-UZ"/>
        </w:rPr>
        <w:t xml:space="preserve"> ва</w:t>
      </w:r>
      <w:r w:rsidRPr="00EF47DD">
        <w:rPr>
          <w:rFonts w:ascii="Times New Roman" w:hAnsi="Times New Roman"/>
          <w:bCs/>
          <w:sz w:val="28"/>
          <w:szCs w:val="28"/>
          <w:lang w:val="uz-Cyrl-UZ"/>
        </w:rPr>
        <w:t xml:space="preserve"> от</w:t>
      </w:r>
      <w:r>
        <w:rPr>
          <w:rFonts w:ascii="Times New Roman" w:hAnsi="Times New Roman"/>
          <w:bCs/>
          <w:sz w:val="28"/>
          <w:szCs w:val="28"/>
          <w:lang w:val="uz-Cyrl-UZ"/>
        </w:rPr>
        <w:t xml:space="preserve"> </w:t>
      </w:r>
      <w:r w:rsidRPr="000B1313">
        <w:rPr>
          <w:rFonts w:ascii="Times New Roman" w:hAnsi="Times New Roman"/>
          <w:sz w:val="28"/>
          <w:szCs w:val="28"/>
          <w:lang w:val="uz-Cyrl-UZ"/>
        </w:rPr>
        <w:t xml:space="preserve">қонига </w:t>
      </w:r>
      <w:r>
        <w:rPr>
          <w:rFonts w:ascii="Times New Roman" w:hAnsi="Times New Roman"/>
          <w:sz w:val="28"/>
          <w:szCs w:val="28"/>
          <w:lang w:val="uz-Cyrl-UZ"/>
        </w:rPr>
        <w:t>мансуб</w:t>
      </w:r>
      <w:r w:rsidRPr="000B1313">
        <w:rPr>
          <w:rFonts w:ascii="Times New Roman" w:hAnsi="Times New Roman"/>
          <w:sz w:val="28"/>
          <w:szCs w:val="28"/>
          <w:lang w:val="uz-Cyrl-UZ"/>
        </w:rPr>
        <w:t xml:space="preserve"> бўлган, муддати 2 </w:t>
      </w:r>
      <w:r>
        <w:rPr>
          <w:rFonts w:ascii="Times New Roman" w:hAnsi="Times New Roman"/>
          <w:sz w:val="28"/>
          <w:szCs w:val="28"/>
          <w:lang w:val="uz-Cyrl-UZ"/>
        </w:rPr>
        <w:t>кундан</w:t>
      </w:r>
      <w:r w:rsidRPr="000B1313">
        <w:rPr>
          <w:rFonts w:ascii="Times New Roman" w:hAnsi="Times New Roman"/>
          <w:sz w:val="28"/>
          <w:szCs w:val="28"/>
          <w:lang w:val="uz-Cyrl-UZ"/>
        </w:rPr>
        <w:t xml:space="preserve"> 6 ойгача бўлган </w:t>
      </w:r>
      <w:r>
        <w:rPr>
          <w:rFonts w:ascii="Times New Roman" w:hAnsi="Times New Roman"/>
          <w:sz w:val="28"/>
          <w:szCs w:val="28"/>
          <w:lang w:val="uz-Cyrl-UZ"/>
        </w:rPr>
        <w:t>65</w:t>
      </w:r>
      <w:r w:rsidRPr="000B1313">
        <w:rPr>
          <w:rFonts w:ascii="Times New Roman" w:hAnsi="Times New Roman"/>
          <w:sz w:val="28"/>
          <w:szCs w:val="28"/>
          <w:lang w:val="uz-Cyrl-UZ"/>
        </w:rPr>
        <w:t xml:space="preserve"> та қон зардоби</w:t>
      </w:r>
      <w:r>
        <w:rPr>
          <w:rFonts w:ascii="Times New Roman" w:hAnsi="Times New Roman"/>
          <w:sz w:val="28"/>
          <w:szCs w:val="28"/>
          <w:lang w:val="uz-Cyrl-UZ"/>
        </w:rPr>
        <w:t xml:space="preserve"> ва 238 та қон доғи текширилди. Тадқиқотлар </w:t>
      </w:r>
      <w:r w:rsidRPr="000B1313">
        <w:rPr>
          <w:rFonts w:ascii="Times New Roman" w:hAnsi="Times New Roman"/>
          <w:sz w:val="28"/>
          <w:szCs w:val="28"/>
          <w:lang w:val="uz-Cyrl-UZ"/>
        </w:rPr>
        <w:t>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матрицасида радиал иммунодиффузия усули ёрдамида доғлардаги қоннинг тур мансублиги аниқла</w:t>
      </w:r>
      <w:r>
        <w:rPr>
          <w:rFonts w:ascii="Times New Roman" w:hAnsi="Times New Roman"/>
          <w:sz w:val="28"/>
          <w:szCs w:val="28"/>
          <w:lang w:val="uz-Cyrl-UZ"/>
        </w:rPr>
        <w:t>нди</w:t>
      </w:r>
      <w:r w:rsidRPr="000B1313">
        <w:rPr>
          <w:rFonts w:ascii="Times New Roman" w:hAnsi="Times New Roman"/>
          <w:sz w:val="28"/>
          <w:szCs w:val="28"/>
          <w:lang w:val="uz-Cyrl-UZ"/>
        </w:rPr>
        <w:t xml:space="preserve">. </w:t>
      </w:r>
    </w:p>
    <w:p w:rsidR="009F4578" w:rsidRPr="00F56155" w:rsidRDefault="009F4578" w:rsidP="00146704">
      <w:pPr>
        <w:widowControl w:val="0"/>
        <w:spacing w:after="0" w:line="360" w:lineRule="auto"/>
        <w:ind w:firstLine="709"/>
        <w:jc w:val="both"/>
        <w:rPr>
          <w:rFonts w:ascii="Times New Roman" w:hAnsi="Times New Roman"/>
          <w:sz w:val="28"/>
          <w:szCs w:val="28"/>
          <w:lang w:val="uz-Cyrl-UZ"/>
        </w:rPr>
      </w:pPr>
      <w:r w:rsidRPr="000B1313">
        <w:rPr>
          <w:rFonts w:ascii="Times New Roman" w:hAnsi="Times New Roman"/>
          <w:sz w:val="28"/>
          <w:szCs w:val="28"/>
          <w:lang w:val="uz-Cyrl-UZ"/>
        </w:rPr>
        <w:t>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 xml:space="preserve">да радиал иммунодиффузия усулининг моҳияти шундан иборатки, </w:t>
      </w:r>
      <w:r>
        <w:rPr>
          <w:rFonts w:ascii="Times New Roman" w:hAnsi="Times New Roman"/>
          <w:sz w:val="28"/>
          <w:szCs w:val="28"/>
          <w:lang w:val="uz-Cyrl-UZ"/>
        </w:rPr>
        <w:t>преципитацияловчи иммун зардоблар</w:t>
      </w:r>
      <w:r w:rsidRPr="000B1313">
        <w:rPr>
          <w:rFonts w:ascii="Times New Roman" w:hAnsi="Times New Roman"/>
          <w:sz w:val="28"/>
          <w:szCs w:val="28"/>
          <w:lang w:val="uz-Cyrl-UZ"/>
        </w:rPr>
        <w:t xml:space="preserve"> гел билан </w:t>
      </w:r>
      <w:r w:rsidRPr="000B1313">
        <w:rPr>
          <w:rFonts w:ascii="Times New Roman" w:hAnsi="Times New Roman"/>
          <w:sz w:val="28"/>
          <w:szCs w:val="28"/>
          <w:lang w:val="uz-Cyrl-UZ"/>
        </w:rPr>
        <w:lastRenderedPageBreak/>
        <w:t>аралаштирилганда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 xml:space="preserve"> ҳосил бўлади ва унга антигенлар</w:t>
      </w:r>
      <w:r>
        <w:rPr>
          <w:rFonts w:ascii="Times New Roman" w:hAnsi="Times New Roman"/>
          <w:sz w:val="28"/>
          <w:szCs w:val="28"/>
          <w:lang w:val="uz-Cyrl-UZ"/>
        </w:rPr>
        <w:t xml:space="preserve"> </w:t>
      </w:r>
      <w:r w:rsidRPr="000B1313">
        <w:rPr>
          <w:rFonts w:ascii="Times New Roman" w:hAnsi="Times New Roman"/>
          <w:sz w:val="28"/>
          <w:szCs w:val="28"/>
          <w:lang w:val="uz-Cyrl-UZ"/>
        </w:rPr>
        <w:t>суртилади. Антигенлар радиал диффузияланади ва тегишли антит</w:t>
      </w:r>
      <w:r>
        <w:rPr>
          <w:rFonts w:ascii="Times New Roman" w:hAnsi="Times New Roman"/>
          <w:sz w:val="28"/>
          <w:szCs w:val="28"/>
          <w:lang w:val="uz-Cyrl-UZ"/>
        </w:rPr>
        <w:t>ана</w:t>
      </w:r>
      <w:r w:rsidRPr="000B1313">
        <w:rPr>
          <w:rFonts w:ascii="Times New Roman" w:hAnsi="Times New Roman"/>
          <w:sz w:val="28"/>
          <w:szCs w:val="28"/>
          <w:lang w:val="uz-Cyrl-UZ"/>
        </w:rPr>
        <w:t xml:space="preserve">лар билан учрашиб оптимал миқдорий нисбатлар зонасида преципитация ҳалқаларини ҳосил қилади. </w:t>
      </w:r>
      <w:r>
        <w:rPr>
          <w:rFonts w:ascii="Times New Roman" w:hAnsi="Times New Roman"/>
          <w:sz w:val="28"/>
          <w:szCs w:val="28"/>
          <w:lang w:val="uz-Cyrl-UZ"/>
        </w:rPr>
        <w:t xml:space="preserve">Тадқиқотлар </w:t>
      </w:r>
      <w:r w:rsidRPr="000B1313">
        <w:rPr>
          <w:rFonts w:ascii="Times New Roman" w:hAnsi="Times New Roman"/>
          <w:sz w:val="28"/>
          <w:szCs w:val="28"/>
          <w:lang w:val="uz-Cyrl-UZ"/>
        </w:rPr>
        <w:t>учун «</w:t>
      </w:r>
      <w:r>
        <w:rPr>
          <w:rFonts w:ascii="Times New Roman" w:hAnsi="Times New Roman"/>
          <w:sz w:val="28"/>
          <w:szCs w:val="28"/>
          <w:lang w:val="uz-Cyrl-UZ"/>
        </w:rPr>
        <w:t>Агар-агар</w:t>
      </w:r>
      <w:r w:rsidRPr="000B1313">
        <w:rPr>
          <w:rFonts w:ascii="Times New Roman" w:hAnsi="Times New Roman"/>
          <w:sz w:val="28"/>
          <w:szCs w:val="28"/>
          <w:lang w:val="uz-Cyrl-UZ"/>
        </w:rPr>
        <w:t xml:space="preserve">» </w:t>
      </w:r>
      <w:r>
        <w:rPr>
          <w:rFonts w:ascii="Times New Roman" w:hAnsi="Times New Roman"/>
          <w:sz w:val="28"/>
          <w:szCs w:val="28"/>
          <w:lang w:val="uz-Cyrl-UZ"/>
        </w:rPr>
        <w:t xml:space="preserve">гели </w:t>
      </w:r>
      <w:r w:rsidRPr="000B1313">
        <w:rPr>
          <w:rFonts w:ascii="Times New Roman" w:hAnsi="Times New Roman"/>
          <w:sz w:val="28"/>
          <w:szCs w:val="28"/>
          <w:lang w:val="uz-Cyrl-UZ"/>
        </w:rPr>
        <w:t xml:space="preserve">веронал-ацетат буфер эритмада тайёрланган, рН 8,6га эга </w:t>
      </w:r>
      <w:r>
        <w:rPr>
          <w:rFonts w:ascii="Times New Roman" w:hAnsi="Times New Roman"/>
          <w:sz w:val="28"/>
          <w:szCs w:val="28"/>
          <w:lang w:val="uz-Cyrl-UZ"/>
        </w:rPr>
        <w:t xml:space="preserve">бўлган </w:t>
      </w:r>
      <w:r w:rsidRPr="000B1313">
        <w:rPr>
          <w:rFonts w:ascii="Times New Roman" w:hAnsi="Times New Roman"/>
          <w:sz w:val="28"/>
          <w:szCs w:val="28"/>
          <w:lang w:val="uz-Cyrl-UZ"/>
        </w:rPr>
        <w:t>агардан фойдалани</w:t>
      </w:r>
      <w:r>
        <w:rPr>
          <w:rFonts w:ascii="Times New Roman" w:hAnsi="Times New Roman"/>
          <w:sz w:val="28"/>
          <w:szCs w:val="28"/>
          <w:lang w:val="uz-Cyrl-UZ"/>
        </w:rPr>
        <w:t>лди</w:t>
      </w:r>
      <w:r w:rsidRPr="000B1313">
        <w:rPr>
          <w:rFonts w:ascii="Times New Roman" w:hAnsi="Times New Roman"/>
          <w:sz w:val="28"/>
          <w:szCs w:val="28"/>
          <w:lang w:val="uz-Cyrl-UZ"/>
        </w:rPr>
        <w:t>. Преципитацияловчи зардоб ва агарли гелнинг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 xml:space="preserve">даги оптимал нисбати </w:t>
      </w:r>
      <w:r w:rsidRPr="000B1313">
        <w:rPr>
          <w:rFonts w:ascii="Times New Roman" w:hAnsi="Times New Roman"/>
          <w:sz w:val="28"/>
          <w:szCs w:val="28"/>
        </w:rPr>
        <w:t>1:20 д</w:t>
      </w:r>
      <w:r w:rsidRPr="000B1313">
        <w:rPr>
          <w:rFonts w:ascii="Times New Roman" w:hAnsi="Times New Roman"/>
          <w:sz w:val="28"/>
          <w:szCs w:val="28"/>
          <w:lang w:val="uz-Cyrl-UZ"/>
        </w:rPr>
        <w:t>ан</w:t>
      </w:r>
      <w:r w:rsidRPr="000B1313">
        <w:rPr>
          <w:rFonts w:ascii="Times New Roman" w:hAnsi="Times New Roman"/>
          <w:sz w:val="28"/>
          <w:szCs w:val="28"/>
        </w:rPr>
        <w:t xml:space="preserve"> 1:100</w:t>
      </w:r>
      <w:r w:rsidRPr="000B1313">
        <w:rPr>
          <w:rFonts w:ascii="Times New Roman" w:hAnsi="Times New Roman"/>
          <w:sz w:val="28"/>
          <w:szCs w:val="28"/>
          <w:lang w:val="uz-Cyrl-UZ"/>
        </w:rPr>
        <w:t xml:space="preserve"> гачани ташкил қилди</w:t>
      </w:r>
      <w:r>
        <w:rPr>
          <w:rFonts w:ascii="Times New Roman" w:hAnsi="Times New Roman"/>
          <w:sz w:val="28"/>
          <w:szCs w:val="28"/>
        </w:rPr>
        <w:t>.</w:t>
      </w:r>
    </w:p>
    <w:p w:rsidR="009F4578" w:rsidRPr="000B1313" w:rsidRDefault="009F4578" w:rsidP="00F56155">
      <w:pPr>
        <w:widowControl w:val="0"/>
        <w:spacing w:after="0" w:line="360" w:lineRule="auto"/>
        <w:ind w:firstLine="709"/>
        <w:jc w:val="both"/>
        <w:rPr>
          <w:rFonts w:ascii="Times New Roman" w:hAnsi="Times New Roman"/>
          <w:sz w:val="28"/>
          <w:szCs w:val="28"/>
          <w:lang w:val="uz-Cyrl-UZ"/>
        </w:rPr>
      </w:pPr>
      <w:r>
        <w:rPr>
          <w:rFonts w:ascii="Times New Roman" w:hAnsi="Times New Roman"/>
          <w:sz w:val="28"/>
          <w:szCs w:val="28"/>
          <w:lang w:val="uz-Cyrl-UZ"/>
        </w:rPr>
        <w:t>Мазкур т</w:t>
      </w:r>
      <w:r w:rsidRPr="000B1313">
        <w:rPr>
          <w:rFonts w:ascii="Times New Roman" w:hAnsi="Times New Roman"/>
          <w:sz w:val="28"/>
          <w:szCs w:val="28"/>
          <w:lang w:val="uz-Cyrl-UZ"/>
        </w:rPr>
        <w:t>адқиқотлар жараёнида ҳайвонларни иммунизация қилиш усули орқали олинган одам, от, шохли ҳайвон ва қуш (товуқ)</w:t>
      </w:r>
      <w:r>
        <w:rPr>
          <w:rFonts w:ascii="Times New Roman" w:hAnsi="Times New Roman"/>
          <w:sz w:val="28"/>
          <w:szCs w:val="28"/>
          <w:lang w:val="uz-Cyrl-UZ"/>
        </w:rPr>
        <w:t xml:space="preserve"> </w:t>
      </w:r>
      <w:r w:rsidRPr="000B1313">
        <w:rPr>
          <w:rFonts w:ascii="Times New Roman" w:hAnsi="Times New Roman"/>
          <w:sz w:val="28"/>
          <w:szCs w:val="28"/>
          <w:lang w:val="uz-Cyrl-UZ"/>
        </w:rPr>
        <w:t>оқсилларини перципитацияловчи диагностик иммун зардоблардан фойдаланилди.</w:t>
      </w:r>
      <w:r>
        <w:rPr>
          <w:rFonts w:ascii="Times New Roman" w:hAnsi="Times New Roman"/>
          <w:sz w:val="28"/>
          <w:szCs w:val="28"/>
          <w:lang w:val="uz-Cyrl-UZ"/>
        </w:rPr>
        <w:t xml:space="preserve"> </w:t>
      </w:r>
      <w:r w:rsidRPr="000B1313">
        <w:rPr>
          <w:rFonts w:ascii="Times New Roman" w:hAnsi="Times New Roman"/>
          <w:bCs/>
          <w:sz w:val="28"/>
          <w:szCs w:val="28"/>
          <w:lang w:val="uz-Cyrl-UZ"/>
        </w:rPr>
        <w:t>Тажрибалар ўтказишдан олдин преципитацияловчи</w:t>
      </w:r>
      <w:r>
        <w:rPr>
          <w:rFonts w:ascii="Times New Roman" w:hAnsi="Times New Roman"/>
          <w:bCs/>
          <w:sz w:val="28"/>
          <w:szCs w:val="28"/>
          <w:lang w:val="uz-Cyrl-UZ"/>
        </w:rPr>
        <w:t xml:space="preserve"> </w:t>
      </w:r>
      <w:r w:rsidRPr="000B1313">
        <w:rPr>
          <w:rFonts w:ascii="Times New Roman" w:hAnsi="Times New Roman"/>
          <w:sz w:val="28"/>
          <w:szCs w:val="28"/>
          <w:lang w:val="uz-Cyrl-UZ"/>
        </w:rPr>
        <w:t>иммун зардобларнинг титри ва спецификлиги суюқ муҳитдаги преципитация реакцияси орқали</w:t>
      </w:r>
      <w:r>
        <w:rPr>
          <w:rFonts w:ascii="Times New Roman" w:hAnsi="Times New Roman"/>
          <w:sz w:val="28"/>
          <w:szCs w:val="28"/>
          <w:lang w:val="uz-Cyrl-UZ"/>
        </w:rPr>
        <w:t xml:space="preserve"> </w:t>
      </w:r>
      <w:r w:rsidRPr="000B1313">
        <w:rPr>
          <w:rFonts w:ascii="Times New Roman" w:hAnsi="Times New Roman"/>
          <w:sz w:val="28"/>
          <w:szCs w:val="28"/>
          <w:lang w:val="uz-Cyrl-UZ"/>
        </w:rPr>
        <w:t>текширилди. Преципитацияловчи иммун зардобларнинг титри 1:1000дан паст бўлмаган тақдирда, у</w:t>
      </w:r>
      <w:r>
        <w:rPr>
          <w:rFonts w:ascii="Times New Roman" w:hAnsi="Times New Roman"/>
          <w:sz w:val="28"/>
          <w:szCs w:val="28"/>
          <w:lang w:val="uz-Cyrl-UZ"/>
        </w:rPr>
        <w:t>шбу зардоблар специфик саналади.</w:t>
      </w:r>
    </w:p>
    <w:p w:rsidR="009F4578" w:rsidRPr="000B1313" w:rsidRDefault="009F4578" w:rsidP="00146704">
      <w:pPr>
        <w:widowControl w:val="0"/>
        <w:spacing w:after="0" w:line="360" w:lineRule="auto"/>
        <w:ind w:firstLine="708"/>
        <w:jc w:val="both"/>
        <w:rPr>
          <w:rFonts w:ascii="Times New Roman" w:hAnsi="Times New Roman"/>
          <w:b/>
          <w:sz w:val="28"/>
          <w:szCs w:val="28"/>
          <w:lang w:val="uz-Cyrl-UZ"/>
        </w:rPr>
      </w:pPr>
      <w:r w:rsidRPr="000B1313">
        <w:rPr>
          <w:rFonts w:ascii="Times New Roman" w:hAnsi="Times New Roman"/>
          <w:b/>
          <w:sz w:val="28"/>
          <w:szCs w:val="28"/>
          <w:lang w:val="uz-Cyrl-UZ"/>
        </w:rPr>
        <w:t>Реакцияни амалга ошириш техникаси</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 xml:space="preserve">сидаги </w:t>
      </w:r>
      <w:r w:rsidRPr="000B1313">
        <w:rPr>
          <w:rFonts w:ascii="Times New Roman" w:hAnsi="Times New Roman"/>
          <w:sz w:val="28"/>
          <w:szCs w:val="28"/>
          <w:lang w:val="uz-Cyrl-UZ"/>
        </w:rPr>
        <w:t>радиал иммунодиффузия усулини предмет ойналарида</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ойнали пластинкаларда </w:t>
      </w:r>
      <w:r>
        <w:rPr>
          <w:rFonts w:ascii="Times New Roman" w:hAnsi="Times New Roman"/>
          <w:sz w:val="28"/>
          <w:szCs w:val="28"/>
          <w:lang w:val="uz-Cyrl-UZ"/>
        </w:rPr>
        <w:t>ёки</w:t>
      </w:r>
      <w:r w:rsidRPr="000B1313">
        <w:rPr>
          <w:rFonts w:ascii="Times New Roman" w:hAnsi="Times New Roman"/>
          <w:sz w:val="28"/>
          <w:szCs w:val="28"/>
          <w:lang w:val="uz-Cyrl-UZ"/>
        </w:rPr>
        <w:t xml:space="preserve"> Петри </w:t>
      </w:r>
      <w:r>
        <w:rPr>
          <w:rFonts w:ascii="Times New Roman" w:hAnsi="Times New Roman"/>
          <w:sz w:val="28"/>
          <w:szCs w:val="28"/>
          <w:lang w:val="uz-Cyrl-UZ"/>
        </w:rPr>
        <w:t>косача</w:t>
      </w:r>
      <w:r w:rsidRPr="000B1313">
        <w:rPr>
          <w:rFonts w:ascii="Times New Roman" w:hAnsi="Times New Roman"/>
          <w:sz w:val="28"/>
          <w:szCs w:val="28"/>
          <w:lang w:val="uz-Cyrl-UZ"/>
        </w:rPr>
        <w:t>ларида ҳам бажарилиши мумкин. Реакцияни асосан яхшилаб ювилган ва қуритиш шкафида қуритилган</w:t>
      </w:r>
      <w:r>
        <w:rPr>
          <w:rFonts w:ascii="Times New Roman" w:hAnsi="Times New Roman"/>
          <w:sz w:val="28"/>
          <w:szCs w:val="28"/>
          <w:lang w:val="uz-Cyrl-UZ"/>
        </w:rPr>
        <w:t xml:space="preserve"> </w:t>
      </w:r>
      <w:r w:rsidRPr="000B1313">
        <w:rPr>
          <w:rFonts w:ascii="Times New Roman" w:hAnsi="Times New Roman"/>
          <w:sz w:val="28"/>
          <w:szCs w:val="28"/>
          <w:lang w:val="uz-Cyrl-UZ"/>
        </w:rPr>
        <w:t>(35-40</w:t>
      </w:r>
      <w:r w:rsidRPr="000B1313">
        <w:rPr>
          <w:rFonts w:ascii="Times New Roman" w:hAnsi="Times New Roman"/>
          <w:sz w:val="28"/>
          <w:szCs w:val="28"/>
          <w:vertAlign w:val="superscript"/>
          <w:lang w:val="uz-Cyrl-UZ"/>
        </w:rPr>
        <w:t>0</w:t>
      </w:r>
      <w:r w:rsidRPr="000B1313">
        <w:rPr>
          <w:rFonts w:ascii="Times New Roman" w:hAnsi="Times New Roman"/>
          <w:sz w:val="28"/>
          <w:szCs w:val="28"/>
          <w:lang w:val="uz-Cyrl-UZ"/>
        </w:rPr>
        <w:t>С ҳароратда) предмет ойнала</w:t>
      </w:r>
      <w:r>
        <w:rPr>
          <w:rFonts w:ascii="Times New Roman" w:hAnsi="Times New Roman"/>
          <w:sz w:val="28"/>
          <w:szCs w:val="28"/>
          <w:lang w:val="uz-Cyrl-UZ"/>
        </w:rPr>
        <w:t>рида амалга оширилди.</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Энг аввало, агарли гел, сўнгра иммун зардоблар тайёрланди.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 xml:space="preserve">да текширилаётган антиген комплекслари компонентларининг яхши эритилишига </w:t>
      </w:r>
      <w:r>
        <w:rPr>
          <w:rFonts w:ascii="Times New Roman" w:hAnsi="Times New Roman"/>
          <w:sz w:val="28"/>
          <w:szCs w:val="28"/>
          <w:lang w:val="uz-Cyrl-UZ"/>
        </w:rPr>
        <w:t>агардан фойдаланиб эришилди.</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Pr>
          <w:rFonts w:ascii="Times New Roman" w:hAnsi="Times New Roman"/>
          <w:sz w:val="28"/>
          <w:szCs w:val="28"/>
          <w:lang w:val="uz-Cyrl-UZ"/>
        </w:rPr>
        <w:t>Г</w:t>
      </w:r>
      <w:r w:rsidRPr="000B1313">
        <w:rPr>
          <w:rFonts w:ascii="Times New Roman" w:hAnsi="Times New Roman"/>
          <w:sz w:val="28"/>
          <w:szCs w:val="28"/>
          <w:lang w:val="uz-Cyrl-UZ"/>
        </w:rPr>
        <w:t>ел</w:t>
      </w:r>
      <w:r>
        <w:rPr>
          <w:rFonts w:ascii="Times New Roman" w:hAnsi="Times New Roman"/>
          <w:sz w:val="28"/>
          <w:szCs w:val="28"/>
          <w:lang w:val="uz-Cyrl-UZ"/>
        </w:rPr>
        <w:t>ни</w:t>
      </w:r>
      <w:r w:rsidRPr="000B1313">
        <w:rPr>
          <w:rFonts w:ascii="Times New Roman" w:hAnsi="Times New Roman"/>
          <w:sz w:val="28"/>
          <w:szCs w:val="28"/>
          <w:lang w:val="uz-Cyrl-UZ"/>
        </w:rPr>
        <w:t xml:space="preserve"> тайёрлаш учун 1,5 гр қуруқ агар </w:t>
      </w:r>
      <w:r>
        <w:rPr>
          <w:rFonts w:ascii="Times New Roman" w:hAnsi="Times New Roman"/>
          <w:sz w:val="28"/>
          <w:szCs w:val="28"/>
          <w:lang w:val="uz-Cyrl-UZ"/>
        </w:rPr>
        <w:t xml:space="preserve">ўлчаб </w:t>
      </w:r>
      <w:r w:rsidRPr="000B1313">
        <w:rPr>
          <w:rFonts w:ascii="Times New Roman" w:hAnsi="Times New Roman"/>
          <w:sz w:val="28"/>
          <w:szCs w:val="28"/>
          <w:lang w:val="uz-Cyrl-UZ"/>
        </w:rPr>
        <w:t>олин</w:t>
      </w:r>
      <w:r>
        <w:rPr>
          <w:rFonts w:ascii="Times New Roman" w:hAnsi="Times New Roman"/>
          <w:sz w:val="28"/>
          <w:szCs w:val="28"/>
          <w:lang w:val="uz-Cyrl-UZ"/>
        </w:rPr>
        <w:t>иб</w:t>
      </w:r>
      <w:r w:rsidRPr="000B1313">
        <w:rPr>
          <w:rFonts w:ascii="Times New Roman" w:hAnsi="Times New Roman"/>
          <w:sz w:val="28"/>
          <w:szCs w:val="28"/>
          <w:lang w:val="uz-Cyrl-UZ"/>
        </w:rPr>
        <w:t xml:space="preserve">, колбага солинди ва 100 мл веронал-ацетатнинг рН 8,6 буфер эритмаси </w:t>
      </w:r>
      <w:r>
        <w:rPr>
          <w:rFonts w:ascii="Times New Roman" w:hAnsi="Times New Roman"/>
          <w:sz w:val="28"/>
          <w:szCs w:val="28"/>
          <w:lang w:val="uz-Cyrl-UZ"/>
        </w:rPr>
        <w:t>қуйилди</w:t>
      </w:r>
      <w:r w:rsidRPr="000B1313">
        <w:rPr>
          <w:rFonts w:ascii="Times New Roman" w:hAnsi="Times New Roman"/>
          <w:sz w:val="28"/>
          <w:szCs w:val="28"/>
          <w:lang w:val="uz-Cyrl-UZ"/>
        </w:rPr>
        <w:t>.</w:t>
      </w:r>
      <w:r>
        <w:rPr>
          <w:rFonts w:ascii="Times New Roman" w:hAnsi="Times New Roman"/>
          <w:sz w:val="28"/>
          <w:szCs w:val="28"/>
          <w:lang w:val="uz-Cyrl-UZ"/>
        </w:rPr>
        <w:t xml:space="preserve"> </w:t>
      </w:r>
      <w:r w:rsidRPr="000B1313">
        <w:rPr>
          <w:rFonts w:ascii="Times New Roman" w:hAnsi="Times New Roman"/>
          <w:sz w:val="28"/>
          <w:szCs w:val="28"/>
          <w:lang w:val="uz-Cyrl-UZ"/>
        </w:rPr>
        <w:t>Колба бир неча марта аралаштирилди.</w:t>
      </w:r>
      <w:r>
        <w:rPr>
          <w:rFonts w:ascii="Times New Roman" w:hAnsi="Times New Roman"/>
          <w:sz w:val="28"/>
          <w:szCs w:val="28"/>
          <w:lang w:val="uz-Cyrl-UZ"/>
        </w:rPr>
        <w:t xml:space="preserve"> </w:t>
      </w:r>
      <w:r w:rsidRPr="000B1313">
        <w:rPr>
          <w:rFonts w:ascii="Times New Roman" w:hAnsi="Times New Roman"/>
          <w:sz w:val="28"/>
          <w:szCs w:val="28"/>
          <w:lang w:val="uz-Cyrl-UZ"/>
        </w:rPr>
        <w:t>Агар заррачалари буфер эритма</w:t>
      </w:r>
      <w:r>
        <w:rPr>
          <w:rFonts w:ascii="Times New Roman" w:hAnsi="Times New Roman"/>
          <w:sz w:val="28"/>
          <w:szCs w:val="28"/>
          <w:lang w:val="uz-Cyrl-UZ"/>
        </w:rPr>
        <w:t>си</w:t>
      </w:r>
      <w:r w:rsidRPr="000B1313">
        <w:rPr>
          <w:rFonts w:ascii="Times New Roman" w:hAnsi="Times New Roman"/>
          <w:sz w:val="28"/>
          <w:szCs w:val="28"/>
          <w:lang w:val="uz-Cyrl-UZ"/>
        </w:rPr>
        <w:t>да тўлиқ эриб кетг</w:t>
      </w:r>
      <w:r>
        <w:rPr>
          <w:rFonts w:ascii="Times New Roman" w:hAnsi="Times New Roman"/>
          <w:sz w:val="28"/>
          <w:szCs w:val="28"/>
          <w:lang w:val="uz-Cyrl-UZ"/>
        </w:rPr>
        <w:t>анидан сўнг</w:t>
      </w:r>
      <w:r w:rsidRPr="000B1313">
        <w:rPr>
          <w:rFonts w:ascii="Times New Roman" w:hAnsi="Times New Roman"/>
          <w:sz w:val="28"/>
          <w:szCs w:val="28"/>
          <w:lang w:val="uz-Cyrl-UZ"/>
        </w:rPr>
        <w:t xml:space="preserve"> </w:t>
      </w:r>
      <w:r>
        <w:rPr>
          <w:rFonts w:ascii="Times New Roman" w:hAnsi="Times New Roman"/>
          <w:sz w:val="28"/>
          <w:szCs w:val="28"/>
          <w:lang w:val="uz-Cyrl-UZ"/>
        </w:rPr>
        <w:t>қайнаб турган</w:t>
      </w:r>
      <w:r w:rsidRPr="000B1313">
        <w:rPr>
          <w:rFonts w:ascii="Times New Roman" w:hAnsi="Times New Roman"/>
          <w:sz w:val="28"/>
          <w:szCs w:val="28"/>
          <w:lang w:val="uz-Cyrl-UZ"/>
        </w:rPr>
        <w:t xml:space="preserve"> сув ҳаммомига жойлаштирилди. Параллел равишда преципитацияловчи диагностик иммун зардоблар тайёрланди. </w:t>
      </w:r>
      <w:r>
        <w:rPr>
          <w:rFonts w:ascii="Times New Roman" w:hAnsi="Times New Roman"/>
          <w:sz w:val="28"/>
          <w:szCs w:val="28"/>
          <w:lang w:val="uz-Cyrl-UZ"/>
        </w:rPr>
        <w:t>Ампулалардаги преципитацияловчи иммун</w:t>
      </w:r>
      <w:r w:rsidRPr="000B1313">
        <w:rPr>
          <w:rFonts w:ascii="Times New Roman" w:hAnsi="Times New Roman"/>
          <w:sz w:val="28"/>
          <w:szCs w:val="28"/>
          <w:lang w:val="uz-Cyrl-UZ"/>
        </w:rPr>
        <w:t xml:space="preserve"> зардоблар шиша стаканларга жойлаштирилди ва термостатга 48</w:t>
      </w:r>
      <w:r w:rsidRPr="000B1313">
        <w:rPr>
          <w:rFonts w:ascii="Times New Roman" w:hAnsi="Times New Roman"/>
          <w:sz w:val="28"/>
          <w:szCs w:val="28"/>
          <w:vertAlign w:val="superscript"/>
          <w:lang w:val="uz-Cyrl-UZ"/>
        </w:rPr>
        <w:t>0</w:t>
      </w:r>
      <w:r w:rsidRPr="000B1313">
        <w:rPr>
          <w:rFonts w:ascii="Times New Roman" w:hAnsi="Times New Roman"/>
          <w:sz w:val="28"/>
          <w:szCs w:val="28"/>
          <w:lang w:val="uz-Cyrl-UZ"/>
        </w:rPr>
        <w:t xml:space="preserve">С ҳароратгача қиздириш учун </w:t>
      </w:r>
      <w:r>
        <w:rPr>
          <w:rFonts w:ascii="Times New Roman" w:hAnsi="Times New Roman"/>
          <w:sz w:val="28"/>
          <w:szCs w:val="28"/>
          <w:lang w:val="uz-Cyrl-UZ"/>
        </w:rPr>
        <w:t>қўйилди</w:t>
      </w:r>
      <w:r w:rsidRPr="000B1313">
        <w:rPr>
          <w:rFonts w:ascii="Times New Roman" w:hAnsi="Times New Roman"/>
          <w:sz w:val="28"/>
          <w:szCs w:val="28"/>
          <w:lang w:val="uz-Cyrl-UZ"/>
        </w:rPr>
        <w:t xml:space="preserve">. </w:t>
      </w:r>
      <w:r w:rsidRPr="000B1313">
        <w:rPr>
          <w:rFonts w:ascii="Times New Roman" w:hAnsi="Times New Roman"/>
          <w:sz w:val="28"/>
          <w:szCs w:val="28"/>
          <w:lang w:val="uz-Cyrl-UZ"/>
        </w:rPr>
        <w:lastRenderedPageBreak/>
        <w:t>Сўнгра агарли гел, 48</w:t>
      </w:r>
      <w:r w:rsidRPr="000B1313">
        <w:rPr>
          <w:rFonts w:ascii="Times New Roman" w:hAnsi="Times New Roman"/>
          <w:sz w:val="28"/>
          <w:szCs w:val="28"/>
          <w:vertAlign w:val="superscript"/>
          <w:lang w:val="uz-Cyrl-UZ"/>
        </w:rPr>
        <w:t>0</w:t>
      </w:r>
      <w:r w:rsidRPr="000B1313">
        <w:rPr>
          <w:rFonts w:ascii="Times New Roman" w:hAnsi="Times New Roman"/>
          <w:sz w:val="28"/>
          <w:szCs w:val="28"/>
          <w:lang w:val="uz-Cyrl-UZ"/>
        </w:rPr>
        <w:t>С гача совутилиб, алоҳида агглютина</w:t>
      </w:r>
      <w:r>
        <w:rPr>
          <w:rFonts w:ascii="Times New Roman" w:hAnsi="Times New Roman"/>
          <w:sz w:val="28"/>
          <w:szCs w:val="28"/>
          <w:lang w:val="uz-Cyrl-UZ"/>
        </w:rPr>
        <w:t>цион</w:t>
      </w:r>
      <w:r w:rsidRPr="000B1313">
        <w:rPr>
          <w:rFonts w:ascii="Times New Roman" w:hAnsi="Times New Roman"/>
          <w:sz w:val="28"/>
          <w:szCs w:val="28"/>
          <w:lang w:val="uz-Cyrl-UZ"/>
        </w:rPr>
        <w:t xml:space="preserve"> пробиркаларда олинган тегишли преципитацияловчи зардоб билан </w:t>
      </w:r>
      <w:r>
        <w:rPr>
          <w:rFonts w:ascii="Times New Roman" w:hAnsi="Times New Roman"/>
          <w:sz w:val="28"/>
          <w:szCs w:val="28"/>
          <w:lang w:val="uz-Cyrl-UZ"/>
        </w:rPr>
        <w:t>ишчи</w:t>
      </w:r>
      <w:r w:rsidRPr="000B1313">
        <w:rPr>
          <w:rFonts w:ascii="Times New Roman" w:hAnsi="Times New Roman"/>
          <w:sz w:val="28"/>
          <w:szCs w:val="28"/>
          <w:lang w:val="uz-Cyrl-UZ"/>
        </w:rPr>
        <w:t xml:space="preserve"> прапорцияда аралаштирилади. Пробиркалар таркиби яхшилаб силкитиб аралаштирилди, сўнг</w:t>
      </w:r>
      <w:r>
        <w:rPr>
          <w:rFonts w:ascii="Times New Roman" w:hAnsi="Times New Roman"/>
          <w:sz w:val="28"/>
          <w:szCs w:val="28"/>
          <w:lang w:val="uz-Cyrl-UZ"/>
        </w:rPr>
        <w:t>ра</w:t>
      </w:r>
      <w:r w:rsidRPr="000B1313">
        <w:rPr>
          <w:rFonts w:ascii="Times New Roman" w:hAnsi="Times New Roman"/>
          <w:sz w:val="28"/>
          <w:szCs w:val="28"/>
          <w:lang w:val="uz-Cyrl-UZ"/>
        </w:rPr>
        <w:t xml:space="preserve"> қатъий горизонтал жойлаштирилган иситилган предмет ойналарига 2 млдан қуйиб чиқилди. Бунда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 xml:space="preserve"> аралашмаси ойна юзасига бир текис тақсимланди.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 xml:space="preserve"> қатлами қалинлиги қотганид</w:t>
      </w:r>
      <w:r>
        <w:rPr>
          <w:rFonts w:ascii="Times New Roman" w:hAnsi="Times New Roman"/>
          <w:sz w:val="28"/>
          <w:szCs w:val="28"/>
          <w:lang w:val="uz-Cyrl-UZ"/>
        </w:rPr>
        <w:t>ан кейин 1,5 мм атрофида бўлди.</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Гелнинг ойнага ёпишишини кучайтириш учун ойнани</w:t>
      </w:r>
      <w:r>
        <w:rPr>
          <w:rFonts w:ascii="Times New Roman" w:hAnsi="Times New Roman"/>
          <w:sz w:val="28"/>
          <w:szCs w:val="28"/>
          <w:lang w:val="uz-Cyrl-UZ"/>
        </w:rPr>
        <w:t xml:space="preserve"> </w:t>
      </w:r>
      <w:r w:rsidRPr="000B1313">
        <w:rPr>
          <w:rFonts w:ascii="Times New Roman" w:hAnsi="Times New Roman"/>
          <w:sz w:val="28"/>
          <w:szCs w:val="28"/>
          <w:lang w:val="uz-Cyrl-UZ"/>
        </w:rPr>
        <w:t>олдиндан юпқа агарли</w:t>
      </w:r>
      <w:r>
        <w:rPr>
          <w:rFonts w:ascii="Times New Roman" w:hAnsi="Times New Roman"/>
          <w:sz w:val="28"/>
          <w:szCs w:val="28"/>
          <w:lang w:val="uz-Cyrl-UZ"/>
        </w:rPr>
        <w:t xml:space="preserve"> </w:t>
      </w:r>
      <w:r w:rsidRPr="000B1313">
        <w:rPr>
          <w:rFonts w:ascii="Times New Roman" w:hAnsi="Times New Roman"/>
          <w:sz w:val="28"/>
          <w:szCs w:val="28"/>
          <w:lang w:val="uz-Cyrl-UZ"/>
        </w:rPr>
        <w:t>қатлам билан қоплаш мумкин, бунинг учун ойнага 1</w:t>
      </w:r>
      <w:r>
        <w:rPr>
          <w:rFonts w:ascii="Times New Roman" w:hAnsi="Times New Roman"/>
          <w:sz w:val="28"/>
          <w:szCs w:val="28"/>
          <w:lang w:val="uz-Cyrl-UZ"/>
        </w:rPr>
        <w:t xml:space="preserve"> </w:t>
      </w:r>
      <w:r w:rsidRPr="000B1313">
        <w:rPr>
          <w:rFonts w:ascii="Times New Roman" w:hAnsi="Times New Roman"/>
          <w:sz w:val="28"/>
          <w:szCs w:val="28"/>
          <w:lang w:val="uz-Cyrl-UZ"/>
        </w:rPr>
        <w:t>мл агар ку</w:t>
      </w:r>
      <w:r>
        <w:rPr>
          <w:rFonts w:ascii="Times New Roman" w:hAnsi="Times New Roman"/>
          <w:sz w:val="28"/>
          <w:szCs w:val="28"/>
          <w:lang w:val="uz-Cyrl-UZ"/>
        </w:rPr>
        <w:t>куни</w:t>
      </w:r>
      <w:r w:rsidRPr="000B1313">
        <w:rPr>
          <w:rFonts w:ascii="Times New Roman" w:hAnsi="Times New Roman"/>
          <w:sz w:val="28"/>
          <w:szCs w:val="28"/>
          <w:lang w:val="uz-Cyrl-UZ"/>
        </w:rPr>
        <w:t>нинг 1%ли сувли эритмаси суртилди ва термостатда 70</w:t>
      </w:r>
      <w:r w:rsidRPr="000B1313">
        <w:rPr>
          <w:rFonts w:ascii="Times New Roman" w:hAnsi="Times New Roman"/>
          <w:sz w:val="28"/>
          <w:szCs w:val="28"/>
          <w:vertAlign w:val="superscript"/>
          <w:lang w:val="uz-Cyrl-UZ"/>
        </w:rPr>
        <w:t>0</w:t>
      </w:r>
      <w:r w:rsidRPr="000B1313">
        <w:rPr>
          <w:rFonts w:ascii="Times New Roman" w:hAnsi="Times New Roman"/>
          <w:sz w:val="28"/>
          <w:szCs w:val="28"/>
          <w:lang w:val="uz-Cyrl-UZ"/>
        </w:rPr>
        <w:t>С қўйилди. Антит</w:t>
      </w:r>
      <w:r>
        <w:rPr>
          <w:rFonts w:ascii="Times New Roman" w:hAnsi="Times New Roman"/>
          <w:sz w:val="28"/>
          <w:szCs w:val="28"/>
          <w:lang w:val="uz-Cyrl-UZ"/>
        </w:rPr>
        <w:t>ана-гел</w:t>
      </w:r>
      <w:r w:rsidRPr="000B1313">
        <w:rPr>
          <w:rFonts w:ascii="Times New Roman" w:hAnsi="Times New Roman"/>
          <w:sz w:val="28"/>
          <w:szCs w:val="28"/>
          <w:lang w:val="uz-Cyrl-UZ"/>
        </w:rPr>
        <w:t xml:space="preserve"> матрица</w:t>
      </w:r>
      <w:r>
        <w:rPr>
          <w:rFonts w:ascii="Times New Roman" w:hAnsi="Times New Roman"/>
          <w:sz w:val="28"/>
          <w:szCs w:val="28"/>
          <w:lang w:val="uz-Cyrl-UZ"/>
        </w:rPr>
        <w:t>си</w:t>
      </w:r>
      <w:r w:rsidRPr="000B1313">
        <w:rPr>
          <w:rFonts w:ascii="Times New Roman" w:hAnsi="Times New Roman"/>
          <w:sz w:val="28"/>
          <w:szCs w:val="28"/>
          <w:lang w:val="uz-Cyrl-UZ"/>
        </w:rPr>
        <w:t>нинг тайёрланган препарати дарҳол ишлатилмаса, гелга консервант</w:t>
      </w:r>
      <w:r>
        <w:rPr>
          <w:rFonts w:ascii="Times New Roman" w:hAnsi="Times New Roman"/>
          <w:sz w:val="28"/>
          <w:szCs w:val="28"/>
          <w:lang w:val="uz-Cyrl-UZ"/>
        </w:rPr>
        <w:t xml:space="preserve"> </w:t>
      </w:r>
      <w:r w:rsidRPr="000B1313">
        <w:rPr>
          <w:rFonts w:ascii="Times New Roman" w:hAnsi="Times New Roman"/>
          <w:sz w:val="28"/>
          <w:szCs w:val="28"/>
          <w:lang w:val="uz-Cyrl-UZ"/>
        </w:rPr>
        <w:t>(100 мл.га 0,1 г мертиолят</w:t>
      </w:r>
      <w:r>
        <w:rPr>
          <w:rFonts w:ascii="Times New Roman" w:hAnsi="Times New Roman"/>
          <w:sz w:val="28"/>
          <w:szCs w:val="28"/>
          <w:lang w:val="uz-Cyrl-UZ"/>
        </w:rPr>
        <w:t xml:space="preserve">) </w:t>
      </w:r>
      <w:r w:rsidRPr="000B1313">
        <w:rPr>
          <w:rFonts w:ascii="Times New Roman" w:hAnsi="Times New Roman"/>
          <w:sz w:val="28"/>
          <w:szCs w:val="28"/>
          <w:lang w:val="uz-Cyrl-UZ"/>
        </w:rPr>
        <w:t>қўшиш зарур</w:t>
      </w:r>
      <w:r>
        <w:rPr>
          <w:rFonts w:ascii="Times New Roman" w:hAnsi="Times New Roman"/>
          <w:sz w:val="28"/>
          <w:szCs w:val="28"/>
          <w:lang w:val="uz-Cyrl-UZ"/>
        </w:rPr>
        <w:t xml:space="preserve"> бўлади</w:t>
      </w:r>
      <w:r w:rsidRPr="000B1313">
        <w:rPr>
          <w:rFonts w:ascii="Times New Roman" w:hAnsi="Times New Roman"/>
          <w:sz w:val="28"/>
          <w:szCs w:val="28"/>
          <w:lang w:val="uz-Cyrl-UZ"/>
        </w:rPr>
        <w:t xml:space="preserve">. </w:t>
      </w:r>
      <w:r>
        <w:rPr>
          <w:rFonts w:ascii="Times New Roman" w:hAnsi="Times New Roman"/>
          <w:sz w:val="28"/>
          <w:szCs w:val="28"/>
          <w:lang w:val="uz-Cyrl-UZ"/>
        </w:rPr>
        <w:t>Ушб</w:t>
      </w:r>
      <w:r w:rsidRPr="000B1313">
        <w:rPr>
          <w:rFonts w:ascii="Times New Roman" w:hAnsi="Times New Roman"/>
          <w:sz w:val="28"/>
          <w:szCs w:val="28"/>
          <w:lang w:val="uz-Cyrl-UZ"/>
        </w:rPr>
        <w:t xml:space="preserve">у ҳолатда препаратни 2-3 ҳафта мобайнида нам камерада </w:t>
      </w:r>
      <w:r w:rsidRPr="000B1313">
        <w:rPr>
          <w:rFonts w:ascii="Times New Roman" w:hAnsi="Times New Roman"/>
          <w:sz w:val="28"/>
          <w:szCs w:val="28"/>
        </w:rPr>
        <w:t>4</w:t>
      </w:r>
      <w:r w:rsidRPr="000B1313">
        <w:rPr>
          <w:rFonts w:ascii="Times New Roman" w:hAnsi="Times New Roman"/>
          <w:sz w:val="28"/>
          <w:szCs w:val="28"/>
          <w:vertAlign w:val="superscript"/>
        </w:rPr>
        <w:t>0</w:t>
      </w:r>
      <w:r w:rsidRPr="000B1313">
        <w:rPr>
          <w:rFonts w:ascii="Times New Roman" w:hAnsi="Times New Roman"/>
          <w:sz w:val="28"/>
          <w:szCs w:val="28"/>
        </w:rPr>
        <w:t>С</w:t>
      </w:r>
      <w:r>
        <w:rPr>
          <w:rFonts w:ascii="Times New Roman" w:hAnsi="Times New Roman"/>
          <w:sz w:val="28"/>
          <w:szCs w:val="28"/>
          <w:lang w:val="uz-Cyrl-UZ"/>
        </w:rPr>
        <w:t xml:space="preserve"> ҳароратда сақлаш мумкин.</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 Тўлиқ қотганидан кейин гелда предмет ойна</w:t>
      </w:r>
      <w:r>
        <w:rPr>
          <w:rFonts w:ascii="Times New Roman" w:hAnsi="Times New Roman"/>
          <w:sz w:val="28"/>
          <w:szCs w:val="28"/>
          <w:lang w:val="uz-Cyrl-UZ"/>
        </w:rPr>
        <w:t>ча</w:t>
      </w:r>
      <w:r w:rsidRPr="000B1313">
        <w:rPr>
          <w:rFonts w:ascii="Times New Roman" w:hAnsi="Times New Roman"/>
          <w:sz w:val="28"/>
          <w:szCs w:val="28"/>
          <w:lang w:val="uz-Cyrl-UZ"/>
        </w:rPr>
        <w:t>си остида жойлашган трафарет бўйича чуқурчалар ўйилди.</w:t>
      </w:r>
      <w:r>
        <w:rPr>
          <w:rFonts w:ascii="Times New Roman" w:hAnsi="Times New Roman"/>
          <w:sz w:val="28"/>
          <w:szCs w:val="28"/>
          <w:lang w:val="uz-Cyrl-UZ"/>
        </w:rPr>
        <w:t xml:space="preserve"> </w:t>
      </w:r>
      <w:r w:rsidRPr="000B1313">
        <w:rPr>
          <w:rFonts w:ascii="Times New Roman" w:hAnsi="Times New Roman"/>
          <w:sz w:val="28"/>
          <w:szCs w:val="28"/>
          <w:lang w:val="uz-Cyrl-UZ"/>
        </w:rPr>
        <w:t>Чуқурчалар сони тажриба</w:t>
      </w:r>
      <w:r>
        <w:rPr>
          <w:rFonts w:ascii="Times New Roman" w:hAnsi="Times New Roman"/>
          <w:sz w:val="28"/>
          <w:szCs w:val="28"/>
          <w:lang w:val="uz-Cyrl-UZ"/>
        </w:rPr>
        <w:t>га олинган объектлар сонига</w:t>
      </w:r>
      <w:r w:rsidRPr="000B1313">
        <w:rPr>
          <w:rFonts w:ascii="Times New Roman" w:hAnsi="Times New Roman"/>
          <w:sz w:val="28"/>
          <w:szCs w:val="28"/>
          <w:lang w:val="uz-Cyrl-UZ"/>
        </w:rPr>
        <w:t xml:space="preserve"> боғлиқ бўлди. Чуқурчаларни ташқи диаметри 2 мм </w:t>
      </w:r>
      <w:r>
        <w:rPr>
          <w:rFonts w:ascii="Times New Roman" w:hAnsi="Times New Roman"/>
          <w:sz w:val="28"/>
          <w:szCs w:val="28"/>
          <w:lang w:val="uz-Cyrl-UZ"/>
        </w:rPr>
        <w:t>ташкил қилди</w:t>
      </w:r>
      <w:r w:rsidRPr="000B1313">
        <w:rPr>
          <w:rFonts w:ascii="Times New Roman" w:hAnsi="Times New Roman"/>
          <w:sz w:val="28"/>
          <w:szCs w:val="28"/>
          <w:lang w:val="uz-Cyrl-UZ"/>
        </w:rPr>
        <w:t xml:space="preserve">. </w:t>
      </w:r>
      <w:r>
        <w:rPr>
          <w:rFonts w:ascii="Times New Roman" w:hAnsi="Times New Roman"/>
          <w:sz w:val="28"/>
          <w:szCs w:val="28"/>
          <w:lang w:val="uz-Cyrl-UZ"/>
        </w:rPr>
        <w:t>Кесилган</w:t>
      </w:r>
      <w:r w:rsidRPr="000B1313">
        <w:rPr>
          <w:rFonts w:ascii="Times New Roman" w:hAnsi="Times New Roman"/>
          <w:sz w:val="28"/>
          <w:szCs w:val="28"/>
          <w:lang w:val="uz-Cyrl-UZ"/>
        </w:rPr>
        <w:t xml:space="preserve"> гелни чуқурлардан олиб ташлаш </w:t>
      </w:r>
      <w:r>
        <w:rPr>
          <w:rFonts w:ascii="Times New Roman" w:hAnsi="Times New Roman"/>
          <w:sz w:val="28"/>
          <w:szCs w:val="28"/>
          <w:lang w:val="uz-Cyrl-UZ"/>
        </w:rPr>
        <w:t xml:space="preserve">стерил </w:t>
      </w:r>
      <w:r w:rsidRPr="000B1313">
        <w:rPr>
          <w:rFonts w:ascii="Times New Roman" w:hAnsi="Times New Roman"/>
          <w:sz w:val="28"/>
          <w:szCs w:val="28"/>
          <w:lang w:val="uz-Cyrl-UZ"/>
        </w:rPr>
        <w:t xml:space="preserve">шприц </w:t>
      </w:r>
      <w:r>
        <w:rPr>
          <w:rFonts w:ascii="Times New Roman" w:hAnsi="Times New Roman"/>
          <w:sz w:val="28"/>
          <w:szCs w:val="28"/>
          <w:lang w:val="uz-Cyrl-UZ"/>
        </w:rPr>
        <w:t xml:space="preserve">билан </w:t>
      </w:r>
      <w:r w:rsidRPr="000B1313">
        <w:rPr>
          <w:rFonts w:ascii="Times New Roman" w:hAnsi="Times New Roman"/>
          <w:sz w:val="28"/>
          <w:szCs w:val="28"/>
          <w:lang w:val="uz-Cyrl-UZ"/>
        </w:rPr>
        <w:t>сўриб олиш орқали бажари</w:t>
      </w:r>
      <w:r>
        <w:rPr>
          <w:rFonts w:ascii="Times New Roman" w:hAnsi="Times New Roman"/>
          <w:sz w:val="28"/>
          <w:szCs w:val="28"/>
          <w:lang w:val="uz-Cyrl-UZ"/>
        </w:rPr>
        <w:t>лди.</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Текшириладиган антиген</w:t>
      </w:r>
      <w:r>
        <w:rPr>
          <w:rFonts w:ascii="Times New Roman" w:hAnsi="Times New Roman"/>
          <w:sz w:val="28"/>
          <w:szCs w:val="28"/>
          <w:lang w:val="uz-Cyrl-UZ"/>
        </w:rPr>
        <w:t xml:space="preserve"> намуна</w:t>
      </w:r>
      <w:r w:rsidRPr="000B1313">
        <w:rPr>
          <w:rFonts w:ascii="Times New Roman" w:hAnsi="Times New Roman"/>
          <w:sz w:val="28"/>
          <w:szCs w:val="28"/>
          <w:lang w:val="uz-Cyrl-UZ"/>
        </w:rPr>
        <w:t>лар</w:t>
      </w:r>
      <w:r>
        <w:rPr>
          <w:rFonts w:ascii="Times New Roman" w:hAnsi="Times New Roman"/>
          <w:sz w:val="28"/>
          <w:szCs w:val="28"/>
          <w:lang w:val="uz-Cyrl-UZ"/>
        </w:rPr>
        <w:t>и</w:t>
      </w:r>
      <w:r w:rsidRPr="000B1313">
        <w:rPr>
          <w:rFonts w:ascii="Times New Roman" w:hAnsi="Times New Roman"/>
          <w:sz w:val="28"/>
          <w:szCs w:val="28"/>
          <w:lang w:val="uz-Cyrl-UZ"/>
        </w:rPr>
        <w:t xml:space="preserve"> ва бошқа компонентлар чуқурчаларга </w:t>
      </w:r>
      <w:r>
        <w:rPr>
          <w:rFonts w:ascii="Times New Roman" w:hAnsi="Times New Roman"/>
          <w:sz w:val="28"/>
          <w:szCs w:val="28"/>
          <w:lang w:val="uz-Cyrl-UZ"/>
        </w:rPr>
        <w:t xml:space="preserve">капилляр томизгич ёрдамида 0,05 </w:t>
      </w:r>
      <w:r w:rsidRPr="000B1313">
        <w:rPr>
          <w:rFonts w:ascii="Times New Roman" w:hAnsi="Times New Roman"/>
          <w:sz w:val="28"/>
          <w:szCs w:val="28"/>
          <w:lang w:val="uz-Cyrl-UZ"/>
        </w:rPr>
        <w:t xml:space="preserve">мл миқдорда солиб чиқилди. Шундан сўнг препарат нам камерага жойлаштирилди ва хона ҳароратида иммунодиффузияланди. Ингредиентлар </w:t>
      </w:r>
      <w:r>
        <w:rPr>
          <w:rFonts w:ascii="Times New Roman" w:hAnsi="Times New Roman"/>
          <w:sz w:val="28"/>
          <w:szCs w:val="28"/>
          <w:lang w:val="uz-Cyrl-UZ"/>
        </w:rPr>
        <w:t xml:space="preserve">реакцияга </w:t>
      </w:r>
      <w:r w:rsidRPr="000B1313">
        <w:rPr>
          <w:rFonts w:ascii="Times New Roman" w:hAnsi="Times New Roman"/>
          <w:sz w:val="28"/>
          <w:szCs w:val="28"/>
          <w:lang w:val="uz-Cyrl-UZ"/>
        </w:rPr>
        <w:t>киритилганидан 12-соатдан бошлаб антиген чуқурчалари атрофида</w:t>
      </w:r>
      <w:r>
        <w:rPr>
          <w:rFonts w:ascii="Times New Roman" w:hAnsi="Times New Roman"/>
          <w:sz w:val="28"/>
          <w:szCs w:val="28"/>
          <w:lang w:val="uz-Cyrl-UZ"/>
        </w:rPr>
        <w:t xml:space="preserve"> </w:t>
      </w:r>
      <w:r w:rsidRPr="000B1313">
        <w:rPr>
          <w:rFonts w:ascii="Times New Roman" w:hAnsi="Times New Roman"/>
          <w:sz w:val="28"/>
          <w:szCs w:val="28"/>
          <w:lang w:val="uz-Cyrl-UZ"/>
        </w:rPr>
        <w:t>тегишли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да оқиш рангдаги преципитация ҳалқалари пайдо бўлди. Иммунодиффузия</w:t>
      </w:r>
      <w:r>
        <w:rPr>
          <w:rFonts w:ascii="Times New Roman" w:hAnsi="Times New Roman"/>
          <w:sz w:val="28"/>
          <w:szCs w:val="28"/>
          <w:lang w:val="uz-Cyrl-UZ"/>
        </w:rPr>
        <w:t xml:space="preserve"> реакцияси</w:t>
      </w:r>
      <w:r w:rsidRPr="000B1313">
        <w:rPr>
          <w:rFonts w:ascii="Times New Roman" w:hAnsi="Times New Roman"/>
          <w:sz w:val="28"/>
          <w:szCs w:val="28"/>
          <w:lang w:val="uz-Cyrl-UZ"/>
        </w:rPr>
        <w:t xml:space="preserve"> 24 соатгача давом эттири</w:t>
      </w:r>
      <w:r>
        <w:rPr>
          <w:rFonts w:ascii="Times New Roman" w:hAnsi="Times New Roman"/>
          <w:sz w:val="28"/>
          <w:szCs w:val="28"/>
          <w:lang w:val="uz-Cyrl-UZ"/>
        </w:rPr>
        <w:t>лди</w:t>
      </w:r>
      <w:r w:rsidRPr="000B1313">
        <w:rPr>
          <w:rFonts w:ascii="Times New Roman" w:hAnsi="Times New Roman"/>
          <w:sz w:val="28"/>
          <w:szCs w:val="28"/>
          <w:lang w:val="uz-Cyrl-UZ"/>
        </w:rPr>
        <w:t>. Бу</w:t>
      </w:r>
      <w:r>
        <w:rPr>
          <w:rFonts w:ascii="Times New Roman" w:hAnsi="Times New Roman"/>
          <w:sz w:val="28"/>
          <w:szCs w:val="28"/>
          <w:lang w:val="uz-Cyrl-UZ"/>
        </w:rPr>
        <w:t>нда</w:t>
      </w:r>
      <w:r w:rsidRPr="000B1313">
        <w:rPr>
          <w:rFonts w:ascii="Times New Roman" w:hAnsi="Times New Roman"/>
          <w:sz w:val="28"/>
          <w:szCs w:val="28"/>
          <w:lang w:val="uz-Cyrl-UZ"/>
        </w:rPr>
        <w:t xml:space="preserve"> преципитация ҳалқалари</w:t>
      </w:r>
      <w:r>
        <w:rPr>
          <w:rFonts w:ascii="Times New Roman" w:hAnsi="Times New Roman"/>
          <w:sz w:val="28"/>
          <w:szCs w:val="28"/>
          <w:lang w:val="uz-Cyrl-UZ"/>
        </w:rPr>
        <w:t>нинг</w:t>
      </w:r>
      <w:r w:rsidRPr="000B1313">
        <w:rPr>
          <w:rFonts w:ascii="Times New Roman" w:hAnsi="Times New Roman"/>
          <w:sz w:val="28"/>
          <w:szCs w:val="28"/>
          <w:lang w:val="uz-Cyrl-UZ"/>
        </w:rPr>
        <w:t xml:space="preserve"> </w:t>
      </w:r>
      <w:r>
        <w:rPr>
          <w:rFonts w:ascii="Times New Roman" w:hAnsi="Times New Roman"/>
          <w:sz w:val="28"/>
          <w:szCs w:val="28"/>
          <w:lang w:val="uz-Cyrl-UZ"/>
        </w:rPr>
        <w:t>яққол ифодаланишига</w:t>
      </w:r>
      <w:r w:rsidRPr="000B1313">
        <w:rPr>
          <w:rFonts w:ascii="Times New Roman" w:hAnsi="Times New Roman"/>
          <w:sz w:val="28"/>
          <w:szCs w:val="28"/>
          <w:lang w:val="uz-Cyrl-UZ"/>
        </w:rPr>
        <w:t xml:space="preserve"> эришилди. </w:t>
      </w:r>
    </w:p>
    <w:p w:rsidR="009F4578" w:rsidRPr="000B1313" w:rsidRDefault="009F4578" w:rsidP="004D1D66">
      <w:pPr>
        <w:widowControl w:val="0"/>
        <w:spacing w:after="0" w:line="360" w:lineRule="auto"/>
        <w:jc w:val="center"/>
        <w:rPr>
          <w:rFonts w:ascii="Times New Roman" w:hAnsi="Times New Roman"/>
          <w:b/>
          <w:sz w:val="28"/>
          <w:szCs w:val="28"/>
          <w:lang w:eastAsia="ko-KR"/>
        </w:rPr>
      </w:pPr>
      <w:r>
        <w:rPr>
          <w:rFonts w:ascii="Times New Roman" w:hAnsi="Times New Roman"/>
          <w:b/>
          <w:sz w:val="28"/>
          <w:szCs w:val="28"/>
          <w:lang w:eastAsia="ko-KR"/>
        </w:rPr>
        <w:t>§</w:t>
      </w:r>
      <w:r>
        <w:rPr>
          <w:rFonts w:ascii="Times New Roman" w:hAnsi="Times New Roman"/>
          <w:b/>
          <w:sz w:val="28"/>
          <w:szCs w:val="28"/>
          <w:lang w:val="uz-Cyrl-UZ" w:eastAsia="ko-KR"/>
        </w:rPr>
        <w:t xml:space="preserve"> </w:t>
      </w:r>
      <w:r>
        <w:rPr>
          <w:rFonts w:ascii="Times New Roman" w:hAnsi="Times New Roman"/>
          <w:b/>
          <w:sz w:val="28"/>
          <w:szCs w:val="28"/>
          <w:lang w:eastAsia="ko-KR"/>
        </w:rPr>
        <w:t>2</w:t>
      </w:r>
      <w:r w:rsidRPr="000B1313">
        <w:rPr>
          <w:rFonts w:ascii="Times New Roman" w:hAnsi="Times New Roman"/>
          <w:b/>
          <w:sz w:val="28"/>
          <w:szCs w:val="28"/>
          <w:lang w:eastAsia="ko-KR"/>
        </w:rPr>
        <w:t>.3. Статистик усуллар</w:t>
      </w:r>
    </w:p>
    <w:p w:rsidR="009F4578" w:rsidRPr="000B1313" w:rsidRDefault="009F4578" w:rsidP="00146704">
      <w:pPr>
        <w:spacing w:after="0" w:line="360" w:lineRule="auto"/>
        <w:ind w:firstLine="720"/>
        <w:jc w:val="both"/>
        <w:rPr>
          <w:rFonts w:ascii="Times New Roman" w:hAnsi="Times New Roman"/>
          <w:sz w:val="28"/>
          <w:szCs w:val="28"/>
          <w:lang w:val="uz-Cyrl-UZ"/>
        </w:rPr>
      </w:pPr>
      <w:r w:rsidRPr="000B1313">
        <w:rPr>
          <w:rFonts w:ascii="Times New Roman" w:eastAsia="MS Mincho" w:hAnsi="Times New Roman"/>
          <w:sz w:val="28"/>
          <w:szCs w:val="28"/>
        </w:rPr>
        <w:t>Статистик тад</w:t>
      </w:r>
      <w:r w:rsidRPr="000B1313">
        <w:rPr>
          <w:rFonts w:ascii="Times New Roman" w:eastAsia="MS Mincho" w:hAnsi="Times New Roman"/>
          <w:sz w:val="28"/>
          <w:szCs w:val="28"/>
          <w:lang w:val="uz-Cyrl-UZ"/>
        </w:rPr>
        <w:t>қиқотлар, стандарт клиник</w:t>
      </w:r>
      <w:r>
        <w:rPr>
          <w:rFonts w:ascii="Times New Roman" w:eastAsia="MS Mincho" w:hAnsi="Times New Roman"/>
          <w:sz w:val="28"/>
          <w:szCs w:val="28"/>
          <w:lang w:val="uz-Cyrl-UZ"/>
        </w:rPr>
        <w:t xml:space="preserve"> </w:t>
      </w:r>
      <w:r w:rsidRPr="000B1313">
        <w:rPr>
          <w:rFonts w:ascii="Times New Roman" w:eastAsia="MS Mincho" w:hAnsi="Times New Roman"/>
          <w:sz w:val="28"/>
          <w:szCs w:val="28"/>
          <w:lang w:val="uz-Cyrl-UZ"/>
        </w:rPr>
        <w:t xml:space="preserve">тавсиялар асосида ўтказилди. Миқдорий маълумотлар ўртача арифметик (М) ± стандарт четга оғишлар </w:t>
      </w:r>
      <w:r w:rsidRPr="000B1313">
        <w:rPr>
          <w:rFonts w:ascii="Times New Roman" w:eastAsia="MS Mincho" w:hAnsi="Times New Roman"/>
          <w:sz w:val="28"/>
          <w:szCs w:val="28"/>
          <w:lang w:val="uz-Cyrl-UZ"/>
        </w:rPr>
        <w:lastRenderedPageBreak/>
        <w:t xml:space="preserve">(SD) нормал тақсимланиш ҳолатида ва медиана (Md) ҳамда квартили (Q) ёки (SD) бошқа тақсимланишларда ифодаланди. Статистика сезиларли ўзгаришлар сифатида ишончлилик даражаси </w:t>
      </w:r>
      <w:r w:rsidRPr="000B1313">
        <w:rPr>
          <w:rFonts w:ascii="Times New Roman" w:hAnsi="Times New Roman"/>
          <w:sz w:val="28"/>
          <w:szCs w:val="28"/>
          <w:lang w:val="uz-Cyrl-UZ"/>
        </w:rPr>
        <w:t>Р&lt;0,05 қабул қилинди.</w:t>
      </w:r>
    </w:p>
    <w:p w:rsidR="009F4578" w:rsidRPr="000B1313" w:rsidRDefault="009F4578" w:rsidP="00917D5C">
      <w:pPr>
        <w:tabs>
          <w:tab w:val="left" w:pos="0"/>
        </w:tabs>
        <w:spacing w:after="0" w:line="360" w:lineRule="auto"/>
        <w:ind w:firstLine="720"/>
        <w:jc w:val="both"/>
        <w:rPr>
          <w:rFonts w:ascii="Times New Roman" w:eastAsia="MS Mincho" w:hAnsi="Times New Roman"/>
          <w:sz w:val="28"/>
          <w:szCs w:val="28"/>
          <w:lang w:val="uz-Cyrl-UZ"/>
        </w:rPr>
      </w:pPr>
      <w:r w:rsidRPr="000B1313">
        <w:rPr>
          <w:rFonts w:ascii="Times New Roman" w:eastAsia="MS Mincho" w:hAnsi="Times New Roman"/>
          <w:sz w:val="28"/>
          <w:szCs w:val="28"/>
          <w:lang w:val="uz-Cyrl-UZ"/>
        </w:rPr>
        <w:t xml:space="preserve">Тадқиқот натижаларига ишлов бериш </w:t>
      </w:r>
      <w:r w:rsidRPr="000B1313">
        <w:rPr>
          <w:rFonts w:ascii="Times New Roman" w:hAnsi="Times New Roman"/>
          <w:sz w:val="28"/>
          <w:szCs w:val="28"/>
          <w:lang w:val="uz-Cyrl-UZ"/>
        </w:rPr>
        <w:t>Pentium-IV персонал компьютерида</w:t>
      </w:r>
      <w:r w:rsidRPr="000B1313">
        <w:rPr>
          <w:rFonts w:ascii="Times New Roman" w:eastAsia="MS Mincho" w:hAnsi="Times New Roman"/>
          <w:sz w:val="28"/>
          <w:szCs w:val="28"/>
          <w:lang w:val="uz-Cyrl-UZ"/>
        </w:rPr>
        <w:t xml:space="preserve"> Microsoft Exell, Microsoft Access</w:t>
      </w:r>
      <w:r>
        <w:rPr>
          <w:rFonts w:ascii="Times New Roman" w:hAnsi="Times New Roman"/>
          <w:sz w:val="28"/>
          <w:szCs w:val="28"/>
          <w:lang w:val="uz-Cyrl-UZ"/>
        </w:rPr>
        <w:t xml:space="preserve"> </w:t>
      </w:r>
      <w:r w:rsidRPr="000B1313">
        <w:rPr>
          <w:rFonts w:ascii="Times New Roman" w:hAnsi="Times New Roman"/>
          <w:sz w:val="28"/>
          <w:szCs w:val="28"/>
          <w:lang w:val="uz-Cyrl-UZ"/>
        </w:rPr>
        <w:t>амалий офис дастурларидан, ҳамда</w:t>
      </w:r>
      <w:r>
        <w:rPr>
          <w:rFonts w:ascii="Times New Roman" w:hAnsi="Times New Roman"/>
          <w:sz w:val="28"/>
          <w:szCs w:val="28"/>
          <w:lang w:val="uz-Cyrl-UZ"/>
        </w:rPr>
        <w:t xml:space="preserve"> </w:t>
      </w:r>
      <w:r w:rsidRPr="000B1313">
        <w:rPr>
          <w:rFonts w:ascii="Times New Roman" w:eastAsia="MS Mincho" w:hAnsi="Times New Roman"/>
          <w:sz w:val="28"/>
          <w:szCs w:val="28"/>
          <w:lang w:val="uz-Cyrl-UZ"/>
        </w:rPr>
        <w:t>биостатистика бўйича STATPLUS (2009) дастурларидан фойдаланиб, ўрганилаётган кўрсаткичнинг ўртача арифметик қиймат (M), унинг</w:t>
      </w:r>
      <w:r>
        <w:rPr>
          <w:rFonts w:ascii="Times New Roman" w:eastAsia="MS Mincho" w:hAnsi="Times New Roman"/>
          <w:sz w:val="28"/>
          <w:szCs w:val="28"/>
          <w:lang w:val="uz-Cyrl-UZ"/>
        </w:rPr>
        <w:t xml:space="preserve"> </w:t>
      </w:r>
      <w:r w:rsidRPr="000B1313">
        <w:rPr>
          <w:rFonts w:ascii="Times New Roman" w:eastAsia="MS Mincho" w:hAnsi="Times New Roman"/>
          <w:sz w:val="28"/>
          <w:szCs w:val="28"/>
          <w:lang w:val="uz-Cyrl-UZ"/>
        </w:rPr>
        <w:t>квадрат хатосини (m), ишончлилик кўрсаткичларини (P) ва Стьюдент мезони ҳисоблаб чиқилди.</w:t>
      </w:r>
    </w:p>
    <w:p w:rsidR="009F4578" w:rsidRDefault="009F4578">
      <w:pPr>
        <w:rPr>
          <w:rFonts w:ascii="Times New Roman" w:hAnsi="Times New Roman"/>
          <w:b/>
          <w:sz w:val="28"/>
          <w:szCs w:val="28"/>
          <w:lang w:val="uz-Cyrl-UZ"/>
        </w:rPr>
      </w:pPr>
      <w:r>
        <w:rPr>
          <w:b/>
          <w:szCs w:val="28"/>
          <w:lang w:val="uz-Cyrl-UZ"/>
        </w:rPr>
        <w:br w:type="page"/>
      </w:r>
    </w:p>
    <w:p w:rsidR="009F4578" w:rsidRPr="000B1313" w:rsidRDefault="009F4578" w:rsidP="00146704">
      <w:pPr>
        <w:pStyle w:val="a3"/>
        <w:widowControl w:val="0"/>
        <w:spacing w:line="360" w:lineRule="auto"/>
        <w:jc w:val="center"/>
        <w:rPr>
          <w:b/>
          <w:szCs w:val="28"/>
          <w:lang w:val="uz-Cyrl-UZ"/>
        </w:rPr>
      </w:pPr>
      <w:r>
        <w:rPr>
          <w:b/>
          <w:szCs w:val="28"/>
          <w:lang w:val="uz-Cyrl-UZ"/>
        </w:rPr>
        <w:t>III БОБ.</w:t>
      </w:r>
    </w:p>
    <w:p w:rsidR="009F4578" w:rsidRDefault="009F4578" w:rsidP="007755A7">
      <w:pPr>
        <w:pStyle w:val="a3"/>
        <w:widowControl w:val="0"/>
        <w:spacing w:line="360" w:lineRule="auto"/>
        <w:jc w:val="center"/>
        <w:rPr>
          <w:b/>
          <w:spacing w:val="2"/>
          <w:szCs w:val="28"/>
          <w:lang w:val="uz-Cyrl-UZ"/>
        </w:rPr>
      </w:pPr>
      <w:r w:rsidRPr="00D633BC">
        <w:rPr>
          <w:b/>
          <w:spacing w:val="2"/>
          <w:szCs w:val="28"/>
          <w:lang w:val="uz-Cyrl-UZ"/>
        </w:rPr>
        <w:t>СУД</w:t>
      </w:r>
      <w:r>
        <w:rPr>
          <w:b/>
          <w:spacing w:val="2"/>
          <w:szCs w:val="28"/>
          <w:lang w:val="uz-Cyrl-UZ"/>
        </w:rPr>
        <w:t>-</w:t>
      </w:r>
      <w:r w:rsidRPr="00D633BC">
        <w:rPr>
          <w:b/>
          <w:spacing w:val="2"/>
          <w:szCs w:val="28"/>
          <w:lang w:val="uz-Cyrl-UZ"/>
        </w:rPr>
        <w:t>ТИББИЙ ЭКСПЕРТИЗА ИЛМИЙ АМАЛИЙ МАРКАЗИНИНГ ТОШКЕНТ ВИЛОЯТ ФИЛИАЛИДАГИ</w:t>
      </w:r>
      <w:r>
        <w:rPr>
          <w:b/>
          <w:spacing w:val="2"/>
          <w:szCs w:val="28"/>
          <w:lang w:val="uz-Cyrl-UZ"/>
        </w:rPr>
        <w:t xml:space="preserve"> </w:t>
      </w:r>
      <w:r w:rsidRPr="00D633BC">
        <w:rPr>
          <w:b/>
          <w:spacing w:val="2"/>
          <w:szCs w:val="28"/>
          <w:lang w:val="uz-Cyrl-UZ"/>
        </w:rPr>
        <w:t>ЭКСПЕРТ МАТЕРИАЛЛАРИ МАЪЛУМОТЛАРИ БЎЙИЧА ДОҒЛАРДАГИ ҚОННИНГ ТУР МАНСУБЛИГИНИ АНИҚЛАШ</w:t>
      </w:r>
      <w:r>
        <w:rPr>
          <w:b/>
          <w:spacing w:val="2"/>
          <w:szCs w:val="28"/>
          <w:lang w:val="uz-Cyrl-UZ"/>
        </w:rPr>
        <w:t xml:space="preserve"> </w:t>
      </w:r>
      <w:r w:rsidRPr="00D633BC">
        <w:rPr>
          <w:b/>
          <w:spacing w:val="2"/>
          <w:szCs w:val="28"/>
          <w:lang w:val="uz-Cyrl-UZ"/>
        </w:rPr>
        <w:t>ТАҲЛИЛИ</w:t>
      </w:r>
    </w:p>
    <w:p w:rsidR="009F4578" w:rsidRPr="000B1313" w:rsidRDefault="009F4578" w:rsidP="00931464">
      <w:pPr>
        <w:pStyle w:val="a3"/>
        <w:widowControl w:val="0"/>
        <w:spacing w:line="360" w:lineRule="auto"/>
        <w:ind w:firstLine="709"/>
        <w:jc w:val="both"/>
        <w:rPr>
          <w:szCs w:val="28"/>
          <w:lang w:val="uz-Cyrl-UZ"/>
        </w:rPr>
      </w:pPr>
      <w:r w:rsidRPr="000B1313">
        <w:rPr>
          <w:szCs w:val="28"/>
          <w:lang w:val="uz-Cyrl-UZ"/>
        </w:rPr>
        <w:t xml:space="preserve"> Замонавий иммунологиянинг таркибий қисмларидан бири суд-тиббиёти иммунологияси ҳисобланиб, ашёвий далиллар суд-тиббий экспертизасининг</w:t>
      </w:r>
      <w:r>
        <w:rPr>
          <w:szCs w:val="28"/>
          <w:lang w:val="uz-Cyrl-UZ"/>
        </w:rPr>
        <w:t xml:space="preserve"> </w:t>
      </w:r>
      <w:r w:rsidRPr="000B1313">
        <w:rPr>
          <w:szCs w:val="28"/>
          <w:lang w:val="uz-Cyrl-UZ"/>
        </w:rPr>
        <w:t>асосини ташкил қилади. Суд</w:t>
      </w:r>
      <w:r>
        <w:rPr>
          <w:szCs w:val="28"/>
          <w:lang w:val="uz-Cyrl-UZ"/>
        </w:rPr>
        <w:t>-</w:t>
      </w:r>
      <w:r w:rsidRPr="000B1313">
        <w:rPr>
          <w:szCs w:val="28"/>
          <w:lang w:val="uz-Cyrl-UZ"/>
        </w:rPr>
        <w:t>тиббий экспертизанинг асосий объектлари бўлиб, турли хил предмет-ташувчилардаги қон доғлари экспертизаси саналади. Бунда, қон мавжудлиги аниқлангандан сўнг, унинг тур мансублиги аниқланади. Ушбу</w:t>
      </w:r>
      <w:r>
        <w:rPr>
          <w:szCs w:val="28"/>
          <w:lang w:val="uz-Cyrl-UZ"/>
        </w:rPr>
        <w:t xml:space="preserve"> </w:t>
      </w:r>
      <w:r w:rsidRPr="000B1313">
        <w:rPr>
          <w:szCs w:val="28"/>
          <w:lang w:val="uz-Cyrl-UZ"/>
        </w:rPr>
        <w:t>масалани ҳал этишда суд тиббиёти экспертлари иммунологик реакцияларга мурожаат этишади</w:t>
      </w:r>
      <w:r>
        <w:rPr>
          <w:szCs w:val="28"/>
          <w:lang w:val="uz-Cyrl-UZ"/>
        </w:rPr>
        <w:t xml:space="preserve"> </w:t>
      </w:r>
      <w:r w:rsidRPr="000B1313">
        <w:rPr>
          <w:szCs w:val="28"/>
          <w:lang w:val="uz-Cyrl-UZ"/>
        </w:rPr>
        <w:t>[14, 19, 28].</w:t>
      </w:r>
    </w:p>
    <w:p w:rsidR="009F4578" w:rsidRPr="000B1313" w:rsidRDefault="009F4578" w:rsidP="00146704">
      <w:pPr>
        <w:pStyle w:val="a3"/>
        <w:widowControl w:val="0"/>
        <w:spacing w:line="360" w:lineRule="auto"/>
        <w:ind w:firstLine="709"/>
        <w:jc w:val="both"/>
        <w:rPr>
          <w:szCs w:val="28"/>
          <w:lang w:val="uz-Cyrl-UZ"/>
        </w:rPr>
      </w:pPr>
      <w:r w:rsidRPr="000B1313">
        <w:rPr>
          <w:szCs w:val="28"/>
          <w:lang w:val="uz-Cyrl-UZ"/>
        </w:rPr>
        <w:t>Бугунги кунда биологик объектларнинг турини аниқлашда преципитация, иммунодиффузия, ҳамда</w:t>
      </w:r>
      <w:r>
        <w:rPr>
          <w:szCs w:val="28"/>
          <w:lang w:val="uz-Cyrl-UZ"/>
        </w:rPr>
        <w:t xml:space="preserve"> </w:t>
      </w:r>
      <w:r w:rsidRPr="000B1313">
        <w:rPr>
          <w:szCs w:val="28"/>
          <w:lang w:val="uz-Cyrl-UZ"/>
        </w:rPr>
        <w:t>жавоб тариқасидаги иммуноэлектрофорез реакцияларидан кенг фойдаланилади. Ушбу реакциялар қон зардобининг 1:10000 нисбатдаги аралашмасида қон турини аниқлаш имконини беради. Аммо қон доғларини ўрганишда узоқ муддатдаги</w:t>
      </w:r>
      <w:r>
        <w:rPr>
          <w:szCs w:val="28"/>
          <w:lang w:val="uz-Cyrl-UZ"/>
        </w:rPr>
        <w:t xml:space="preserve"> </w:t>
      </w:r>
      <w:r w:rsidRPr="000B1313">
        <w:rPr>
          <w:szCs w:val="28"/>
          <w:lang w:val="uz-Cyrl-UZ"/>
        </w:rPr>
        <w:t xml:space="preserve">доғларнинг эскилиги, ифлосланганлиги, ҳамда текширилаётган материал сонининг чекланганлиги муайян қийинчиликлар туғдиради [20, 24, 28]. </w:t>
      </w:r>
    </w:p>
    <w:p w:rsidR="009F4578" w:rsidRPr="000B1313" w:rsidRDefault="009F4578" w:rsidP="00146704">
      <w:pPr>
        <w:spacing w:after="0" w:line="360" w:lineRule="auto"/>
        <w:ind w:firstLine="709"/>
        <w:jc w:val="both"/>
        <w:rPr>
          <w:rFonts w:ascii="Times New Roman" w:hAnsi="Times New Roman"/>
          <w:sz w:val="28"/>
          <w:szCs w:val="28"/>
          <w:lang w:val="uz-Cyrl-UZ"/>
        </w:rPr>
      </w:pPr>
      <w:r w:rsidRPr="000B1313">
        <w:rPr>
          <w:rFonts w:ascii="Times New Roman" w:hAnsi="Times New Roman"/>
          <w:sz w:val="28"/>
          <w:szCs w:val="28"/>
          <w:lang w:val="uz-Cyrl-UZ"/>
        </w:rPr>
        <w:t>Шунингдек, предмет-ташувчи</w:t>
      </w:r>
      <w:r>
        <w:rPr>
          <w:rFonts w:ascii="Times New Roman" w:hAnsi="Times New Roman"/>
          <w:sz w:val="28"/>
          <w:szCs w:val="28"/>
          <w:lang w:val="uz-Cyrl-UZ"/>
        </w:rPr>
        <w:t xml:space="preserve"> </w:t>
      </w:r>
      <w:r w:rsidRPr="000B1313">
        <w:rPr>
          <w:rFonts w:ascii="Times New Roman" w:hAnsi="Times New Roman"/>
          <w:sz w:val="28"/>
          <w:szCs w:val="28"/>
          <w:lang w:val="uz-Cyrl-UZ"/>
        </w:rPr>
        <w:t>из доғларига нохуш таъсир этган ҳолатларда ҳам муайян қийинчиликлар кузатилиши мумкин, бу носпецифик натижалар олинишига олиб келади [28, 33].</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Қоннинг тур мансублигини аниқлаш суд-тиббий экспертизаси шахсга қарши жиноятлар, ҳайвонот оламини қўриқлаш ва тиклаш, ундан оқилона фойдаланиш, давлат, кооператив ва шахсий мулк ҳисобланувчи ҳайвонларни</w:t>
      </w:r>
      <w:r>
        <w:rPr>
          <w:rFonts w:ascii="Times New Roman" w:hAnsi="Times New Roman"/>
          <w:sz w:val="28"/>
          <w:szCs w:val="28"/>
          <w:lang w:val="uz-Cyrl-UZ"/>
        </w:rPr>
        <w:t xml:space="preserve"> </w:t>
      </w:r>
      <w:r w:rsidRPr="000B1313">
        <w:rPr>
          <w:rFonts w:ascii="Times New Roman" w:hAnsi="Times New Roman"/>
          <w:sz w:val="28"/>
          <w:szCs w:val="28"/>
          <w:lang w:val="uz-Cyrl-UZ"/>
        </w:rPr>
        <w:t>ўғирлаш ва ноқонуний</w:t>
      </w:r>
      <w:r>
        <w:rPr>
          <w:rFonts w:ascii="Times New Roman" w:hAnsi="Times New Roman"/>
          <w:sz w:val="28"/>
          <w:szCs w:val="28"/>
          <w:lang w:val="uz-Cyrl-UZ"/>
        </w:rPr>
        <w:t xml:space="preserve"> </w:t>
      </w:r>
      <w:r w:rsidRPr="000B1313">
        <w:rPr>
          <w:rFonts w:ascii="Times New Roman" w:hAnsi="Times New Roman"/>
          <w:sz w:val="28"/>
          <w:szCs w:val="28"/>
          <w:lang w:val="uz-Cyrl-UZ"/>
        </w:rPr>
        <w:t>ўлдириш ишлари, чорвачилик, ов ва балиқчилик маҳсулотларини суистеъмол қилиш, ҳайвонларни қийнаш билан боғлиқ</w:t>
      </w:r>
      <w:r>
        <w:rPr>
          <w:rFonts w:ascii="Times New Roman" w:hAnsi="Times New Roman"/>
          <w:sz w:val="28"/>
          <w:szCs w:val="28"/>
          <w:lang w:val="uz-Cyrl-UZ"/>
        </w:rPr>
        <w:t xml:space="preserve"> </w:t>
      </w:r>
      <w:r w:rsidRPr="000B1313">
        <w:rPr>
          <w:rFonts w:ascii="Times New Roman" w:hAnsi="Times New Roman"/>
          <w:sz w:val="28"/>
          <w:szCs w:val="28"/>
          <w:lang w:val="uz-Cyrl-UZ"/>
        </w:rPr>
        <w:t>жиноятларни очишда</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муҳим аҳамиятга эга [62]. </w:t>
      </w:r>
    </w:p>
    <w:p w:rsidR="009F4578" w:rsidRPr="000B1313" w:rsidRDefault="009F4578" w:rsidP="00146704">
      <w:pPr>
        <w:spacing w:after="0" w:line="360" w:lineRule="auto"/>
        <w:ind w:firstLine="709"/>
        <w:jc w:val="both"/>
        <w:rPr>
          <w:rFonts w:ascii="Times New Roman" w:hAnsi="Times New Roman"/>
          <w:sz w:val="28"/>
          <w:szCs w:val="28"/>
          <w:lang w:val="uz-Cyrl-UZ"/>
        </w:rPr>
      </w:pPr>
      <w:r w:rsidRPr="000B1313">
        <w:rPr>
          <w:rFonts w:ascii="Times New Roman" w:hAnsi="Times New Roman"/>
          <w:sz w:val="28"/>
          <w:szCs w:val="28"/>
          <w:lang w:val="uz-Cyrl-UZ"/>
        </w:rPr>
        <w:lastRenderedPageBreak/>
        <w:t>Аммо суд</w:t>
      </w:r>
      <w:r>
        <w:rPr>
          <w:rFonts w:ascii="Times New Roman" w:hAnsi="Times New Roman"/>
          <w:sz w:val="28"/>
          <w:szCs w:val="28"/>
          <w:lang w:val="uz-Cyrl-UZ"/>
        </w:rPr>
        <w:t xml:space="preserve"> </w:t>
      </w:r>
      <w:r w:rsidRPr="000B1313">
        <w:rPr>
          <w:rFonts w:ascii="Times New Roman" w:hAnsi="Times New Roman"/>
          <w:sz w:val="28"/>
          <w:szCs w:val="28"/>
          <w:lang w:val="uz-Cyrl-UZ"/>
        </w:rPr>
        <w:t>тиббиётига оид нашр маълумотлари шуни кўрсатадики, доғлардаги қоннинг тур мансублигини аниқлаш бўйича</w:t>
      </w:r>
      <w:r>
        <w:rPr>
          <w:rFonts w:ascii="Times New Roman" w:hAnsi="Times New Roman"/>
          <w:sz w:val="28"/>
          <w:szCs w:val="28"/>
          <w:lang w:val="uz-Cyrl-UZ"/>
        </w:rPr>
        <w:t xml:space="preserve"> </w:t>
      </w:r>
      <w:r w:rsidRPr="000B1313">
        <w:rPr>
          <w:rFonts w:ascii="Times New Roman" w:hAnsi="Times New Roman"/>
          <w:sz w:val="28"/>
          <w:szCs w:val="28"/>
          <w:lang w:val="uz-Cyrl-UZ"/>
        </w:rPr>
        <w:t>ижобий натижалар сони шундай текширувлар ўтказилган экспертизалар сонига нисбатан 90-92%ни</w:t>
      </w:r>
      <w:r>
        <w:rPr>
          <w:rFonts w:ascii="Times New Roman" w:hAnsi="Times New Roman"/>
          <w:sz w:val="28"/>
          <w:szCs w:val="28"/>
          <w:lang w:val="uz-Cyrl-UZ"/>
        </w:rPr>
        <w:t xml:space="preserve"> </w:t>
      </w:r>
      <w:r w:rsidRPr="000B1313">
        <w:rPr>
          <w:rFonts w:ascii="Times New Roman" w:hAnsi="Times New Roman"/>
          <w:sz w:val="28"/>
          <w:szCs w:val="28"/>
          <w:lang w:val="uz-Cyrl-UZ"/>
        </w:rPr>
        <w:t>ва қон излари топилган экспертизаларга нисбатан</w:t>
      </w:r>
      <w:r>
        <w:rPr>
          <w:rFonts w:ascii="Times New Roman" w:hAnsi="Times New Roman"/>
          <w:sz w:val="28"/>
          <w:szCs w:val="28"/>
          <w:lang w:val="uz-Cyrl-UZ"/>
        </w:rPr>
        <w:t xml:space="preserve"> </w:t>
      </w:r>
      <w:r w:rsidRPr="000B1313">
        <w:rPr>
          <w:rFonts w:ascii="Times New Roman" w:hAnsi="Times New Roman"/>
          <w:sz w:val="28"/>
          <w:szCs w:val="28"/>
          <w:lang w:val="uz-Cyrl-UZ"/>
        </w:rPr>
        <w:t>84-89%ни ташкил қилади. Бу</w:t>
      </w:r>
      <w:r>
        <w:rPr>
          <w:rFonts w:ascii="Times New Roman" w:hAnsi="Times New Roman"/>
          <w:sz w:val="28"/>
          <w:szCs w:val="28"/>
          <w:lang w:val="uz-Cyrl-UZ"/>
        </w:rPr>
        <w:t xml:space="preserve"> </w:t>
      </w:r>
      <w:r w:rsidRPr="000B1313">
        <w:rPr>
          <w:rFonts w:ascii="Times New Roman" w:hAnsi="Times New Roman"/>
          <w:sz w:val="28"/>
          <w:szCs w:val="28"/>
          <w:lang w:val="uz-Cyrl-UZ"/>
        </w:rPr>
        <w:t>шуни англатадики, 11-16% суд-тиббий экспертизаларда у ёки бу сабабларга кўра қоннинг тур мансублиги ва спецификлиги</w:t>
      </w:r>
      <w:r>
        <w:rPr>
          <w:rFonts w:ascii="Times New Roman" w:hAnsi="Times New Roman"/>
          <w:sz w:val="28"/>
          <w:szCs w:val="28"/>
          <w:lang w:val="uz-Cyrl-UZ"/>
        </w:rPr>
        <w:t xml:space="preserve"> </w:t>
      </w:r>
      <w:r w:rsidRPr="000B1313">
        <w:rPr>
          <w:rFonts w:ascii="Times New Roman" w:hAnsi="Times New Roman"/>
          <w:sz w:val="28"/>
          <w:szCs w:val="28"/>
          <w:lang w:val="uz-Cyrl-UZ"/>
        </w:rPr>
        <w:t>аниқланмаган. Демак,</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бундай ҳолатларда қон экспертизаси ўз ечимига эга бўлмайди. </w:t>
      </w:r>
    </w:p>
    <w:p w:rsidR="009F4578" w:rsidRPr="000B1313" w:rsidRDefault="009F4578" w:rsidP="00146704">
      <w:pPr>
        <w:pStyle w:val="a3"/>
        <w:widowControl w:val="0"/>
        <w:spacing w:line="360" w:lineRule="auto"/>
        <w:ind w:firstLine="708"/>
        <w:jc w:val="both"/>
        <w:rPr>
          <w:szCs w:val="28"/>
          <w:lang w:val="uz-Cyrl-UZ"/>
        </w:rPr>
      </w:pPr>
      <w:r w:rsidRPr="000B1313">
        <w:rPr>
          <w:szCs w:val="28"/>
          <w:lang w:val="uz-Cyrl-UZ"/>
        </w:rPr>
        <w:t>Тадқиқот мақсади этиб, доғларда қон турини аниқлаш бўйича</w:t>
      </w:r>
      <w:r>
        <w:rPr>
          <w:szCs w:val="28"/>
          <w:lang w:val="uz-Cyrl-UZ"/>
        </w:rPr>
        <w:t xml:space="preserve"> </w:t>
      </w:r>
      <w:r w:rsidRPr="000B1313">
        <w:rPr>
          <w:szCs w:val="28"/>
          <w:lang w:val="uz-Cyrl-UZ"/>
        </w:rPr>
        <w:t xml:space="preserve">манфий натижаларга эга бўлган эксперт материалларининг таҳлилини ўтказиш этиб олинди. </w:t>
      </w:r>
    </w:p>
    <w:p w:rsidR="009F4578" w:rsidRPr="000B1313" w:rsidRDefault="009F4578" w:rsidP="00146704">
      <w:pPr>
        <w:pStyle w:val="Style28"/>
        <w:widowControl/>
        <w:spacing w:line="360" w:lineRule="auto"/>
        <w:ind w:firstLine="695"/>
        <w:rPr>
          <w:sz w:val="28"/>
          <w:szCs w:val="28"/>
          <w:lang w:val="uz-Cyrl-UZ"/>
        </w:rPr>
      </w:pPr>
      <w:r w:rsidRPr="000B1313">
        <w:rPr>
          <w:sz w:val="28"/>
          <w:szCs w:val="28"/>
          <w:lang w:val="uz-Cyrl-UZ"/>
        </w:rPr>
        <w:t>Қон доғлари мавжуд бўлган объектларда</w:t>
      </w:r>
      <w:r>
        <w:rPr>
          <w:sz w:val="28"/>
          <w:szCs w:val="28"/>
          <w:lang w:val="uz-Cyrl-UZ"/>
        </w:rPr>
        <w:t xml:space="preserve"> </w:t>
      </w:r>
      <w:r w:rsidRPr="000B1313">
        <w:rPr>
          <w:sz w:val="28"/>
          <w:szCs w:val="28"/>
          <w:lang w:val="uz-Cyrl-UZ"/>
        </w:rPr>
        <w:t xml:space="preserve">(қон мавжудлиги аниқланганидан сўнг) преципитация усуллари ёрдамида қоннинг тур мансублиги аниқлаш таҳлил қилинди. Шу мақсадда ўтказилган суд-тиббий </w:t>
      </w:r>
      <w:r>
        <w:rPr>
          <w:sz w:val="28"/>
          <w:szCs w:val="28"/>
          <w:lang w:val="uz-Cyrl-UZ"/>
        </w:rPr>
        <w:t xml:space="preserve">экспертиза текширув </w:t>
      </w:r>
      <w:r w:rsidRPr="000B1313">
        <w:rPr>
          <w:sz w:val="28"/>
          <w:szCs w:val="28"/>
          <w:lang w:val="uz-Cyrl-UZ"/>
        </w:rPr>
        <w:t>хулосалар</w:t>
      </w:r>
      <w:r>
        <w:rPr>
          <w:sz w:val="28"/>
          <w:szCs w:val="28"/>
          <w:lang w:val="uz-Cyrl-UZ"/>
        </w:rPr>
        <w:t>и</w:t>
      </w:r>
      <w:r w:rsidRPr="000B1313">
        <w:rPr>
          <w:sz w:val="28"/>
          <w:szCs w:val="28"/>
          <w:lang w:val="uz-Cyrl-UZ"/>
        </w:rPr>
        <w:t xml:space="preserve"> ва далолатномалар</w:t>
      </w:r>
      <w:r>
        <w:rPr>
          <w:sz w:val="28"/>
          <w:szCs w:val="28"/>
          <w:lang w:val="uz-Cyrl-UZ"/>
        </w:rPr>
        <w:t xml:space="preserve">ининг </w:t>
      </w:r>
      <w:r w:rsidRPr="000B1313">
        <w:rPr>
          <w:sz w:val="28"/>
          <w:szCs w:val="28"/>
          <w:lang w:val="uz-Cyrl-UZ"/>
        </w:rPr>
        <w:t>сони ўрганилди. Манфий натижалар частотасининг йил фаслларига боғлиқлиги, яъни ҳарорат омили билан боғлиқлиги ўрганилди, аниқланиш самарадорлиги</w:t>
      </w:r>
      <w:r>
        <w:rPr>
          <w:sz w:val="28"/>
          <w:szCs w:val="28"/>
          <w:lang w:val="uz-Cyrl-UZ"/>
        </w:rPr>
        <w:t xml:space="preserve"> </w:t>
      </w:r>
      <w:r w:rsidRPr="000B1313">
        <w:rPr>
          <w:sz w:val="28"/>
          <w:szCs w:val="28"/>
          <w:lang w:val="uz-Cyrl-UZ"/>
        </w:rPr>
        <w:t>(фоизларда) белгиланди.</w:t>
      </w:r>
    </w:p>
    <w:p w:rsidR="009F4578" w:rsidRPr="000B1313" w:rsidRDefault="009F4578" w:rsidP="00146704">
      <w:pPr>
        <w:pStyle w:val="a3"/>
        <w:widowControl w:val="0"/>
        <w:spacing w:line="360" w:lineRule="auto"/>
        <w:ind w:firstLine="709"/>
        <w:jc w:val="both"/>
        <w:rPr>
          <w:bCs/>
          <w:szCs w:val="28"/>
          <w:lang w:val="uz-Cyrl-UZ"/>
        </w:rPr>
      </w:pPr>
      <w:r w:rsidRPr="000B1313">
        <w:rPr>
          <w:rStyle w:val="a6"/>
          <w:rFonts w:ascii="Times New Roman" w:hAnsi="Times New Roman" w:cs="Times New Roman"/>
          <w:sz w:val="28"/>
          <w:szCs w:val="28"/>
          <w:lang w:val="uz-Cyrl-UZ"/>
        </w:rPr>
        <w:t>Турли предмет-ташувчилардаги</w:t>
      </w:r>
      <w:r>
        <w:rPr>
          <w:rStyle w:val="a6"/>
          <w:rFonts w:ascii="Times New Roman" w:hAnsi="Times New Roman" w:cs="Times New Roman"/>
          <w:sz w:val="28"/>
          <w:szCs w:val="28"/>
          <w:lang w:val="uz-Cyrl-UZ"/>
        </w:rPr>
        <w:t xml:space="preserve"> </w:t>
      </w:r>
      <w:r w:rsidRPr="000B1313">
        <w:rPr>
          <w:rStyle w:val="a6"/>
          <w:rFonts w:ascii="Times New Roman" w:hAnsi="Times New Roman" w:cs="Times New Roman"/>
          <w:sz w:val="28"/>
          <w:szCs w:val="28"/>
          <w:lang w:val="uz-Cyrl-UZ"/>
        </w:rPr>
        <w:t>қон доғларининг</w:t>
      </w:r>
      <w:r>
        <w:rPr>
          <w:rStyle w:val="a6"/>
          <w:rFonts w:ascii="Times New Roman" w:hAnsi="Times New Roman" w:cs="Times New Roman"/>
          <w:sz w:val="28"/>
          <w:szCs w:val="28"/>
          <w:lang w:val="uz-Cyrl-UZ"/>
        </w:rPr>
        <w:t xml:space="preserve"> </w:t>
      </w:r>
      <w:r w:rsidRPr="000B1313">
        <w:rPr>
          <w:rStyle w:val="a6"/>
          <w:rFonts w:ascii="Times New Roman" w:hAnsi="Times New Roman" w:cs="Times New Roman"/>
          <w:sz w:val="28"/>
          <w:szCs w:val="28"/>
          <w:lang w:val="uz-Cyrl-UZ"/>
        </w:rPr>
        <w:t>турини аниқлаш бўйича олинган манфий натижаларнинг фоиз нисбатини аниқлаш учун</w:t>
      </w:r>
      <w:r>
        <w:rPr>
          <w:rStyle w:val="a6"/>
          <w:rFonts w:ascii="Times New Roman" w:hAnsi="Times New Roman" w:cs="Times New Roman"/>
          <w:sz w:val="28"/>
          <w:szCs w:val="28"/>
          <w:lang w:val="uz-Cyrl-UZ"/>
        </w:rPr>
        <w:t xml:space="preserve"> </w:t>
      </w:r>
      <w:r w:rsidRPr="000B1313">
        <w:rPr>
          <w:rStyle w:val="a6"/>
          <w:rFonts w:ascii="Times New Roman" w:hAnsi="Times New Roman" w:cs="Times New Roman"/>
          <w:sz w:val="28"/>
          <w:szCs w:val="28"/>
          <w:lang w:val="uz-Cyrl-UZ"/>
        </w:rPr>
        <w:t xml:space="preserve">Республика суд тиббий экспертизаси илмий амалий маркази Тошкент вилояти филиали </w:t>
      </w:r>
      <w:r>
        <w:rPr>
          <w:rStyle w:val="a6"/>
          <w:rFonts w:ascii="Times New Roman" w:hAnsi="Times New Roman" w:cs="Times New Roman"/>
          <w:sz w:val="28"/>
          <w:szCs w:val="28"/>
          <w:lang w:val="uz-Cyrl-UZ"/>
        </w:rPr>
        <w:t>суд биология</w:t>
      </w:r>
      <w:r w:rsidRPr="000B1313">
        <w:rPr>
          <w:rStyle w:val="a6"/>
          <w:rFonts w:ascii="Times New Roman" w:hAnsi="Times New Roman" w:cs="Times New Roman"/>
          <w:sz w:val="28"/>
          <w:szCs w:val="28"/>
          <w:lang w:val="uz-Cyrl-UZ"/>
        </w:rPr>
        <w:t xml:space="preserve"> бўлимининг 2014-2018 йиллардаги архив материаллари ретроспектив таҳлил қилинди. </w:t>
      </w:r>
      <w:r w:rsidRPr="000B1313">
        <w:rPr>
          <w:bCs/>
          <w:szCs w:val="28"/>
          <w:lang w:val="uz-Cyrl-UZ"/>
        </w:rPr>
        <w:t>Бунда қуйидагилар ҳисобга олинди:</w:t>
      </w:r>
    </w:p>
    <w:p w:rsidR="009F4578" w:rsidRPr="000B1313" w:rsidRDefault="009F4578" w:rsidP="00146704">
      <w:pPr>
        <w:pStyle w:val="a3"/>
        <w:widowControl w:val="0"/>
        <w:spacing w:line="360" w:lineRule="auto"/>
        <w:ind w:firstLine="709"/>
        <w:jc w:val="both"/>
        <w:rPr>
          <w:bCs/>
          <w:szCs w:val="28"/>
          <w:lang w:val="uz-Cyrl-UZ"/>
        </w:rPr>
      </w:pPr>
      <w:r w:rsidRPr="000B1313">
        <w:rPr>
          <w:bCs/>
          <w:szCs w:val="28"/>
          <w:lang w:val="uz-Cyrl-UZ"/>
        </w:rPr>
        <w:t xml:space="preserve">- </w:t>
      </w:r>
      <w:r>
        <w:rPr>
          <w:bCs/>
          <w:szCs w:val="28"/>
          <w:lang w:val="uz-Cyrl-UZ"/>
        </w:rPr>
        <w:t>й</w:t>
      </w:r>
      <w:r w:rsidRPr="000B1313">
        <w:rPr>
          <w:bCs/>
          <w:szCs w:val="28"/>
          <w:lang w:val="uz-Cyrl-UZ"/>
        </w:rPr>
        <w:t xml:space="preserve">илнинг ҳар бир мавсумида доғлардаги (изларда) қоннинг турини аниқлаш учун лабораторияга келтирилган объектларнинг умумий сони; </w:t>
      </w:r>
    </w:p>
    <w:p w:rsidR="009F4578" w:rsidRPr="000B1313" w:rsidRDefault="009F4578" w:rsidP="00146704">
      <w:pPr>
        <w:pStyle w:val="a3"/>
        <w:widowControl w:val="0"/>
        <w:spacing w:line="360" w:lineRule="auto"/>
        <w:ind w:firstLine="709"/>
        <w:jc w:val="both"/>
        <w:rPr>
          <w:bCs/>
          <w:szCs w:val="28"/>
          <w:lang w:val="uz-Cyrl-UZ"/>
        </w:rPr>
      </w:pPr>
      <w:r w:rsidRPr="000B1313">
        <w:rPr>
          <w:bCs/>
          <w:szCs w:val="28"/>
          <w:lang w:val="uz-Cyrl-UZ"/>
        </w:rPr>
        <w:t xml:space="preserve">- </w:t>
      </w:r>
      <w:r>
        <w:rPr>
          <w:bCs/>
          <w:szCs w:val="28"/>
          <w:lang w:val="uz-Cyrl-UZ"/>
        </w:rPr>
        <w:t>о</w:t>
      </w:r>
      <w:r w:rsidRPr="000B1313">
        <w:rPr>
          <w:bCs/>
          <w:szCs w:val="28"/>
          <w:lang w:val="uz-Cyrl-UZ"/>
        </w:rPr>
        <w:t>либ келинган обеъктлардан қанчасида қоннинг тур мансублиги аниқланган;</w:t>
      </w:r>
    </w:p>
    <w:p w:rsidR="009F4578" w:rsidRPr="000B1313" w:rsidRDefault="009F4578" w:rsidP="00146704">
      <w:pPr>
        <w:pStyle w:val="a3"/>
        <w:widowControl w:val="0"/>
        <w:spacing w:line="360" w:lineRule="auto"/>
        <w:ind w:firstLine="709"/>
        <w:jc w:val="both"/>
        <w:rPr>
          <w:bCs/>
          <w:szCs w:val="28"/>
          <w:lang w:val="uz-Cyrl-UZ"/>
        </w:rPr>
      </w:pPr>
      <w:r w:rsidRPr="000B1313">
        <w:rPr>
          <w:bCs/>
          <w:szCs w:val="28"/>
          <w:lang w:val="uz-Cyrl-UZ"/>
        </w:rPr>
        <w:t xml:space="preserve">- </w:t>
      </w:r>
      <w:r>
        <w:rPr>
          <w:bCs/>
          <w:szCs w:val="28"/>
          <w:lang w:val="uz-Cyrl-UZ"/>
        </w:rPr>
        <w:t>қ</w:t>
      </w:r>
      <w:r w:rsidRPr="000B1313">
        <w:rPr>
          <w:bCs/>
          <w:szCs w:val="28"/>
          <w:lang w:val="uz-Cyrl-UZ"/>
        </w:rPr>
        <w:t xml:space="preserve">оннинг тур мансублиги аниқланган объектлар, умумий қон аниқланган объектлар сонига нисбатан қанча фоизни ташкил қилганлиги; </w:t>
      </w:r>
    </w:p>
    <w:p w:rsidR="009F4578" w:rsidRPr="000B1313" w:rsidRDefault="009F4578" w:rsidP="00146704">
      <w:pPr>
        <w:pStyle w:val="a3"/>
        <w:widowControl w:val="0"/>
        <w:spacing w:line="360" w:lineRule="auto"/>
        <w:ind w:firstLine="709"/>
        <w:jc w:val="both"/>
        <w:rPr>
          <w:bCs/>
          <w:szCs w:val="28"/>
          <w:lang w:val="uz-Cyrl-UZ"/>
        </w:rPr>
      </w:pPr>
      <w:r w:rsidRPr="000B1313">
        <w:rPr>
          <w:bCs/>
          <w:szCs w:val="28"/>
          <w:lang w:val="uz-Cyrl-UZ"/>
        </w:rPr>
        <w:t xml:space="preserve">- </w:t>
      </w:r>
      <w:r>
        <w:rPr>
          <w:bCs/>
          <w:szCs w:val="28"/>
          <w:lang w:val="uz-Cyrl-UZ"/>
        </w:rPr>
        <w:t>қ</w:t>
      </w:r>
      <w:r w:rsidRPr="000B1313">
        <w:rPr>
          <w:bCs/>
          <w:szCs w:val="28"/>
          <w:lang w:val="uz-Cyrl-UZ"/>
        </w:rPr>
        <w:t xml:space="preserve">анча миқдордаги объектларда қоннинг тур мансублиги умуман </w:t>
      </w:r>
      <w:r w:rsidRPr="000B1313">
        <w:rPr>
          <w:bCs/>
          <w:szCs w:val="28"/>
          <w:lang w:val="uz-Cyrl-UZ"/>
        </w:rPr>
        <w:lastRenderedPageBreak/>
        <w:t xml:space="preserve">аниқланмаган. </w:t>
      </w:r>
    </w:p>
    <w:p w:rsidR="009F4578" w:rsidRPr="000B1313" w:rsidRDefault="009F4578" w:rsidP="00146704">
      <w:pPr>
        <w:pStyle w:val="a3"/>
        <w:widowControl w:val="0"/>
        <w:spacing w:line="360" w:lineRule="auto"/>
        <w:ind w:firstLine="709"/>
        <w:jc w:val="both"/>
        <w:rPr>
          <w:szCs w:val="28"/>
          <w:lang w:val="uz-Cyrl-UZ"/>
        </w:rPr>
      </w:pPr>
      <w:r w:rsidRPr="000B1313">
        <w:rPr>
          <w:szCs w:val="28"/>
          <w:lang w:val="uz-Cyrl-UZ"/>
        </w:rPr>
        <w:t>РСТЭИАМ Тошкент вилояти филиалида сўнгги 5 йил ичида ашёвий далиллардаги доғларда қоннинг тур мансублигини аниқлаш бўйича 17468 та экспертиза ўтказилган. Текширилган умумий объектлар сони 41874 тани ташкил қилган.</w:t>
      </w:r>
    </w:p>
    <w:p w:rsidR="009F4578" w:rsidRPr="000B1313" w:rsidRDefault="009F4578" w:rsidP="00146704">
      <w:pPr>
        <w:pStyle w:val="a3"/>
        <w:widowControl w:val="0"/>
        <w:spacing w:line="360" w:lineRule="auto"/>
        <w:ind w:firstLine="709"/>
        <w:jc w:val="both"/>
        <w:rPr>
          <w:szCs w:val="28"/>
          <w:lang w:val="uz-Cyrl-UZ"/>
        </w:rPr>
      </w:pPr>
      <w:r w:rsidRPr="000B1313">
        <w:rPr>
          <w:szCs w:val="28"/>
          <w:lang w:val="uz-Cyrl-UZ"/>
        </w:rPr>
        <w:t>Архив материалида ўтказилган таҳлил натижалари 3.1-жадвалда умумлаштирилган.</w:t>
      </w:r>
    </w:p>
    <w:p w:rsidR="009F4578" w:rsidRPr="007755A7" w:rsidRDefault="009F4578" w:rsidP="007755A7">
      <w:pPr>
        <w:pStyle w:val="a3"/>
        <w:widowControl w:val="0"/>
        <w:ind w:firstLine="708"/>
        <w:jc w:val="right"/>
        <w:rPr>
          <w:b/>
          <w:sz w:val="24"/>
          <w:szCs w:val="24"/>
          <w:lang w:val="uz-Cyrl-UZ"/>
        </w:rPr>
      </w:pPr>
      <w:r w:rsidRPr="000B1313">
        <w:rPr>
          <w:sz w:val="24"/>
          <w:szCs w:val="24"/>
          <w:lang w:val="uz-Cyrl-UZ"/>
        </w:rPr>
        <w:t xml:space="preserve"> </w:t>
      </w:r>
      <w:r w:rsidRPr="007755A7">
        <w:rPr>
          <w:b/>
          <w:sz w:val="24"/>
          <w:szCs w:val="24"/>
          <w:lang w:val="uz-Cyrl-UZ"/>
        </w:rPr>
        <w:t>3.1-жадвал</w:t>
      </w:r>
    </w:p>
    <w:p w:rsidR="009F4578" w:rsidRPr="007755A7" w:rsidRDefault="009F4578" w:rsidP="007755A7">
      <w:pPr>
        <w:widowControl w:val="0"/>
        <w:spacing w:after="0" w:line="240" w:lineRule="auto"/>
        <w:jc w:val="center"/>
        <w:rPr>
          <w:rFonts w:ascii="Times New Roman" w:hAnsi="Times New Roman"/>
          <w:b/>
          <w:sz w:val="24"/>
          <w:szCs w:val="24"/>
          <w:lang w:val="uz-Cyrl-UZ"/>
        </w:rPr>
      </w:pPr>
      <w:r w:rsidRPr="007755A7">
        <w:rPr>
          <w:rFonts w:ascii="Times New Roman" w:hAnsi="Times New Roman"/>
          <w:b/>
          <w:sz w:val="24"/>
          <w:szCs w:val="24"/>
          <w:lang w:val="uz-Cyrl-UZ"/>
        </w:rPr>
        <w:t>Қон мавжудлиги ва тур мансублигини аниқлаш бўйича СТЭ объектларини текширишга доир 2014-2018 йй. давомидаги архив материалларини таҳлил қилиш натижалари</w:t>
      </w:r>
    </w:p>
    <w:p w:rsidR="009F4578" w:rsidRPr="000B1313" w:rsidRDefault="009F4578" w:rsidP="007755A7">
      <w:pPr>
        <w:spacing w:after="0" w:line="240" w:lineRule="auto"/>
        <w:jc w:val="both"/>
        <w:rPr>
          <w:rFonts w:ascii="Times New Roman" w:hAnsi="Times New Roman"/>
          <w:sz w:val="28"/>
          <w:szCs w:val="28"/>
          <w:lang w:val="uz-Cyrl-UZ"/>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1985"/>
        <w:gridCol w:w="1842"/>
        <w:gridCol w:w="1276"/>
        <w:gridCol w:w="1276"/>
      </w:tblGrid>
      <w:tr w:rsidR="009F4578" w:rsidRPr="000F4983" w:rsidTr="007755A7">
        <w:trPr>
          <w:trHeight w:val="315"/>
          <w:jc w:val="center"/>
        </w:trPr>
        <w:tc>
          <w:tcPr>
            <w:tcW w:w="1276" w:type="dxa"/>
            <w:vMerge w:val="restart"/>
            <w:vAlign w:val="center"/>
          </w:tcPr>
          <w:p w:rsidR="009F4578" w:rsidRPr="007755A7" w:rsidRDefault="009F4578" w:rsidP="007755A7">
            <w:pPr>
              <w:spacing w:before="60" w:after="60" w:line="240" w:lineRule="auto"/>
              <w:jc w:val="center"/>
              <w:rPr>
                <w:rFonts w:ascii="Times New Roman" w:hAnsi="Times New Roman"/>
                <w:sz w:val="24"/>
                <w:szCs w:val="24"/>
                <w:lang w:val="uz-Cyrl-UZ"/>
              </w:rPr>
            </w:pPr>
            <w:r w:rsidRPr="007755A7">
              <w:rPr>
                <w:rFonts w:ascii="Times New Roman" w:hAnsi="Times New Roman"/>
                <w:sz w:val="24"/>
                <w:szCs w:val="24"/>
                <w:lang w:val="uz-Cyrl-UZ"/>
              </w:rPr>
              <w:t>Тадқиқот</w:t>
            </w:r>
          </w:p>
          <w:p w:rsidR="009F4578" w:rsidRPr="007755A7" w:rsidRDefault="009F4578" w:rsidP="007755A7">
            <w:pPr>
              <w:spacing w:before="60" w:after="60" w:line="240" w:lineRule="auto"/>
              <w:jc w:val="center"/>
              <w:rPr>
                <w:rFonts w:ascii="Times New Roman" w:hAnsi="Times New Roman"/>
                <w:sz w:val="24"/>
                <w:szCs w:val="24"/>
              </w:rPr>
            </w:pPr>
            <w:r w:rsidRPr="007755A7">
              <w:rPr>
                <w:rFonts w:ascii="Times New Roman" w:hAnsi="Times New Roman"/>
                <w:sz w:val="24"/>
                <w:szCs w:val="24"/>
                <w:lang w:val="uz-Cyrl-UZ"/>
              </w:rPr>
              <w:t>йиллари</w:t>
            </w:r>
          </w:p>
        </w:tc>
        <w:tc>
          <w:tcPr>
            <w:tcW w:w="1701" w:type="dxa"/>
            <w:vMerge w:val="restart"/>
            <w:vAlign w:val="center"/>
          </w:tcPr>
          <w:p w:rsidR="009F4578" w:rsidRPr="007755A7" w:rsidRDefault="009F4578" w:rsidP="007755A7">
            <w:pPr>
              <w:spacing w:before="60" w:after="60" w:line="240" w:lineRule="auto"/>
              <w:jc w:val="center"/>
              <w:rPr>
                <w:rFonts w:ascii="Times New Roman" w:hAnsi="Times New Roman"/>
                <w:sz w:val="24"/>
                <w:szCs w:val="24"/>
                <w:lang w:val="uz-Cyrl-UZ"/>
              </w:rPr>
            </w:pPr>
            <w:r w:rsidRPr="000F4983">
              <w:rPr>
                <w:rFonts w:ascii="Times New Roman" w:hAnsi="Times New Roman"/>
                <w:sz w:val="24"/>
                <w:szCs w:val="24"/>
                <w:lang w:val="uz-Cyrl-UZ"/>
              </w:rPr>
              <w:t>Текширилган объектлар умумий сони</w:t>
            </w:r>
          </w:p>
        </w:tc>
        <w:tc>
          <w:tcPr>
            <w:tcW w:w="1985" w:type="dxa"/>
            <w:vMerge w:val="restart"/>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lang w:val="uz-Cyrl-UZ"/>
              </w:rPr>
              <w:t>Қон аниқланган объектларнинг умумий сони</w:t>
            </w:r>
          </w:p>
        </w:tc>
        <w:tc>
          <w:tcPr>
            <w:tcW w:w="1842" w:type="dxa"/>
            <w:vMerge w:val="restart"/>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lang w:val="uz-Cyrl-UZ"/>
              </w:rPr>
              <w:t>Қоннинг тур мансублиги аниқланган объектларнинг умумий сони</w:t>
            </w:r>
          </w:p>
        </w:tc>
        <w:tc>
          <w:tcPr>
            <w:tcW w:w="2552" w:type="dxa"/>
            <w:gridSpan w:val="2"/>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lang w:val="uz-Cyrl-UZ"/>
              </w:rPr>
              <w:t>Преципитация реакциясининг натижалари</w:t>
            </w:r>
          </w:p>
        </w:tc>
      </w:tr>
      <w:tr w:rsidR="009F4578" w:rsidRPr="000F4983" w:rsidTr="007755A7">
        <w:trPr>
          <w:trHeight w:val="643"/>
          <w:jc w:val="center"/>
        </w:trPr>
        <w:tc>
          <w:tcPr>
            <w:tcW w:w="1276" w:type="dxa"/>
            <w:vMerge/>
            <w:vAlign w:val="center"/>
          </w:tcPr>
          <w:p w:rsidR="009F4578" w:rsidRPr="007755A7" w:rsidRDefault="009F4578" w:rsidP="007755A7">
            <w:pPr>
              <w:spacing w:before="60" w:after="60" w:line="240" w:lineRule="auto"/>
              <w:jc w:val="center"/>
              <w:rPr>
                <w:rFonts w:ascii="Times New Roman" w:hAnsi="Times New Roman"/>
                <w:sz w:val="24"/>
                <w:szCs w:val="24"/>
              </w:rPr>
            </w:pPr>
          </w:p>
        </w:tc>
        <w:tc>
          <w:tcPr>
            <w:tcW w:w="1701" w:type="dxa"/>
            <w:vMerge/>
            <w:vAlign w:val="center"/>
          </w:tcPr>
          <w:p w:rsidR="009F4578" w:rsidRPr="007755A7" w:rsidRDefault="009F4578" w:rsidP="007755A7">
            <w:pPr>
              <w:spacing w:before="60" w:after="60" w:line="240" w:lineRule="auto"/>
              <w:jc w:val="center"/>
              <w:rPr>
                <w:rFonts w:ascii="Times New Roman" w:hAnsi="Times New Roman"/>
                <w:sz w:val="24"/>
                <w:szCs w:val="24"/>
              </w:rPr>
            </w:pPr>
          </w:p>
        </w:tc>
        <w:tc>
          <w:tcPr>
            <w:tcW w:w="1985" w:type="dxa"/>
            <w:vMerge/>
            <w:vAlign w:val="center"/>
          </w:tcPr>
          <w:p w:rsidR="009F4578" w:rsidRPr="007755A7" w:rsidRDefault="009F4578" w:rsidP="007755A7">
            <w:pPr>
              <w:spacing w:before="60" w:after="60" w:line="240" w:lineRule="auto"/>
              <w:jc w:val="center"/>
              <w:rPr>
                <w:rFonts w:ascii="Times New Roman" w:hAnsi="Times New Roman"/>
                <w:sz w:val="24"/>
                <w:szCs w:val="24"/>
              </w:rPr>
            </w:pPr>
          </w:p>
        </w:tc>
        <w:tc>
          <w:tcPr>
            <w:tcW w:w="1842" w:type="dxa"/>
            <w:vMerge/>
            <w:vAlign w:val="center"/>
          </w:tcPr>
          <w:p w:rsidR="009F4578" w:rsidRPr="007755A7" w:rsidRDefault="009F4578" w:rsidP="007755A7">
            <w:pPr>
              <w:spacing w:before="60" w:after="60" w:line="240" w:lineRule="auto"/>
              <w:jc w:val="center"/>
              <w:rPr>
                <w:rFonts w:ascii="Times New Roman" w:hAnsi="Times New Roman"/>
                <w:sz w:val="24"/>
                <w:szCs w:val="24"/>
              </w:rPr>
            </w:pP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lang w:val="uz-Cyrl-UZ"/>
              </w:rPr>
            </w:pPr>
            <w:r w:rsidRPr="000F4983">
              <w:rPr>
                <w:rFonts w:ascii="Times New Roman" w:hAnsi="Times New Roman"/>
                <w:sz w:val="24"/>
                <w:szCs w:val="24"/>
                <w:lang w:val="uz-Cyrl-UZ"/>
              </w:rPr>
              <w:t>Мусбат</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lang w:val="uz-Cyrl-UZ"/>
              </w:rPr>
              <w:t>Манфий</w:t>
            </w:r>
          </w:p>
        </w:tc>
      </w:tr>
      <w:tr w:rsidR="009F4578" w:rsidRPr="000F4983" w:rsidTr="007755A7">
        <w:trPr>
          <w:trHeight w:val="284"/>
          <w:jc w:val="center"/>
        </w:trPr>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7755A7">
              <w:rPr>
                <w:rFonts w:ascii="Times New Roman" w:hAnsi="Times New Roman"/>
                <w:sz w:val="24"/>
                <w:szCs w:val="24"/>
              </w:rPr>
              <w:t>20</w:t>
            </w:r>
            <w:r w:rsidRPr="000F4983">
              <w:rPr>
                <w:rFonts w:ascii="Times New Roman" w:hAnsi="Times New Roman"/>
                <w:sz w:val="24"/>
                <w:szCs w:val="24"/>
              </w:rPr>
              <w:t>14</w:t>
            </w:r>
          </w:p>
        </w:tc>
        <w:tc>
          <w:tcPr>
            <w:tcW w:w="1701"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7475</w:t>
            </w:r>
          </w:p>
        </w:tc>
        <w:tc>
          <w:tcPr>
            <w:tcW w:w="1985"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4944</w:t>
            </w:r>
          </w:p>
        </w:tc>
        <w:tc>
          <w:tcPr>
            <w:tcW w:w="1842"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4761</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4600</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161</w:t>
            </w:r>
          </w:p>
        </w:tc>
      </w:tr>
      <w:tr w:rsidR="009F4578" w:rsidRPr="000F4983" w:rsidTr="007755A7">
        <w:trPr>
          <w:trHeight w:val="284"/>
          <w:jc w:val="center"/>
        </w:trPr>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2015</w:t>
            </w:r>
          </w:p>
        </w:tc>
        <w:tc>
          <w:tcPr>
            <w:tcW w:w="1701"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8056</w:t>
            </w:r>
          </w:p>
        </w:tc>
        <w:tc>
          <w:tcPr>
            <w:tcW w:w="1985"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4328</w:t>
            </w:r>
          </w:p>
        </w:tc>
        <w:tc>
          <w:tcPr>
            <w:tcW w:w="1842"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4237</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3944</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293</w:t>
            </w:r>
          </w:p>
        </w:tc>
      </w:tr>
      <w:tr w:rsidR="009F4578" w:rsidRPr="000F4983" w:rsidTr="007755A7">
        <w:trPr>
          <w:trHeight w:val="284"/>
          <w:jc w:val="center"/>
        </w:trPr>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2016</w:t>
            </w:r>
          </w:p>
        </w:tc>
        <w:tc>
          <w:tcPr>
            <w:tcW w:w="1701"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8267</w:t>
            </w:r>
          </w:p>
        </w:tc>
        <w:tc>
          <w:tcPr>
            <w:tcW w:w="1985"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3965</w:t>
            </w:r>
          </w:p>
        </w:tc>
        <w:tc>
          <w:tcPr>
            <w:tcW w:w="1842"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3365</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3044</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321</w:t>
            </w:r>
          </w:p>
        </w:tc>
      </w:tr>
      <w:tr w:rsidR="009F4578" w:rsidRPr="000F4983" w:rsidTr="007755A7">
        <w:trPr>
          <w:trHeight w:val="284"/>
          <w:jc w:val="center"/>
        </w:trPr>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2017</w:t>
            </w:r>
          </w:p>
        </w:tc>
        <w:tc>
          <w:tcPr>
            <w:tcW w:w="1701"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6593</w:t>
            </w:r>
          </w:p>
        </w:tc>
        <w:tc>
          <w:tcPr>
            <w:tcW w:w="1985"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3215</w:t>
            </w:r>
          </w:p>
        </w:tc>
        <w:tc>
          <w:tcPr>
            <w:tcW w:w="1842"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3215</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3169</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46</w:t>
            </w:r>
          </w:p>
        </w:tc>
      </w:tr>
      <w:tr w:rsidR="009F4578" w:rsidRPr="000F4983" w:rsidTr="007755A7">
        <w:trPr>
          <w:trHeight w:val="284"/>
          <w:jc w:val="center"/>
        </w:trPr>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2018</w:t>
            </w:r>
          </w:p>
        </w:tc>
        <w:tc>
          <w:tcPr>
            <w:tcW w:w="1701"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11483</w:t>
            </w:r>
          </w:p>
        </w:tc>
        <w:tc>
          <w:tcPr>
            <w:tcW w:w="1985"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5194</w:t>
            </w:r>
          </w:p>
        </w:tc>
        <w:tc>
          <w:tcPr>
            <w:tcW w:w="1842"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1890</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1887</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3</w:t>
            </w:r>
          </w:p>
        </w:tc>
      </w:tr>
      <w:tr w:rsidR="009F4578" w:rsidRPr="000F4983" w:rsidTr="007755A7">
        <w:trPr>
          <w:trHeight w:val="284"/>
          <w:jc w:val="center"/>
        </w:trPr>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lang w:val="uz-Cyrl-UZ"/>
              </w:rPr>
            </w:pPr>
            <w:r w:rsidRPr="007755A7">
              <w:rPr>
                <w:rFonts w:ascii="Times New Roman" w:hAnsi="Times New Roman"/>
                <w:sz w:val="24"/>
                <w:szCs w:val="24"/>
                <w:lang w:val="uz-Cyrl-UZ"/>
              </w:rPr>
              <w:t>Жами</w:t>
            </w:r>
          </w:p>
        </w:tc>
        <w:tc>
          <w:tcPr>
            <w:tcW w:w="1701"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41874</w:t>
            </w:r>
          </w:p>
        </w:tc>
        <w:tc>
          <w:tcPr>
            <w:tcW w:w="1985"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21646</w:t>
            </w:r>
          </w:p>
        </w:tc>
        <w:tc>
          <w:tcPr>
            <w:tcW w:w="1842"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17468</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16644</w:t>
            </w:r>
          </w:p>
        </w:tc>
        <w:tc>
          <w:tcPr>
            <w:tcW w:w="1276" w:type="dxa"/>
            <w:vAlign w:val="center"/>
          </w:tcPr>
          <w:p w:rsidR="009F4578" w:rsidRPr="007755A7" w:rsidRDefault="009F4578" w:rsidP="007755A7">
            <w:pPr>
              <w:spacing w:before="60" w:after="60" w:line="240" w:lineRule="auto"/>
              <w:jc w:val="center"/>
              <w:rPr>
                <w:rFonts w:ascii="Times New Roman" w:hAnsi="Times New Roman"/>
                <w:sz w:val="24"/>
                <w:szCs w:val="24"/>
              </w:rPr>
            </w:pPr>
            <w:r w:rsidRPr="000F4983">
              <w:rPr>
                <w:rFonts w:ascii="Times New Roman" w:hAnsi="Times New Roman"/>
                <w:sz w:val="24"/>
                <w:szCs w:val="24"/>
              </w:rPr>
              <w:t>824</w:t>
            </w:r>
          </w:p>
        </w:tc>
      </w:tr>
    </w:tbl>
    <w:p w:rsidR="009F4578" w:rsidRPr="000B1313" w:rsidRDefault="009F4578" w:rsidP="00146704">
      <w:pPr>
        <w:pStyle w:val="a3"/>
        <w:widowControl w:val="0"/>
        <w:spacing w:line="360" w:lineRule="auto"/>
        <w:ind w:firstLine="567"/>
        <w:jc w:val="both"/>
        <w:rPr>
          <w:szCs w:val="28"/>
        </w:rPr>
      </w:pPr>
    </w:p>
    <w:p w:rsidR="009F4578" w:rsidRPr="000B1313" w:rsidRDefault="009F4578" w:rsidP="00146704">
      <w:pPr>
        <w:pStyle w:val="a3"/>
        <w:widowControl w:val="0"/>
        <w:tabs>
          <w:tab w:val="left" w:pos="1843"/>
        </w:tabs>
        <w:spacing w:line="360" w:lineRule="auto"/>
        <w:ind w:firstLine="709"/>
        <w:jc w:val="both"/>
        <w:rPr>
          <w:szCs w:val="28"/>
          <w:lang w:val="uz-Cyrl-UZ"/>
        </w:rPr>
      </w:pPr>
      <w:r w:rsidRPr="000B1313">
        <w:rPr>
          <w:szCs w:val="28"/>
          <w:lang w:val="uz-Cyrl-UZ"/>
        </w:rPr>
        <w:t>Жадвалдан кўриниб турибдики, текшириш объектларининг умумий сони 41874</w:t>
      </w:r>
      <w:r>
        <w:rPr>
          <w:szCs w:val="28"/>
          <w:lang w:val="uz-Cyrl-UZ"/>
        </w:rPr>
        <w:t xml:space="preserve"> </w:t>
      </w:r>
      <w:r w:rsidRPr="000B1313">
        <w:rPr>
          <w:szCs w:val="28"/>
          <w:lang w:val="uz-Cyrl-UZ"/>
        </w:rPr>
        <w:t>та, шундан</w:t>
      </w:r>
      <w:r>
        <w:rPr>
          <w:szCs w:val="28"/>
          <w:lang w:val="uz-Cyrl-UZ"/>
        </w:rPr>
        <w:t xml:space="preserve"> </w:t>
      </w:r>
      <w:r w:rsidRPr="000B1313">
        <w:rPr>
          <w:szCs w:val="28"/>
          <w:lang w:val="uz-Cyrl-UZ"/>
        </w:rPr>
        <w:t>21646</w:t>
      </w:r>
      <w:r>
        <w:rPr>
          <w:szCs w:val="28"/>
          <w:lang w:val="uz-Cyrl-UZ"/>
        </w:rPr>
        <w:t xml:space="preserve"> </w:t>
      </w:r>
      <w:r w:rsidRPr="000B1313">
        <w:rPr>
          <w:szCs w:val="28"/>
          <w:lang w:val="uz-Cyrl-UZ"/>
        </w:rPr>
        <w:t>объектда қон аниқланган. Ушбу объектларни текширишда, қоннинг тур мансублигини аниқлаш учун 17468</w:t>
      </w:r>
      <w:r>
        <w:rPr>
          <w:szCs w:val="28"/>
          <w:lang w:val="uz-Cyrl-UZ"/>
        </w:rPr>
        <w:t xml:space="preserve"> </w:t>
      </w:r>
      <w:r w:rsidRPr="000B1313">
        <w:rPr>
          <w:szCs w:val="28"/>
          <w:lang w:val="uz-Cyrl-UZ"/>
        </w:rPr>
        <w:t>та объект текширувдан ўтказилган, шундан тур</w:t>
      </w:r>
      <w:r>
        <w:rPr>
          <w:szCs w:val="28"/>
          <w:lang w:val="uz-Cyrl-UZ"/>
        </w:rPr>
        <w:t xml:space="preserve"> </w:t>
      </w:r>
      <w:r w:rsidRPr="000B1313">
        <w:rPr>
          <w:szCs w:val="28"/>
          <w:lang w:val="uz-Cyrl-UZ"/>
        </w:rPr>
        <w:t>мансублилик</w:t>
      </w:r>
      <w:r>
        <w:rPr>
          <w:szCs w:val="28"/>
          <w:lang w:val="uz-Cyrl-UZ"/>
        </w:rPr>
        <w:t xml:space="preserve"> </w:t>
      </w:r>
      <w:r w:rsidRPr="000B1313">
        <w:rPr>
          <w:szCs w:val="28"/>
          <w:lang w:val="uz-Cyrl-UZ"/>
        </w:rPr>
        <w:t>(одам қони) 16622 объектда</w:t>
      </w:r>
      <w:r>
        <w:rPr>
          <w:szCs w:val="28"/>
          <w:lang w:val="uz-Cyrl-UZ"/>
        </w:rPr>
        <w:t xml:space="preserve"> </w:t>
      </w:r>
      <w:r w:rsidRPr="000B1313">
        <w:rPr>
          <w:szCs w:val="28"/>
          <w:lang w:val="uz-Cyrl-UZ"/>
        </w:rPr>
        <w:t>(95,2%),</w:t>
      </w:r>
      <w:r>
        <w:rPr>
          <w:szCs w:val="28"/>
          <w:lang w:val="uz-Cyrl-UZ"/>
        </w:rPr>
        <w:t xml:space="preserve"> </w:t>
      </w:r>
      <w:r w:rsidRPr="000B1313">
        <w:rPr>
          <w:szCs w:val="28"/>
          <w:lang w:val="uz-Cyrl-UZ"/>
        </w:rPr>
        <w:t>ҳайвонлар қони 22</w:t>
      </w:r>
      <w:r>
        <w:rPr>
          <w:szCs w:val="28"/>
          <w:lang w:val="uz-Cyrl-UZ"/>
        </w:rPr>
        <w:t xml:space="preserve"> </w:t>
      </w:r>
      <w:r w:rsidRPr="000B1313">
        <w:rPr>
          <w:szCs w:val="28"/>
          <w:lang w:val="uz-Cyrl-UZ"/>
        </w:rPr>
        <w:t>(0,1%) объектда аниқланган. Қолган 824 объектда (4,7%)</w:t>
      </w:r>
      <w:r>
        <w:rPr>
          <w:szCs w:val="28"/>
          <w:lang w:val="uz-Cyrl-UZ"/>
        </w:rPr>
        <w:t xml:space="preserve"> </w:t>
      </w:r>
      <w:r w:rsidRPr="000B1313">
        <w:rPr>
          <w:szCs w:val="28"/>
          <w:lang w:val="uz-Cyrl-UZ"/>
        </w:rPr>
        <w:t>қоннинг тур мансублилиги умуман аниқланмаган. Бу</w:t>
      </w:r>
      <w:r>
        <w:rPr>
          <w:szCs w:val="28"/>
          <w:lang w:val="uz-Cyrl-UZ"/>
        </w:rPr>
        <w:t xml:space="preserve"> </w:t>
      </w:r>
      <w:r w:rsidRPr="000B1313">
        <w:rPr>
          <w:szCs w:val="28"/>
          <w:lang w:val="uz-Cyrl-UZ"/>
        </w:rPr>
        <w:t xml:space="preserve">кўпроқ қон доғлари металл ва ёғоч предметларда, шунингдек тупроқда бўлгандаги ҳолатларга тегишли бўлди. </w:t>
      </w:r>
    </w:p>
    <w:p w:rsidR="009F4578" w:rsidRPr="000B1313" w:rsidRDefault="009F4578" w:rsidP="00146704">
      <w:pPr>
        <w:pStyle w:val="a3"/>
        <w:widowControl w:val="0"/>
        <w:spacing w:line="360" w:lineRule="auto"/>
        <w:ind w:firstLine="708"/>
        <w:jc w:val="both"/>
        <w:rPr>
          <w:szCs w:val="28"/>
          <w:lang w:val="uz-Cyrl-UZ"/>
        </w:rPr>
      </w:pPr>
      <w:r w:rsidRPr="000B1313">
        <w:rPr>
          <w:szCs w:val="28"/>
          <w:lang w:val="uz-Cyrl-UZ"/>
        </w:rPr>
        <w:t>Қайд этиш лозимки, қон мавжудлиги аниқланган объектларнинг умумий (21646) сонидан</w:t>
      </w:r>
      <w:r>
        <w:rPr>
          <w:szCs w:val="28"/>
          <w:lang w:val="uz-Cyrl-UZ"/>
        </w:rPr>
        <w:t xml:space="preserve"> </w:t>
      </w:r>
      <w:r w:rsidRPr="000B1313">
        <w:rPr>
          <w:szCs w:val="28"/>
          <w:lang w:val="uz-Cyrl-UZ"/>
        </w:rPr>
        <w:t>4178 та объектда</w:t>
      </w:r>
      <w:r>
        <w:rPr>
          <w:szCs w:val="28"/>
          <w:lang w:val="uz-Cyrl-UZ"/>
        </w:rPr>
        <w:t xml:space="preserve"> </w:t>
      </w:r>
      <w:r w:rsidRPr="000B1313">
        <w:rPr>
          <w:szCs w:val="28"/>
          <w:lang w:val="uz-Cyrl-UZ"/>
        </w:rPr>
        <w:t>(19,3%)</w:t>
      </w:r>
      <w:r>
        <w:rPr>
          <w:szCs w:val="28"/>
          <w:lang w:val="uz-Cyrl-UZ"/>
        </w:rPr>
        <w:t xml:space="preserve"> </w:t>
      </w:r>
      <w:r w:rsidRPr="000B1313">
        <w:rPr>
          <w:szCs w:val="28"/>
          <w:lang w:val="uz-Cyrl-UZ"/>
        </w:rPr>
        <w:t xml:space="preserve">РСТЭИАМ Тошкент </w:t>
      </w:r>
      <w:r w:rsidRPr="000B1313">
        <w:rPr>
          <w:szCs w:val="28"/>
          <w:lang w:val="uz-Cyrl-UZ"/>
        </w:rPr>
        <w:lastRenderedPageBreak/>
        <w:t>вилояти филиалида преципитацияловчи иммун зардоб мавжуд бўлмаганлиги сабабли қоннинг тур ва гуруҳий мансублигини умуман аниқлашнинг имконияти бўлмаган.</w:t>
      </w:r>
      <w:r>
        <w:rPr>
          <w:szCs w:val="28"/>
          <w:lang w:val="uz-Cyrl-UZ"/>
        </w:rPr>
        <w:t xml:space="preserve"> </w:t>
      </w:r>
      <w:r w:rsidRPr="000B1313">
        <w:rPr>
          <w:szCs w:val="28"/>
          <w:lang w:val="uz-Cyrl-UZ"/>
        </w:rPr>
        <w:t>Қондаги оқсилнинг тур мансублигини аниқлаш учун текширилган 824 та объектдан 578 объектда (70,2%) доғларнинг ифлослиги сабабли қоннинг тур мансублиги аниқланмаган, 161 объектда</w:t>
      </w:r>
      <w:r>
        <w:rPr>
          <w:szCs w:val="28"/>
          <w:lang w:val="uz-Cyrl-UZ"/>
        </w:rPr>
        <w:t xml:space="preserve"> </w:t>
      </w:r>
      <w:r w:rsidRPr="000B1313">
        <w:rPr>
          <w:szCs w:val="28"/>
          <w:lang w:val="uz-Cyrl-UZ"/>
        </w:rPr>
        <w:t>(19,5%) қон тури предмет-ташувчининг хоссаларини ўзгариши</w:t>
      </w:r>
      <w:r>
        <w:rPr>
          <w:szCs w:val="28"/>
          <w:lang w:val="uz-Cyrl-UZ"/>
        </w:rPr>
        <w:t xml:space="preserve"> </w:t>
      </w:r>
      <w:r w:rsidRPr="000B1313">
        <w:rPr>
          <w:szCs w:val="28"/>
          <w:lang w:val="uz-Cyrl-UZ"/>
        </w:rPr>
        <w:t>ҳисобига, 85 объектда эса (10,3%) объект миқдорининг камлиги ҳисобига аниқланмаган.</w:t>
      </w:r>
    </w:p>
    <w:p w:rsidR="009F4578" w:rsidRPr="000B1313" w:rsidRDefault="009F4578" w:rsidP="00146704">
      <w:pPr>
        <w:pStyle w:val="a3"/>
        <w:widowControl w:val="0"/>
        <w:spacing w:line="360" w:lineRule="auto"/>
        <w:ind w:firstLine="708"/>
        <w:jc w:val="both"/>
        <w:rPr>
          <w:szCs w:val="28"/>
          <w:lang w:val="uz-Cyrl-UZ"/>
        </w:rPr>
      </w:pPr>
      <w:r w:rsidRPr="000B1313">
        <w:rPr>
          <w:szCs w:val="28"/>
          <w:lang w:val="uz-Cyrl-UZ"/>
        </w:rPr>
        <w:t>Архив материалининг йил мавсумлари бўйича таҳлилида аниқландики, доғларда қоннинг тур мансублигини аниқлаш бўйича кўпроқ манфий натижалар йилнинг биринчи (26,5%) ва (25,7%) чоракларига,яъни қиш-баҳор мавсумларига тўғри келади ва улар барча ҳолатнинг 52,2% ни ташкил қилди. Йилнинг учинчи (23,2%) ва</w:t>
      </w:r>
      <w:r>
        <w:rPr>
          <w:szCs w:val="28"/>
          <w:lang w:val="uz-Cyrl-UZ"/>
        </w:rPr>
        <w:t xml:space="preserve"> </w:t>
      </w:r>
      <w:r w:rsidRPr="000B1313">
        <w:rPr>
          <w:szCs w:val="28"/>
          <w:lang w:val="uz-Cyrl-UZ"/>
        </w:rPr>
        <w:t>тўртинчи (24,6%) чораклари, яъни ёз-куз мавсумларида манфий натижалар (47,8%) камроқ кузатилади, бунда доғлардаги қоннинг тур мансублиги аниқланмаган( 3.2-жадвал).</w:t>
      </w:r>
    </w:p>
    <w:p w:rsidR="009F4578" w:rsidRPr="007755A7" w:rsidRDefault="009F4578" w:rsidP="00F36820">
      <w:pPr>
        <w:widowControl w:val="0"/>
        <w:spacing w:after="0" w:line="240" w:lineRule="auto"/>
        <w:jc w:val="right"/>
        <w:rPr>
          <w:rFonts w:ascii="Times New Roman" w:hAnsi="Times New Roman"/>
          <w:b/>
          <w:sz w:val="24"/>
          <w:szCs w:val="24"/>
          <w:lang w:val="uz-Cyrl-UZ"/>
        </w:rPr>
      </w:pPr>
      <w:r w:rsidRPr="007755A7">
        <w:rPr>
          <w:rFonts w:ascii="Times New Roman" w:hAnsi="Times New Roman"/>
          <w:b/>
          <w:sz w:val="24"/>
          <w:szCs w:val="24"/>
          <w:lang w:val="uz-Cyrl-UZ"/>
        </w:rPr>
        <w:t xml:space="preserve">3.2-жадвал </w:t>
      </w:r>
    </w:p>
    <w:p w:rsidR="009F4578" w:rsidRPr="00F36820" w:rsidRDefault="009F4578" w:rsidP="007755A7">
      <w:pPr>
        <w:widowControl w:val="0"/>
        <w:spacing w:after="0" w:line="240" w:lineRule="auto"/>
        <w:jc w:val="center"/>
        <w:rPr>
          <w:rFonts w:ascii="Times New Roman" w:hAnsi="Times New Roman"/>
          <w:b/>
          <w:szCs w:val="28"/>
          <w:lang w:val="uz-Cyrl-UZ"/>
        </w:rPr>
      </w:pPr>
      <w:r w:rsidRPr="00F36820">
        <w:rPr>
          <w:rFonts w:ascii="Times New Roman" w:hAnsi="Times New Roman"/>
          <w:b/>
          <w:sz w:val="24"/>
          <w:szCs w:val="24"/>
          <w:lang w:val="uz-Cyrl-UZ"/>
        </w:rPr>
        <w:t xml:space="preserve">Ашёвий далилларда қоннинг тур мансублигини аниқлашда олинган манфий натижаларнинг йил мавсумлари бўйича тақсимланиши </w:t>
      </w:r>
    </w:p>
    <w:p w:rsidR="009F4578" w:rsidRPr="000B1313" w:rsidRDefault="009F4578" w:rsidP="007755A7">
      <w:pPr>
        <w:spacing w:after="0" w:line="240" w:lineRule="auto"/>
        <w:jc w:val="center"/>
        <w:rPr>
          <w:rFonts w:ascii="Times New Roman" w:hAnsi="Times New Roman"/>
          <w:sz w:val="24"/>
          <w:szCs w:val="24"/>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1362"/>
        <w:gridCol w:w="1377"/>
        <w:gridCol w:w="1745"/>
        <w:gridCol w:w="1594"/>
        <w:gridCol w:w="1595"/>
      </w:tblGrid>
      <w:tr w:rsidR="009F4578" w:rsidRPr="000F4983" w:rsidTr="000F4983">
        <w:tc>
          <w:tcPr>
            <w:tcW w:w="1951" w:type="dxa"/>
            <w:vMerge w:val="restart"/>
            <w:vAlign w:val="center"/>
          </w:tcPr>
          <w:p w:rsidR="009F4578" w:rsidRPr="000F4983" w:rsidRDefault="009F4578" w:rsidP="000F4983">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Йил чораклари бўйича</w:t>
            </w:r>
          </w:p>
          <w:p w:rsidR="009F4578" w:rsidRPr="000F4983" w:rsidRDefault="009F4578" w:rsidP="000F4983">
            <w:pPr>
              <w:spacing w:after="0" w:line="240" w:lineRule="auto"/>
              <w:jc w:val="center"/>
              <w:rPr>
                <w:rFonts w:ascii="Times New Roman" w:hAnsi="Times New Roman"/>
                <w:sz w:val="28"/>
                <w:szCs w:val="28"/>
              </w:rPr>
            </w:pPr>
            <w:r w:rsidRPr="000F4983">
              <w:rPr>
                <w:rFonts w:ascii="Times New Roman" w:hAnsi="Times New Roman"/>
                <w:sz w:val="24"/>
                <w:szCs w:val="24"/>
              </w:rPr>
              <w:t>(2014-2018)</w:t>
            </w:r>
          </w:p>
        </w:tc>
        <w:tc>
          <w:tcPr>
            <w:tcW w:w="2834" w:type="dxa"/>
            <w:gridSpan w:val="2"/>
            <w:vAlign w:val="center"/>
          </w:tcPr>
          <w:p w:rsidR="009F4578" w:rsidRPr="000F4983" w:rsidRDefault="009F4578" w:rsidP="000F4983">
            <w:pPr>
              <w:spacing w:after="0" w:line="240" w:lineRule="auto"/>
              <w:jc w:val="center"/>
              <w:rPr>
                <w:rFonts w:ascii="Times New Roman" w:hAnsi="Times New Roman"/>
                <w:sz w:val="28"/>
                <w:szCs w:val="28"/>
                <w:lang w:val="uz-Cyrl-UZ"/>
              </w:rPr>
            </w:pPr>
            <w:r w:rsidRPr="000F4983">
              <w:rPr>
                <w:rFonts w:ascii="Times New Roman" w:hAnsi="Times New Roman"/>
                <w:sz w:val="24"/>
                <w:szCs w:val="24"/>
                <w:lang w:val="uz-Cyrl-UZ"/>
              </w:rPr>
              <w:t>Қоннинг тур мансублиги аниқланмаган</w:t>
            </w:r>
          </w:p>
        </w:tc>
        <w:tc>
          <w:tcPr>
            <w:tcW w:w="4786" w:type="dxa"/>
            <w:gridSpan w:val="3"/>
            <w:vAlign w:val="center"/>
          </w:tcPr>
          <w:p w:rsidR="009F4578" w:rsidRPr="000F4983" w:rsidRDefault="009F4578" w:rsidP="000F4983">
            <w:pPr>
              <w:spacing w:after="0" w:line="240" w:lineRule="auto"/>
              <w:jc w:val="center"/>
              <w:rPr>
                <w:rFonts w:ascii="Times New Roman" w:hAnsi="Times New Roman"/>
                <w:sz w:val="28"/>
                <w:szCs w:val="28"/>
              </w:rPr>
            </w:pPr>
            <w:r w:rsidRPr="000F4983">
              <w:rPr>
                <w:rFonts w:ascii="Times New Roman" w:hAnsi="Times New Roman"/>
                <w:sz w:val="24"/>
                <w:szCs w:val="24"/>
                <w:lang w:val="uz-Cyrl-UZ"/>
              </w:rPr>
              <w:t>Қоннинг тур мансублиги аниқланмаганлигининг сабаблари</w:t>
            </w:r>
          </w:p>
        </w:tc>
      </w:tr>
      <w:tr w:rsidR="009F4578" w:rsidRPr="000F4983" w:rsidTr="000F4983">
        <w:tc>
          <w:tcPr>
            <w:tcW w:w="1951" w:type="dxa"/>
            <w:vMerge/>
            <w:vAlign w:val="center"/>
          </w:tcPr>
          <w:p w:rsidR="009F4578" w:rsidRPr="000F4983" w:rsidRDefault="009F4578" w:rsidP="000F4983">
            <w:pPr>
              <w:spacing w:after="0" w:line="240" w:lineRule="auto"/>
              <w:jc w:val="center"/>
              <w:rPr>
                <w:rFonts w:ascii="Times New Roman" w:hAnsi="Times New Roman"/>
                <w:sz w:val="28"/>
                <w:szCs w:val="28"/>
              </w:rPr>
            </w:pPr>
          </w:p>
        </w:tc>
        <w:tc>
          <w:tcPr>
            <w:tcW w:w="1418" w:type="dxa"/>
            <w:vAlign w:val="center"/>
          </w:tcPr>
          <w:p w:rsidR="009F4578" w:rsidRPr="000F4983" w:rsidRDefault="009F4578" w:rsidP="000F4983">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абс</w:t>
            </w:r>
          </w:p>
        </w:tc>
        <w:tc>
          <w:tcPr>
            <w:tcW w:w="1416" w:type="dxa"/>
            <w:vAlign w:val="center"/>
          </w:tcPr>
          <w:p w:rsidR="009F4578" w:rsidRPr="000F4983" w:rsidRDefault="009F4578" w:rsidP="000F4983">
            <w:pPr>
              <w:spacing w:after="0" w:line="240" w:lineRule="auto"/>
              <w:jc w:val="center"/>
              <w:rPr>
                <w:rFonts w:ascii="Times New Roman" w:hAnsi="Times New Roman"/>
                <w:sz w:val="24"/>
                <w:szCs w:val="24"/>
              </w:rPr>
            </w:pPr>
            <w:r w:rsidRPr="000F4983">
              <w:rPr>
                <w:rFonts w:ascii="Times New Roman" w:hAnsi="Times New Roman"/>
                <w:sz w:val="24"/>
                <w:szCs w:val="24"/>
              </w:rPr>
              <w:t>%</w:t>
            </w:r>
          </w:p>
        </w:tc>
        <w:tc>
          <w:tcPr>
            <w:tcW w:w="1595" w:type="dxa"/>
            <w:vAlign w:val="center"/>
          </w:tcPr>
          <w:p w:rsidR="009F4578" w:rsidRPr="000F4983" w:rsidRDefault="009F4578" w:rsidP="000F4983">
            <w:pPr>
              <w:spacing w:after="0" w:line="240" w:lineRule="auto"/>
              <w:jc w:val="center"/>
              <w:rPr>
                <w:rFonts w:ascii="Times New Roman" w:hAnsi="Times New Roman"/>
                <w:sz w:val="24"/>
                <w:szCs w:val="24"/>
              </w:rPr>
            </w:pPr>
            <w:r w:rsidRPr="000F4983">
              <w:rPr>
                <w:rFonts w:ascii="Times New Roman" w:hAnsi="Times New Roman"/>
                <w:sz w:val="24"/>
                <w:szCs w:val="24"/>
                <w:lang w:val="uz-Cyrl-UZ"/>
              </w:rPr>
              <w:t>Қон доғининг кирланганлиги</w:t>
            </w:r>
          </w:p>
        </w:tc>
        <w:tc>
          <w:tcPr>
            <w:tcW w:w="1595" w:type="dxa"/>
            <w:vAlign w:val="center"/>
          </w:tcPr>
          <w:p w:rsidR="009F4578" w:rsidRPr="000F4983" w:rsidRDefault="009F4578" w:rsidP="000F4983">
            <w:pPr>
              <w:spacing w:after="0" w:line="240" w:lineRule="auto"/>
              <w:jc w:val="center"/>
              <w:rPr>
                <w:rFonts w:ascii="Times New Roman" w:hAnsi="Times New Roman"/>
                <w:sz w:val="24"/>
                <w:szCs w:val="24"/>
              </w:rPr>
            </w:pPr>
            <w:r w:rsidRPr="000F4983">
              <w:rPr>
                <w:rFonts w:ascii="Times New Roman" w:hAnsi="Times New Roman"/>
                <w:sz w:val="24"/>
                <w:szCs w:val="24"/>
                <w:lang w:val="uz-Cyrl-UZ"/>
              </w:rPr>
              <w:t>Предмет ташувчининг таъсири</w:t>
            </w:r>
          </w:p>
        </w:tc>
        <w:tc>
          <w:tcPr>
            <w:tcW w:w="1596" w:type="dxa"/>
            <w:vAlign w:val="center"/>
          </w:tcPr>
          <w:p w:rsidR="009F4578" w:rsidRPr="000F4983" w:rsidRDefault="009F4578" w:rsidP="000F4983">
            <w:pPr>
              <w:spacing w:after="0" w:line="240" w:lineRule="auto"/>
              <w:jc w:val="center"/>
              <w:rPr>
                <w:rFonts w:ascii="Times New Roman" w:hAnsi="Times New Roman"/>
                <w:sz w:val="24"/>
                <w:szCs w:val="24"/>
              </w:rPr>
            </w:pPr>
            <w:r w:rsidRPr="000F4983">
              <w:rPr>
                <w:rFonts w:ascii="Times New Roman" w:hAnsi="Times New Roman"/>
                <w:sz w:val="24"/>
                <w:szCs w:val="24"/>
                <w:lang w:val="uz-Cyrl-UZ"/>
              </w:rPr>
              <w:t>Объект миқдорининг камлиги</w:t>
            </w:r>
          </w:p>
        </w:tc>
      </w:tr>
      <w:tr w:rsidR="009F4578" w:rsidRPr="000F4983" w:rsidTr="000F4983">
        <w:tc>
          <w:tcPr>
            <w:tcW w:w="1951" w:type="dxa"/>
            <w:vAlign w:val="center"/>
          </w:tcPr>
          <w:p w:rsidR="009F4578" w:rsidRPr="000F4983" w:rsidRDefault="009F4578" w:rsidP="000F4983">
            <w:pPr>
              <w:spacing w:before="60" w:after="60" w:line="240" w:lineRule="auto"/>
              <w:jc w:val="center"/>
              <w:rPr>
                <w:rFonts w:ascii="Times New Roman" w:hAnsi="Times New Roman"/>
                <w:sz w:val="24"/>
                <w:szCs w:val="24"/>
                <w:lang w:val="en-US"/>
              </w:rPr>
            </w:pPr>
            <w:r w:rsidRPr="000F4983">
              <w:rPr>
                <w:rFonts w:ascii="Times New Roman" w:hAnsi="Times New Roman"/>
                <w:sz w:val="24"/>
                <w:szCs w:val="24"/>
                <w:lang w:val="en-US"/>
              </w:rPr>
              <w:t>I</w:t>
            </w:r>
          </w:p>
        </w:tc>
        <w:tc>
          <w:tcPr>
            <w:tcW w:w="1418"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218</w:t>
            </w:r>
          </w:p>
        </w:tc>
        <w:tc>
          <w:tcPr>
            <w:tcW w:w="1416"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26,5%</w:t>
            </w:r>
          </w:p>
        </w:tc>
        <w:tc>
          <w:tcPr>
            <w:tcW w:w="1595"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153</w:t>
            </w:r>
          </w:p>
        </w:tc>
        <w:tc>
          <w:tcPr>
            <w:tcW w:w="1595"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43</w:t>
            </w:r>
          </w:p>
        </w:tc>
        <w:tc>
          <w:tcPr>
            <w:tcW w:w="1596"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22</w:t>
            </w:r>
          </w:p>
        </w:tc>
      </w:tr>
      <w:tr w:rsidR="009F4578" w:rsidRPr="000F4983" w:rsidTr="000F4983">
        <w:tc>
          <w:tcPr>
            <w:tcW w:w="1951" w:type="dxa"/>
            <w:vAlign w:val="center"/>
          </w:tcPr>
          <w:p w:rsidR="009F4578" w:rsidRPr="000F4983" w:rsidRDefault="009F4578" w:rsidP="000F4983">
            <w:pPr>
              <w:spacing w:before="60" w:after="60" w:line="240" w:lineRule="auto"/>
              <w:jc w:val="center"/>
              <w:rPr>
                <w:rFonts w:ascii="Times New Roman" w:hAnsi="Times New Roman"/>
                <w:sz w:val="24"/>
                <w:szCs w:val="24"/>
                <w:lang w:val="en-US"/>
              </w:rPr>
            </w:pPr>
            <w:r w:rsidRPr="000F4983">
              <w:rPr>
                <w:rFonts w:ascii="Times New Roman" w:hAnsi="Times New Roman"/>
                <w:sz w:val="24"/>
                <w:szCs w:val="24"/>
                <w:lang w:val="en-US"/>
              </w:rPr>
              <w:t>II</w:t>
            </w:r>
          </w:p>
        </w:tc>
        <w:tc>
          <w:tcPr>
            <w:tcW w:w="1418"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212</w:t>
            </w:r>
          </w:p>
        </w:tc>
        <w:tc>
          <w:tcPr>
            <w:tcW w:w="1416"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25,7%</w:t>
            </w:r>
          </w:p>
        </w:tc>
        <w:tc>
          <w:tcPr>
            <w:tcW w:w="1595"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149</w:t>
            </w:r>
          </w:p>
        </w:tc>
        <w:tc>
          <w:tcPr>
            <w:tcW w:w="1595"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41</w:t>
            </w:r>
          </w:p>
        </w:tc>
        <w:tc>
          <w:tcPr>
            <w:tcW w:w="1596"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22</w:t>
            </w:r>
          </w:p>
        </w:tc>
      </w:tr>
      <w:tr w:rsidR="009F4578" w:rsidRPr="000F4983" w:rsidTr="000F4983">
        <w:tc>
          <w:tcPr>
            <w:tcW w:w="1951" w:type="dxa"/>
            <w:vAlign w:val="center"/>
          </w:tcPr>
          <w:p w:rsidR="009F4578" w:rsidRPr="000F4983" w:rsidRDefault="009F4578" w:rsidP="000F4983">
            <w:pPr>
              <w:spacing w:before="60" w:after="60" w:line="240" w:lineRule="auto"/>
              <w:jc w:val="center"/>
              <w:rPr>
                <w:rFonts w:ascii="Times New Roman" w:hAnsi="Times New Roman"/>
                <w:sz w:val="24"/>
                <w:szCs w:val="24"/>
                <w:lang w:val="en-US"/>
              </w:rPr>
            </w:pPr>
            <w:r w:rsidRPr="000F4983">
              <w:rPr>
                <w:rFonts w:ascii="Times New Roman" w:hAnsi="Times New Roman"/>
                <w:sz w:val="24"/>
                <w:szCs w:val="24"/>
                <w:lang w:val="en-US"/>
              </w:rPr>
              <w:t>III</w:t>
            </w:r>
          </w:p>
        </w:tc>
        <w:tc>
          <w:tcPr>
            <w:tcW w:w="1418"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191</w:t>
            </w:r>
          </w:p>
        </w:tc>
        <w:tc>
          <w:tcPr>
            <w:tcW w:w="1416"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23,2%</w:t>
            </w:r>
          </w:p>
        </w:tc>
        <w:tc>
          <w:tcPr>
            <w:tcW w:w="1595"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134</w:t>
            </w:r>
          </w:p>
        </w:tc>
        <w:tc>
          <w:tcPr>
            <w:tcW w:w="1595"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37</w:t>
            </w:r>
          </w:p>
        </w:tc>
        <w:tc>
          <w:tcPr>
            <w:tcW w:w="1596"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20</w:t>
            </w:r>
          </w:p>
        </w:tc>
      </w:tr>
      <w:tr w:rsidR="009F4578" w:rsidRPr="000F4983" w:rsidTr="000F4983">
        <w:tc>
          <w:tcPr>
            <w:tcW w:w="1951" w:type="dxa"/>
            <w:vAlign w:val="center"/>
          </w:tcPr>
          <w:p w:rsidR="009F4578" w:rsidRPr="000F4983" w:rsidRDefault="009F4578" w:rsidP="000F4983">
            <w:pPr>
              <w:spacing w:before="60" w:after="60" w:line="240" w:lineRule="auto"/>
              <w:jc w:val="center"/>
              <w:rPr>
                <w:rFonts w:ascii="Times New Roman" w:hAnsi="Times New Roman"/>
                <w:sz w:val="24"/>
                <w:szCs w:val="24"/>
                <w:lang w:val="en-US"/>
              </w:rPr>
            </w:pPr>
            <w:r w:rsidRPr="000F4983">
              <w:rPr>
                <w:rFonts w:ascii="Times New Roman" w:hAnsi="Times New Roman"/>
                <w:sz w:val="24"/>
                <w:szCs w:val="24"/>
                <w:lang w:val="en-US"/>
              </w:rPr>
              <w:t>IV</w:t>
            </w:r>
          </w:p>
        </w:tc>
        <w:tc>
          <w:tcPr>
            <w:tcW w:w="1418"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203</w:t>
            </w:r>
          </w:p>
        </w:tc>
        <w:tc>
          <w:tcPr>
            <w:tcW w:w="1416"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24,6%</w:t>
            </w:r>
          </w:p>
        </w:tc>
        <w:tc>
          <w:tcPr>
            <w:tcW w:w="1595"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142</w:t>
            </w:r>
          </w:p>
        </w:tc>
        <w:tc>
          <w:tcPr>
            <w:tcW w:w="1595"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40</w:t>
            </w:r>
          </w:p>
        </w:tc>
        <w:tc>
          <w:tcPr>
            <w:tcW w:w="1596"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21</w:t>
            </w:r>
          </w:p>
        </w:tc>
      </w:tr>
      <w:tr w:rsidR="009F4578" w:rsidRPr="000F4983" w:rsidTr="000F4983">
        <w:tc>
          <w:tcPr>
            <w:tcW w:w="1951" w:type="dxa"/>
            <w:vAlign w:val="center"/>
          </w:tcPr>
          <w:p w:rsidR="009F4578" w:rsidRPr="000F4983" w:rsidRDefault="009F4578" w:rsidP="000F4983">
            <w:pPr>
              <w:spacing w:before="60" w:after="60" w:line="240" w:lineRule="auto"/>
              <w:jc w:val="center"/>
              <w:rPr>
                <w:rFonts w:ascii="Times New Roman" w:hAnsi="Times New Roman"/>
                <w:sz w:val="24"/>
                <w:szCs w:val="24"/>
                <w:lang w:val="uz-Cyrl-UZ"/>
              </w:rPr>
            </w:pPr>
            <w:r w:rsidRPr="000F4983">
              <w:rPr>
                <w:rFonts w:ascii="Times New Roman" w:hAnsi="Times New Roman"/>
                <w:sz w:val="24"/>
                <w:szCs w:val="24"/>
                <w:lang w:val="uz-Cyrl-UZ"/>
              </w:rPr>
              <w:t>Жами</w:t>
            </w:r>
          </w:p>
        </w:tc>
        <w:tc>
          <w:tcPr>
            <w:tcW w:w="1418"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824</w:t>
            </w:r>
          </w:p>
        </w:tc>
        <w:tc>
          <w:tcPr>
            <w:tcW w:w="1416"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100 %</w:t>
            </w:r>
          </w:p>
        </w:tc>
        <w:tc>
          <w:tcPr>
            <w:tcW w:w="1595"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578</w:t>
            </w:r>
          </w:p>
        </w:tc>
        <w:tc>
          <w:tcPr>
            <w:tcW w:w="1595"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161</w:t>
            </w:r>
          </w:p>
        </w:tc>
        <w:tc>
          <w:tcPr>
            <w:tcW w:w="1596" w:type="dxa"/>
            <w:vAlign w:val="center"/>
          </w:tcPr>
          <w:p w:rsidR="009F4578" w:rsidRPr="000F4983" w:rsidRDefault="009F4578" w:rsidP="000F4983">
            <w:pPr>
              <w:spacing w:before="60" w:after="60" w:line="240" w:lineRule="auto"/>
              <w:jc w:val="center"/>
              <w:rPr>
                <w:rFonts w:ascii="Times New Roman" w:hAnsi="Times New Roman"/>
                <w:sz w:val="24"/>
                <w:szCs w:val="24"/>
              </w:rPr>
            </w:pPr>
            <w:r w:rsidRPr="000F4983">
              <w:rPr>
                <w:rFonts w:ascii="Times New Roman" w:hAnsi="Times New Roman"/>
                <w:sz w:val="24"/>
                <w:szCs w:val="24"/>
              </w:rPr>
              <w:t>85</w:t>
            </w:r>
          </w:p>
        </w:tc>
      </w:tr>
    </w:tbl>
    <w:p w:rsidR="009F4578" w:rsidRPr="000B1313" w:rsidRDefault="009F4578" w:rsidP="00146704">
      <w:pPr>
        <w:spacing w:after="0" w:line="360" w:lineRule="auto"/>
        <w:jc w:val="center"/>
        <w:rPr>
          <w:rFonts w:ascii="Times New Roman" w:hAnsi="Times New Roman"/>
          <w:sz w:val="28"/>
          <w:szCs w:val="28"/>
        </w:rPr>
      </w:pPr>
    </w:p>
    <w:p w:rsidR="009F4578" w:rsidRDefault="009F4578" w:rsidP="00146704">
      <w:pPr>
        <w:pStyle w:val="a3"/>
        <w:widowControl w:val="0"/>
        <w:spacing w:line="360" w:lineRule="auto"/>
        <w:ind w:firstLine="709"/>
        <w:jc w:val="both"/>
        <w:rPr>
          <w:szCs w:val="28"/>
          <w:lang w:val="uz-Cyrl-UZ"/>
        </w:rPr>
      </w:pPr>
      <w:r w:rsidRPr="000B1313">
        <w:rPr>
          <w:szCs w:val="28"/>
          <w:lang w:val="uz-Cyrl-UZ"/>
        </w:rPr>
        <w:t>Шундай қилиб, таҳлилдан кўриниб турибдики, аксарият ҳолатларда, РСТЭИАМ Тошкент вилояти филиалида</w:t>
      </w:r>
      <w:r>
        <w:rPr>
          <w:szCs w:val="28"/>
          <w:lang w:val="uz-Cyrl-UZ"/>
        </w:rPr>
        <w:t xml:space="preserve"> </w:t>
      </w:r>
      <w:r w:rsidRPr="000B1313">
        <w:rPr>
          <w:szCs w:val="28"/>
          <w:lang w:val="uz-Cyrl-UZ"/>
        </w:rPr>
        <w:t>преципитацияловчи иммун зардобларнинг йўқлиги сабабли доғларда қоннинг тур мансублигини аниқлашнинг имконияти бўлмаган.</w:t>
      </w:r>
      <w:r>
        <w:rPr>
          <w:szCs w:val="28"/>
          <w:lang w:val="uz-Cyrl-UZ"/>
        </w:rPr>
        <w:t xml:space="preserve"> </w:t>
      </w:r>
      <w:r w:rsidRPr="000B1313">
        <w:rPr>
          <w:szCs w:val="28"/>
          <w:lang w:val="uz-Cyrl-UZ"/>
        </w:rPr>
        <w:t xml:space="preserve">Ифлосланиш сабабли доғлардаги қон турини аниқлаш, предмет-ташувчининг хусусиятларининг ўзгариши ва </w:t>
      </w:r>
      <w:r w:rsidRPr="000B1313">
        <w:rPr>
          <w:szCs w:val="28"/>
          <w:lang w:val="uz-Cyrl-UZ"/>
        </w:rPr>
        <w:lastRenderedPageBreak/>
        <w:t>объект</w:t>
      </w:r>
      <w:r>
        <w:rPr>
          <w:szCs w:val="28"/>
          <w:lang w:val="uz-Cyrl-UZ"/>
        </w:rPr>
        <w:t xml:space="preserve"> </w:t>
      </w:r>
      <w:r w:rsidRPr="000B1313">
        <w:rPr>
          <w:szCs w:val="28"/>
          <w:lang w:val="uz-Cyrl-UZ"/>
        </w:rPr>
        <w:t>сонининг камлиги сабабли</w:t>
      </w:r>
      <w:r>
        <w:rPr>
          <w:szCs w:val="28"/>
          <w:lang w:val="uz-Cyrl-UZ"/>
        </w:rPr>
        <w:t xml:space="preserve"> </w:t>
      </w:r>
      <w:r w:rsidRPr="000B1313">
        <w:rPr>
          <w:szCs w:val="28"/>
          <w:lang w:val="uz-Cyrl-UZ"/>
        </w:rPr>
        <w:t>қоннинг тур мансублигини аниқлашнинг имконсизлиги экспертларни ушбу ҳолатга олиб келувчи сабабларни</w:t>
      </w:r>
      <w:r>
        <w:rPr>
          <w:szCs w:val="28"/>
          <w:lang w:val="uz-Cyrl-UZ"/>
        </w:rPr>
        <w:t xml:space="preserve"> </w:t>
      </w:r>
      <w:r w:rsidRPr="000B1313">
        <w:rPr>
          <w:szCs w:val="28"/>
          <w:lang w:val="uz-Cyrl-UZ"/>
        </w:rPr>
        <w:t xml:space="preserve">қидириб топишга ундайди. </w:t>
      </w:r>
    </w:p>
    <w:p w:rsidR="009F4578" w:rsidRPr="00D61CCF" w:rsidRDefault="009F4578" w:rsidP="00146704">
      <w:pPr>
        <w:pStyle w:val="a3"/>
        <w:widowControl w:val="0"/>
        <w:spacing w:line="360" w:lineRule="auto"/>
        <w:ind w:firstLine="709"/>
        <w:jc w:val="both"/>
        <w:rPr>
          <w:b/>
          <w:szCs w:val="28"/>
          <w:lang w:val="uz-Cyrl-UZ"/>
        </w:rPr>
      </w:pPr>
      <w:r w:rsidRPr="00D61CCF">
        <w:rPr>
          <w:b/>
          <w:szCs w:val="28"/>
          <w:lang w:val="uz-Cyrl-UZ"/>
        </w:rPr>
        <w:t>Хулоса:</w:t>
      </w:r>
    </w:p>
    <w:p w:rsidR="009F4578" w:rsidRPr="000B1313" w:rsidRDefault="009F4578" w:rsidP="00146704">
      <w:pPr>
        <w:pStyle w:val="a3"/>
        <w:widowControl w:val="0"/>
        <w:spacing w:line="360" w:lineRule="auto"/>
        <w:ind w:firstLine="709"/>
        <w:jc w:val="both"/>
        <w:rPr>
          <w:szCs w:val="28"/>
          <w:lang w:val="uz-Cyrl-UZ"/>
        </w:rPr>
      </w:pPr>
      <w:r w:rsidRPr="000B1313">
        <w:rPr>
          <w:szCs w:val="28"/>
          <w:lang w:val="uz-Cyrl-UZ"/>
        </w:rPr>
        <w:t>Доғларда қоннинг тур мансублигини аниқлаш бўйича кўпроқ манфий натижалар йилнинг қиш-баҳор мавсумларига тўғри келган. Улар барча ҳолатнинг</w:t>
      </w:r>
      <w:r>
        <w:rPr>
          <w:szCs w:val="28"/>
          <w:lang w:val="uz-Cyrl-UZ"/>
        </w:rPr>
        <w:t xml:space="preserve"> </w:t>
      </w:r>
      <w:r w:rsidRPr="000B1313">
        <w:rPr>
          <w:szCs w:val="28"/>
          <w:lang w:val="uz-Cyrl-UZ"/>
        </w:rPr>
        <w:t>52,2% ни ташкил қилган. Йилнинг ёз-куз мавсумларида манфий натижалар</w:t>
      </w:r>
      <w:r>
        <w:rPr>
          <w:szCs w:val="28"/>
          <w:lang w:val="uz-Cyrl-UZ"/>
        </w:rPr>
        <w:t xml:space="preserve"> </w:t>
      </w:r>
      <w:r w:rsidRPr="000B1313">
        <w:rPr>
          <w:szCs w:val="28"/>
          <w:lang w:val="uz-Cyrl-UZ"/>
        </w:rPr>
        <w:t xml:space="preserve">камроқ кузатилган. </w:t>
      </w:r>
    </w:p>
    <w:p w:rsidR="009F4578" w:rsidRPr="000B1313" w:rsidRDefault="009F4578" w:rsidP="00146704">
      <w:pPr>
        <w:pStyle w:val="a3"/>
        <w:widowControl w:val="0"/>
        <w:spacing w:line="360" w:lineRule="auto"/>
        <w:ind w:firstLine="708"/>
        <w:jc w:val="both"/>
        <w:rPr>
          <w:bCs/>
          <w:szCs w:val="28"/>
          <w:lang w:val="uz-Cyrl-UZ"/>
        </w:rPr>
      </w:pPr>
      <w:r w:rsidRPr="000B1313">
        <w:rPr>
          <w:bCs/>
          <w:szCs w:val="28"/>
          <w:lang w:val="uz-Cyrl-UZ"/>
        </w:rPr>
        <w:t>Юқорида қайд этилган ҳолатлар оқсилнинг турга оид спецификлигини аниқлаш борасидаги мавжуд камчиликларни бартараф этиш имконини берадиган усулларни излаб топиш заруратини юзага келтиради ва бу</w:t>
      </w:r>
      <w:r>
        <w:rPr>
          <w:bCs/>
          <w:szCs w:val="28"/>
          <w:lang w:val="uz-Cyrl-UZ"/>
        </w:rPr>
        <w:t xml:space="preserve"> </w:t>
      </w:r>
      <w:r w:rsidRPr="000B1313">
        <w:rPr>
          <w:bCs/>
          <w:szCs w:val="28"/>
          <w:lang w:val="uz-Cyrl-UZ"/>
        </w:rPr>
        <w:t>ашёвий далиллар суд-тиббий экспертизасининг долзарб ҳамда</w:t>
      </w:r>
      <w:r>
        <w:rPr>
          <w:bCs/>
          <w:szCs w:val="28"/>
          <w:lang w:val="uz-Cyrl-UZ"/>
        </w:rPr>
        <w:t xml:space="preserve"> </w:t>
      </w:r>
      <w:r w:rsidRPr="000B1313">
        <w:rPr>
          <w:bCs/>
          <w:szCs w:val="28"/>
          <w:lang w:val="uz-Cyrl-UZ"/>
        </w:rPr>
        <w:t xml:space="preserve">муҳим муаммоларидан бирига айланади. </w:t>
      </w:r>
    </w:p>
    <w:p w:rsidR="009F4578" w:rsidRPr="000B1313" w:rsidRDefault="009F4578" w:rsidP="00146704">
      <w:pPr>
        <w:spacing w:after="0" w:line="360" w:lineRule="auto"/>
        <w:rPr>
          <w:rFonts w:ascii="Times New Roman" w:hAnsi="Times New Roman"/>
          <w:bCs/>
          <w:sz w:val="28"/>
          <w:szCs w:val="28"/>
          <w:lang w:val="uz-Cyrl-UZ"/>
        </w:rPr>
      </w:pPr>
      <w:r w:rsidRPr="000B1313">
        <w:rPr>
          <w:rFonts w:ascii="Times New Roman" w:hAnsi="Times New Roman"/>
          <w:bCs/>
          <w:szCs w:val="28"/>
          <w:lang w:val="uz-Cyrl-UZ"/>
        </w:rPr>
        <w:br w:type="page"/>
      </w:r>
    </w:p>
    <w:p w:rsidR="009F4578" w:rsidRPr="000B1313" w:rsidRDefault="009F4578" w:rsidP="00146704">
      <w:pPr>
        <w:autoSpaceDE w:val="0"/>
        <w:autoSpaceDN w:val="0"/>
        <w:adjustRightInd w:val="0"/>
        <w:spacing w:after="0" w:line="360" w:lineRule="auto"/>
        <w:jc w:val="center"/>
        <w:rPr>
          <w:rFonts w:ascii="Times New Roman" w:hAnsi="Times New Roman"/>
          <w:sz w:val="28"/>
          <w:szCs w:val="28"/>
          <w:lang w:val="uz-Cyrl-UZ"/>
        </w:rPr>
      </w:pPr>
      <w:r w:rsidRPr="000B1313">
        <w:rPr>
          <w:rFonts w:ascii="Times New Roman" w:hAnsi="Times New Roman"/>
          <w:sz w:val="28"/>
          <w:szCs w:val="28"/>
          <w:lang w:val="uz-Cyrl-UZ"/>
        </w:rPr>
        <w:t>IV БОБ</w:t>
      </w:r>
      <w:r>
        <w:rPr>
          <w:rFonts w:ascii="Times New Roman" w:hAnsi="Times New Roman"/>
          <w:sz w:val="28"/>
          <w:szCs w:val="28"/>
          <w:lang w:val="uz-Cyrl-UZ"/>
        </w:rPr>
        <w:t>.</w:t>
      </w:r>
    </w:p>
    <w:p w:rsidR="009F4578" w:rsidRDefault="009F4578" w:rsidP="00F36820">
      <w:pPr>
        <w:autoSpaceDE w:val="0"/>
        <w:autoSpaceDN w:val="0"/>
        <w:adjustRightInd w:val="0"/>
        <w:spacing w:after="0" w:line="360" w:lineRule="auto"/>
        <w:jc w:val="center"/>
        <w:rPr>
          <w:rFonts w:ascii="Times New Roman" w:hAnsi="Times New Roman"/>
          <w:spacing w:val="2"/>
          <w:sz w:val="28"/>
          <w:szCs w:val="28"/>
          <w:lang w:val="uz-Cyrl-UZ"/>
        </w:rPr>
      </w:pPr>
      <w:r w:rsidRPr="000B1313">
        <w:rPr>
          <w:rFonts w:ascii="Times New Roman" w:hAnsi="Times New Roman"/>
          <w:spacing w:val="2"/>
          <w:sz w:val="28"/>
          <w:szCs w:val="28"/>
          <w:lang w:val="uz-Cyrl-UZ"/>
        </w:rPr>
        <w:t xml:space="preserve">ПРЕЦИПИТАЦИЯЛОВЧИ СПЕЦИФИК ИММУН ЗАРДОБЛАР </w:t>
      </w:r>
    </w:p>
    <w:p w:rsidR="009F4578" w:rsidRPr="000B1313" w:rsidRDefault="009F4578" w:rsidP="00F36820">
      <w:pPr>
        <w:autoSpaceDE w:val="0"/>
        <w:autoSpaceDN w:val="0"/>
        <w:adjustRightInd w:val="0"/>
        <w:spacing w:after="0" w:line="360" w:lineRule="auto"/>
        <w:jc w:val="center"/>
        <w:rPr>
          <w:rFonts w:ascii="Times New Roman" w:hAnsi="Times New Roman"/>
          <w:bCs/>
          <w:sz w:val="28"/>
          <w:szCs w:val="28"/>
          <w:lang w:val="uz-Cyrl-UZ"/>
        </w:rPr>
      </w:pPr>
      <w:r w:rsidRPr="000B1313">
        <w:rPr>
          <w:rFonts w:ascii="Times New Roman" w:hAnsi="Times New Roman"/>
          <w:spacing w:val="2"/>
          <w:sz w:val="28"/>
          <w:szCs w:val="28"/>
          <w:lang w:val="uz-Cyrl-UZ"/>
        </w:rPr>
        <w:t xml:space="preserve">ОЛИШ </w:t>
      </w:r>
      <w:r>
        <w:rPr>
          <w:rFonts w:ascii="Times New Roman" w:hAnsi="Times New Roman"/>
          <w:spacing w:val="2"/>
          <w:sz w:val="28"/>
          <w:szCs w:val="28"/>
          <w:lang w:val="uz-Cyrl-UZ"/>
        </w:rPr>
        <w:t>МАҚСАДИДА</w:t>
      </w:r>
      <w:r w:rsidRPr="000B1313">
        <w:rPr>
          <w:rFonts w:ascii="Times New Roman" w:hAnsi="Times New Roman"/>
          <w:spacing w:val="2"/>
          <w:sz w:val="28"/>
          <w:szCs w:val="28"/>
          <w:lang w:val="uz-Cyrl-UZ"/>
        </w:rPr>
        <w:t xml:space="preserve"> ҲАЙВОНЛАРНИ ИММУНИЗАЦИЯЛАШДА ИММУНОСТИМУЛЯТОР СИФАТИДА ФОРМАЛИНДАН ФОЙДАЛАНИШ</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bCs/>
          <w:sz w:val="28"/>
          <w:szCs w:val="28"/>
          <w:lang w:val="uz-Cyrl-UZ"/>
        </w:rPr>
        <w:t>Тадқиқотнинг</w:t>
      </w:r>
      <w:r>
        <w:rPr>
          <w:rFonts w:ascii="Times New Roman" w:hAnsi="Times New Roman"/>
          <w:bCs/>
          <w:sz w:val="28"/>
          <w:szCs w:val="28"/>
          <w:lang w:val="uz-Cyrl-UZ"/>
        </w:rPr>
        <w:t xml:space="preserve"> </w:t>
      </w:r>
      <w:r w:rsidRPr="000B1313">
        <w:rPr>
          <w:rFonts w:ascii="Times New Roman" w:hAnsi="Times New Roman"/>
          <w:bCs/>
          <w:sz w:val="28"/>
          <w:szCs w:val="28"/>
          <w:lang w:val="uz-Cyrl-UZ"/>
        </w:rPr>
        <w:t>ушбу бобида қон турини аниқлаш мақсадида юқори титрга эга специфик</w:t>
      </w:r>
      <w:r>
        <w:rPr>
          <w:rFonts w:ascii="Times New Roman" w:hAnsi="Times New Roman"/>
          <w:bCs/>
          <w:sz w:val="28"/>
          <w:szCs w:val="28"/>
          <w:lang w:val="uz-Cyrl-UZ"/>
        </w:rPr>
        <w:t xml:space="preserve"> </w:t>
      </w:r>
      <w:r w:rsidRPr="000B1313">
        <w:rPr>
          <w:rFonts w:ascii="Times New Roman" w:hAnsi="Times New Roman"/>
          <w:bCs/>
          <w:sz w:val="28"/>
          <w:szCs w:val="28"/>
          <w:lang w:val="uz-Cyrl-UZ"/>
        </w:rPr>
        <w:t>преципитацияловчи иммун зардобларни олишда ҳайвонларни иммунизация қилиш орқали формалиннинг стимулловчи хусусияти текширилди.</w:t>
      </w:r>
    </w:p>
    <w:p w:rsidR="009F4578" w:rsidRPr="000B1313" w:rsidRDefault="009F4578" w:rsidP="00146704">
      <w:pPr>
        <w:widowControl w:val="0"/>
        <w:spacing w:after="0" w:line="360" w:lineRule="auto"/>
        <w:ind w:firstLine="709"/>
        <w:jc w:val="both"/>
        <w:rPr>
          <w:rFonts w:ascii="Times New Roman" w:hAnsi="Times New Roman"/>
          <w:sz w:val="28"/>
          <w:szCs w:val="28"/>
          <w:lang w:val="uz-Cyrl-UZ"/>
        </w:rPr>
      </w:pPr>
      <w:r w:rsidRPr="000B1313">
        <w:rPr>
          <w:rFonts w:ascii="Times New Roman" w:hAnsi="Times New Roman"/>
          <w:sz w:val="28"/>
          <w:szCs w:val="28"/>
          <w:lang w:val="uz-Cyrl-UZ"/>
        </w:rPr>
        <w:t>Қуёнларни иммунизациялашда антиген сифатида</w:t>
      </w:r>
      <w:r w:rsidRPr="000B1313">
        <w:rPr>
          <w:rFonts w:ascii="Times New Roman" w:hAnsi="Times New Roman"/>
          <w:spacing w:val="2"/>
          <w:sz w:val="28"/>
          <w:szCs w:val="28"/>
          <w:lang w:val="uz-Cyrl-UZ"/>
        </w:rPr>
        <w:t xml:space="preserve"> одам ва ҳайвонлар (от, шохли ҳайвон, товуқ) қон зардоблари ва формалиннинг</w:t>
      </w:r>
      <w:r>
        <w:rPr>
          <w:rFonts w:ascii="Times New Roman" w:hAnsi="Times New Roman"/>
          <w:spacing w:val="2"/>
          <w:sz w:val="28"/>
          <w:szCs w:val="28"/>
          <w:lang w:val="uz-Cyrl-UZ"/>
        </w:rPr>
        <w:t xml:space="preserve"> </w:t>
      </w:r>
      <w:r w:rsidRPr="000B1313">
        <w:rPr>
          <w:rFonts w:ascii="Times New Roman" w:hAnsi="Times New Roman"/>
          <w:spacing w:val="2"/>
          <w:sz w:val="28"/>
          <w:szCs w:val="28"/>
          <w:lang w:val="uz-Cyrl-UZ"/>
        </w:rPr>
        <w:t xml:space="preserve">1%ли эритмасининг аралашмасидан тайёрланган антиген </w:t>
      </w:r>
      <w:r w:rsidRPr="000B1313">
        <w:rPr>
          <w:rFonts w:ascii="Times New Roman" w:hAnsi="Times New Roman"/>
          <w:sz w:val="28"/>
          <w:szCs w:val="28"/>
          <w:lang w:val="uz-Cyrl-UZ"/>
        </w:rPr>
        <w:t>(1-гуруҳ)</w:t>
      </w:r>
      <w:r w:rsidRPr="000B1313">
        <w:rPr>
          <w:rFonts w:ascii="Times New Roman" w:hAnsi="Times New Roman"/>
          <w:spacing w:val="2"/>
          <w:sz w:val="28"/>
          <w:szCs w:val="28"/>
          <w:lang w:val="uz-Cyrl-UZ"/>
        </w:rPr>
        <w:t>, ҳайвонлар (от, шохли ҳайвон, товуқ) қон зардоблари</w:t>
      </w:r>
      <w:r>
        <w:rPr>
          <w:rFonts w:ascii="Times New Roman" w:hAnsi="Times New Roman"/>
          <w:spacing w:val="2"/>
          <w:sz w:val="28"/>
          <w:szCs w:val="28"/>
          <w:lang w:val="uz-Cyrl-UZ"/>
        </w:rPr>
        <w:t xml:space="preserve"> </w:t>
      </w:r>
      <w:r w:rsidRPr="000B1313">
        <w:rPr>
          <w:rFonts w:ascii="Times New Roman" w:hAnsi="Times New Roman"/>
          <w:spacing w:val="2"/>
          <w:sz w:val="28"/>
          <w:szCs w:val="28"/>
          <w:lang w:val="uz-Cyrl-UZ"/>
        </w:rPr>
        <w:t>ва формалиннинг</w:t>
      </w:r>
      <w:r>
        <w:rPr>
          <w:rFonts w:ascii="Times New Roman" w:hAnsi="Times New Roman"/>
          <w:spacing w:val="2"/>
          <w:sz w:val="28"/>
          <w:szCs w:val="28"/>
          <w:lang w:val="uz-Cyrl-UZ"/>
        </w:rPr>
        <w:t xml:space="preserve"> </w:t>
      </w:r>
      <w:r w:rsidRPr="000B1313">
        <w:rPr>
          <w:rFonts w:ascii="Times New Roman" w:hAnsi="Times New Roman"/>
          <w:spacing w:val="2"/>
          <w:sz w:val="28"/>
          <w:szCs w:val="28"/>
          <w:lang w:val="uz-Cyrl-UZ"/>
        </w:rPr>
        <w:t>5%ли эритмаси (2-гуруҳ), ҳайвонлар (от, шохли ҳайвон, товуқ) қон зардоблари</w:t>
      </w:r>
      <w:r>
        <w:rPr>
          <w:rFonts w:ascii="Times New Roman" w:hAnsi="Times New Roman"/>
          <w:spacing w:val="2"/>
          <w:sz w:val="28"/>
          <w:szCs w:val="28"/>
          <w:lang w:val="uz-Cyrl-UZ"/>
        </w:rPr>
        <w:t xml:space="preserve"> </w:t>
      </w:r>
      <w:r w:rsidRPr="000B1313">
        <w:rPr>
          <w:rFonts w:ascii="Times New Roman" w:hAnsi="Times New Roman"/>
          <w:spacing w:val="2"/>
          <w:sz w:val="28"/>
          <w:szCs w:val="28"/>
          <w:lang w:val="uz-Cyrl-UZ"/>
        </w:rPr>
        <w:t>ва 10%ли формалин эритмалари (3-гуруҳ)нинг 1:1 нисбатдаги</w:t>
      </w:r>
      <w:r>
        <w:rPr>
          <w:rFonts w:ascii="Times New Roman" w:hAnsi="Times New Roman"/>
          <w:spacing w:val="2"/>
          <w:sz w:val="28"/>
          <w:szCs w:val="28"/>
          <w:lang w:val="uz-Cyrl-UZ"/>
        </w:rPr>
        <w:t xml:space="preserve"> </w:t>
      </w:r>
      <w:r w:rsidRPr="000B1313">
        <w:rPr>
          <w:rFonts w:ascii="Times New Roman" w:hAnsi="Times New Roman"/>
          <w:spacing w:val="2"/>
          <w:sz w:val="28"/>
          <w:szCs w:val="28"/>
          <w:lang w:val="uz-Cyrl-UZ"/>
        </w:rPr>
        <w:t xml:space="preserve">аралашмаларидан тайёрланган антигенлар совутгичда 72 соат </w:t>
      </w:r>
      <w:r w:rsidRPr="007755A7">
        <w:rPr>
          <w:rFonts w:ascii="Times New Roman" w:hAnsi="Times New Roman"/>
          <w:spacing w:val="2"/>
          <w:sz w:val="28"/>
          <w:szCs w:val="28"/>
          <w:lang w:val="uz-Cyrl-UZ"/>
        </w:rPr>
        <w:t xml:space="preserve">мобайнида </w:t>
      </w:r>
      <w:r w:rsidRPr="007755A7">
        <w:rPr>
          <w:rFonts w:ascii="Times New Roman" w:hAnsi="Times New Roman"/>
          <w:sz w:val="28"/>
          <w:szCs w:val="28"/>
          <w:lang w:val="uz-Cyrl-UZ"/>
        </w:rPr>
        <w:t>4-6</w:t>
      </w:r>
      <w:r w:rsidRPr="007755A7">
        <w:rPr>
          <w:rFonts w:ascii="Times New Roman" w:hAnsi="Times New Roman"/>
          <w:sz w:val="28"/>
          <w:szCs w:val="28"/>
          <w:shd w:val="clear" w:color="auto" w:fill="FFFFFF"/>
          <w:lang w:val="uz-Cyrl-UZ"/>
        </w:rPr>
        <w:t>°С ҳароратда сақланган антигенларидан</w:t>
      </w:r>
      <w:r w:rsidRPr="007755A7">
        <w:rPr>
          <w:rFonts w:ascii="Times New Roman" w:hAnsi="Times New Roman"/>
          <w:sz w:val="28"/>
          <w:szCs w:val="28"/>
          <w:lang w:val="uz-Cyrl-UZ"/>
        </w:rPr>
        <w:t xml:space="preserve"> фойдаланилди. Назорат си</w:t>
      </w:r>
      <w:r w:rsidRPr="000B1313">
        <w:rPr>
          <w:rFonts w:ascii="Times New Roman" w:hAnsi="Times New Roman"/>
          <w:sz w:val="28"/>
          <w:szCs w:val="28"/>
          <w:lang w:val="uz-Cyrl-UZ"/>
        </w:rPr>
        <w:t>фатида қуёнларни (жами 32 та) одам ва ҳайвон қон зардоблари ва 0,9%ли физиологик эритма аралашмаси билан иммунизацияси амалга оширилди</w:t>
      </w:r>
      <w:r>
        <w:rPr>
          <w:rFonts w:ascii="Times New Roman" w:hAnsi="Times New Roman"/>
          <w:sz w:val="28"/>
          <w:szCs w:val="28"/>
          <w:lang w:val="uz-Cyrl-UZ"/>
        </w:rPr>
        <w:t xml:space="preserve"> </w:t>
      </w:r>
      <w:r w:rsidRPr="000B1313">
        <w:rPr>
          <w:rFonts w:ascii="Times New Roman" w:hAnsi="Times New Roman"/>
          <w:sz w:val="28"/>
          <w:szCs w:val="28"/>
          <w:lang w:val="uz-Cyrl-UZ"/>
        </w:rPr>
        <w:t>(4-гуруҳ).</w:t>
      </w:r>
    </w:p>
    <w:p w:rsidR="009F4578" w:rsidRDefault="009F4578" w:rsidP="00E008BC">
      <w:pPr>
        <w:spacing w:after="0" w:line="360" w:lineRule="auto"/>
        <w:ind w:right="20" w:firstLine="686"/>
        <w:jc w:val="both"/>
        <w:rPr>
          <w:rFonts w:ascii="Times New Roman" w:hAnsi="Times New Roman"/>
          <w:spacing w:val="10"/>
          <w:sz w:val="28"/>
          <w:szCs w:val="28"/>
          <w:shd w:val="clear" w:color="auto" w:fill="FFFFFF"/>
          <w:lang w:val="uz-Cyrl-UZ"/>
        </w:rPr>
      </w:pPr>
      <w:r>
        <w:rPr>
          <w:rFonts w:ascii="Times New Roman" w:hAnsi="Times New Roman"/>
          <w:spacing w:val="10"/>
          <w:sz w:val="28"/>
          <w:szCs w:val="28"/>
          <w:shd w:val="clear" w:color="auto" w:fill="FFFFFF"/>
          <w:lang w:val="uz-Cyrl-UZ"/>
        </w:rPr>
        <w:t>Қуёнларнинг қулоқ чекка венаси</w:t>
      </w:r>
      <w:r w:rsidRPr="000B1313">
        <w:rPr>
          <w:rFonts w:ascii="Times New Roman" w:hAnsi="Times New Roman"/>
          <w:spacing w:val="10"/>
          <w:sz w:val="28"/>
          <w:szCs w:val="28"/>
          <w:shd w:val="clear" w:color="auto" w:fill="FFFFFF"/>
          <w:lang w:val="uz-Cyrl-UZ"/>
        </w:rPr>
        <w:t>дан қон олинди, сўнгра олинган зардобларнинг спецификлиги ва антит</w:t>
      </w:r>
      <w:r>
        <w:rPr>
          <w:rFonts w:ascii="Times New Roman" w:hAnsi="Times New Roman"/>
          <w:spacing w:val="10"/>
          <w:sz w:val="28"/>
          <w:szCs w:val="28"/>
          <w:shd w:val="clear" w:color="auto" w:fill="FFFFFF"/>
          <w:lang w:val="uz-Cyrl-UZ"/>
        </w:rPr>
        <w:t>ана</w:t>
      </w:r>
      <w:r w:rsidRPr="000B1313">
        <w:rPr>
          <w:rFonts w:ascii="Times New Roman" w:hAnsi="Times New Roman"/>
          <w:spacing w:val="10"/>
          <w:sz w:val="28"/>
          <w:szCs w:val="28"/>
          <w:shd w:val="clear" w:color="auto" w:fill="FFFFFF"/>
          <w:lang w:val="uz-Cyrl-UZ"/>
        </w:rPr>
        <w:t xml:space="preserve">ларнинг титри аниқланди. Преципитацияловчи зардобларнинг титри 1:5000 ва 1:10000 бўлса, яъни зардоб </w:t>
      </w:r>
      <w:r>
        <w:rPr>
          <w:rFonts w:ascii="Times New Roman" w:hAnsi="Times New Roman"/>
          <w:spacing w:val="10"/>
          <w:sz w:val="28"/>
          <w:szCs w:val="28"/>
          <w:shd w:val="clear" w:color="auto" w:fill="FFFFFF"/>
          <w:lang w:val="uz-Cyrl-UZ"/>
        </w:rPr>
        <w:t xml:space="preserve">5000 ёки </w:t>
      </w:r>
      <w:r w:rsidRPr="000B1313">
        <w:rPr>
          <w:rFonts w:ascii="Times New Roman" w:hAnsi="Times New Roman"/>
          <w:spacing w:val="10"/>
          <w:sz w:val="28"/>
          <w:szCs w:val="28"/>
          <w:shd w:val="clear" w:color="auto" w:fill="FFFFFF"/>
          <w:lang w:val="uz-Cyrl-UZ"/>
        </w:rPr>
        <w:t>10000 марта суюлтирилган гомологик нормал зардобга қўшилганда 10 дақиқа ичида преципитация ҳалқасини ҳосил қилса ва 1000 марта суюлтирилган бошқа турдаги нормал изозардоблар билан</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 xml:space="preserve">бир соат ичида преципитация ҳалқасини ҳосил қилмаса суд-тиббий экспертиза тадқиқотлари учун яроқли саналади. </w:t>
      </w:r>
    </w:p>
    <w:p w:rsidR="009F4578" w:rsidRPr="00A32C32" w:rsidRDefault="009F4578" w:rsidP="00146704">
      <w:pPr>
        <w:widowControl w:val="0"/>
        <w:spacing w:after="0" w:line="360" w:lineRule="auto"/>
        <w:ind w:firstLine="709"/>
        <w:jc w:val="both"/>
        <w:rPr>
          <w:rFonts w:ascii="Times New Roman" w:hAnsi="Times New Roman"/>
          <w:bCs/>
          <w:sz w:val="28"/>
          <w:szCs w:val="28"/>
          <w:lang w:val="uz-Cyrl-UZ"/>
        </w:rPr>
      </w:pPr>
      <w:r w:rsidRPr="000B1313">
        <w:rPr>
          <w:rFonts w:ascii="Times New Roman" w:hAnsi="Times New Roman"/>
          <w:bCs/>
          <w:sz w:val="28"/>
          <w:szCs w:val="28"/>
          <w:lang w:val="uz-Cyrl-UZ"/>
        </w:rPr>
        <w:t xml:space="preserve">Одам қон зардоби ва 10%ли формалин эритмаси аралашмасини киритиш, иммунизацияланган ҳайвонларнинг 60%дагина бирламчи </w:t>
      </w:r>
      <w:r w:rsidRPr="000B1313">
        <w:rPr>
          <w:rFonts w:ascii="Times New Roman" w:hAnsi="Times New Roman"/>
          <w:bCs/>
          <w:sz w:val="28"/>
          <w:szCs w:val="28"/>
          <w:lang w:val="uz-Cyrl-UZ"/>
        </w:rPr>
        <w:lastRenderedPageBreak/>
        <w:t>иммунизациядан кейин иммун жавобни чақирди (4.1-расм), қон зардоби ва формалиннинг</w:t>
      </w:r>
      <w:r>
        <w:rPr>
          <w:rFonts w:ascii="Times New Roman" w:hAnsi="Times New Roman"/>
          <w:bCs/>
          <w:sz w:val="28"/>
          <w:szCs w:val="28"/>
          <w:lang w:val="uz-Cyrl-UZ"/>
        </w:rPr>
        <w:t xml:space="preserve"> </w:t>
      </w:r>
      <w:r w:rsidRPr="000B1313">
        <w:rPr>
          <w:rFonts w:ascii="Times New Roman" w:hAnsi="Times New Roman"/>
          <w:bCs/>
          <w:sz w:val="28"/>
          <w:szCs w:val="28"/>
          <w:lang w:val="uz-Cyrl-UZ"/>
        </w:rPr>
        <w:t>5% эритмаси, ҳамда</w:t>
      </w:r>
      <w:r>
        <w:rPr>
          <w:rFonts w:ascii="Times New Roman" w:hAnsi="Times New Roman"/>
          <w:bCs/>
          <w:sz w:val="28"/>
          <w:szCs w:val="28"/>
          <w:lang w:val="uz-Cyrl-UZ"/>
        </w:rPr>
        <w:t xml:space="preserve"> </w:t>
      </w:r>
      <w:r w:rsidRPr="000B1313">
        <w:rPr>
          <w:rFonts w:ascii="Times New Roman" w:hAnsi="Times New Roman"/>
          <w:bCs/>
          <w:sz w:val="28"/>
          <w:szCs w:val="28"/>
          <w:lang w:val="uz-Cyrl-UZ"/>
        </w:rPr>
        <w:t>1% ли формалин эритмаси юборилганда эса иммун жавобга эга ҳайвонлар фоизи мос равишда 40% ва 20% ни ташкил қилди</w:t>
      </w:r>
      <w:r>
        <w:rPr>
          <w:rFonts w:ascii="Times New Roman" w:hAnsi="Times New Roman"/>
          <w:bCs/>
          <w:sz w:val="28"/>
          <w:szCs w:val="28"/>
          <w:lang w:val="uz-Cyrl-UZ"/>
        </w:rPr>
        <w:t xml:space="preserve"> </w:t>
      </w:r>
      <w:r w:rsidRPr="000B1313">
        <w:rPr>
          <w:rFonts w:ascii="Times New Roman" w:hAnsi="Times New Roman"/>
          <w:bCs/>
          <w:sz w:val="28"/>
          <w:szCs w:val="28"/>
          <w:lang w:val="uz-Cyrl-UZ"/>
        </w:rPr>
        <w:t xml:space="preserve">(4.2- ва 4.3-расмлар). </w:t>
      </w:r>
    </w:p>
    <w:p w:rsidR="009F4578" w:rsidRPr="003C3F7F" w:rsidRDefault="00A32C32" w:rsidP="003C3F7F">
      <w:pPr>
        <w:widowControl w:val="0"/>
        <w:spacing w:after="0" w:line="360" w:lineRule="auto"/>
        <w:jc w:val="both"/>
        <w:rPr>
          <w:rFonts w:ascii="Times New Roman" w:hAnsi="Times New Roman"/>
          <w:bCs/>
          <w:sz w:val="28"/>
          <w:szCs w:val="28"/>
        </w:rPr>
      </w:pPr>
      <w:r>
        <w:pict>
          <v:shape id="_x0000_i1034" type="#_x0000_t75" style="width:461.95pt;height:227.5pt">
            <v:imagedata r:id="rId17" o:title=""/>
          </v:shape>
        </w:pict>
      </w:r>
    </w:p>
    <w:p w:rsidR="009F4578" w:rsidRDefault="009F4578" w:rsidP="00F36820">
      <w:pPr>
        <w:widowControl w:val="0"/>
        <w:spacing w:after="0" w:line="240" w:lineRule="auto"/>
        <w:jc w:val="center"/>
        <w:rPr>
          <w:rFonts w:ascii="Times New Roman" w:hAnsi="Times New Roman"/>
          <w:bCs/>
          <w:sz w:val="24"/>
          <w:szCs w:val="24"/>
          <w:lang w:val="uz-Cyrl-UZ"/>
        </w:rPr>
      </w:pPr>
      <w:r w:rsidRPr="00F36820">
        <w:rPr>
          <w:rFonts w:ascii="Times New Roman" w:hAnsi="Times New Roman"/>
          <w:bCs/>
          <w:sz w:val="24"/>
          <w:szCs w:val="24"/>
        </w:rPr>
        <w:t>4.1</w:t>
      </w:r>
      <w:r w:rsidRPr="00F36820">
        <w:rPr>
          <w:rFonts w:ascii="Times New Roman" w:hAnsi="Times New Roman"/>
          <w:bCs/>
          <w:sz w:val="24"/>
          <w:szCs w:val="24"/>
          <w:lang w:val="uz-Cyrl-UZ"/>
        </w:rPr>
        <w:t>-</w:t>
      </w:r>
      <w:r>
        <w:rPr>
          <w:rFonts w:ascii="Times New Roman" w:hAnsi="Times New Roman"/>
          <w:bCs/>
          <w:sz w:val="24"/>
          <w:szCs w:val="24"/>
        </w:rPr>
        <w:t>расм.</w:t>
      </w:r>
      <w:r w:rsidRPr="00F36820">
        <w:rPr>
          <w:rFonts w:ascii="Times New Roman" w:hAnsi="Times New Roman"/>
          <w:bCs/>
          <w:sz w:val="24"/>
          <w:szCs w:val="24"/>
        </w:rPr>
        <w:t xml:space="preserve"> </w:t>
      </w:r>
      <w:r w:rsidRPr="00F36820">
        <w:rPr>
          <w:rFonts w:ascii="Times New Roman" w:hAnsi="Times New Roman"/>
          <w:bCs/>
          <w:sz w:val="24"/>
          <w:szCs w:val="24"/>
          <w:lang w:val="uz-Cyrl-UZ"/>
        </w:rPr>
        <w:t>Бирламчи иммунизациядан кейин зардоб ва 10%</w:t>
      </w:r>
      <w:r>
        <w:rPr>
          <w:rFonts w:ascii="Times New Roman" w:hAnsi="Times New Roman"/>
          <w:bCs/>
          <w:sz w:val="24"/>
          <w:szCs w:val="24"/>
          <w:lang w:val="uz-Cyrl-UZ"/>
        </w:rPr>
        <w:t>ли</w:t>
      </w:r>
      <w:r w:rsidRPr="00F36820">
        <w:rPr>
          <w:rFonts w:ascii="Times New Roman" w:hAnsi="Times New Roman"/>
          <w:bCs/>
          <w:sz w:val="24"/>
          <w:szCs w:val="24"/>
          <w:lang w:val="uz-Cyrl-UZ"/>
        </w:rPr>
        <w:t xml:space="preserve"> формалин </w:t>
      </w:r>
    </w:p>
    <w:p w:rsidR="009F4578" w:rsidRDefault="009F4578" w:rsidP="00F36820">
      <w:pPr>
        <w:widowControl w:val="0"/>
        <w:spacing w:after="0" w:line="240" w:lineRule="auto"/>
        <w:jc w:val="center"/>
        <w:rPr>
          <w:rFonts w:ascii="Times New Roman" w:hAnsi="Times New Roman"/>
          <w:bCs/>
          <w:sz w:val="24"/>
          <w:szCs w:val="24"/>
          <w:lang w:val="uz-Cyrl-UZ"/>
        </w:rPr>
      </w:pPr>
      <w:r w:rsidRPr="00F36820">
        <w:rPr>
          <w:rFonts w:ascii="Times New Roman" w:hAnsi="Times New Roman"/>
          <w:bCs/>
          <w:sz w:val="24"/>
          <w:szCs w:val="24"/>
          <w:lang w:val="uz-Cyrl-UZ"/>
        </w:rPr>
        <w:t>аралашмаси билан ҳайвонларни иммунизациялаш д</w:t>
      </w:r>
      <w:r w:rsidRPr="0025179D">
        <w:rPr>
          <w:rFonts w:ascii="Times New Roman" w:hAnsi="Times New Roman"/>
          <w:bCs/>
          <w:sz w:val="24"/>
          <w:szCs w:val="24"/>
          <w:lang w:val="uz-Cyrl-UZ"/>
        </w:rPr>
        <w:t>иаграмма</w:t>
      </w:r>
      <w:r w:rsidRPr="00F36820">
        <w:rPr>
          <w:rFonts w:ascii="Times New Roman" w:hAnsi="Times New Roman"/>
          <w:bCs/>
          <w:sz w:val="24"/>
          <w:szCs w:val="24"/>
          <w:lang w:val="uz-Cyrl-UZ"/>
        </w:rPr>
        <w:t>си</w:t>
      </w:r>
    </w:p>
    <w:p w:rsidR="009F4578" w:rsidRDefault="009F4578" w:rsidP="00F36820">
      <w:pPr>
        <w:widowControl w:val="0"/>
        <w:spacing w:after="0" w:line="240" w:lineRule="auto"/>
        <w:jc w:val="center"/>
        <w:rPr>
          <w:rFonts w:ascii="Times New Roman" w:hAnsi="Times New Roman"/>
          <w:bCs/>
          <w:sz w:val="24"/>
          <w:szCs w:val="24"/>
          <w:lang w:val="uz-Cyrl-UZ"/>
        </w:rPr>
      </w:pPr>
    </w:p>
    <w:p w:rsidR="009F4578" w:rsidRPr="00A32C32" w:rsidRDefault="009F4578" w:rsidP="00FD59E4">
      <w:pPr>
        <w:widowControl w:val="0"/>
        <w:spacing w:after="0" w:line="360" w:lineRule="auto"/>
        <w:ind w:firstLine="708"/>
        <w:jc w:val="both"/>
        <w:rPr>
          <w:rFonts w:ascii="Times New Roman" w:hAnsi="Times New Roman"/>
          <w:sz w:val="28"/>
          <w:szCs w:val="28"/>
          <w:shd w:val="clear" w:color="auto" w:fill="FFFFFF"/>
          <w:lang w:val="uz-Cyrl-UZ"/>
        </w:rPr>
      </w:pPr>
      <w:r>
        <w:rPr>
          <w:rFonts w:ascii="Times New Roman" w:hAnsi="Times New Roman"/>
          <w:bCs/>
          <w:sz w:val="28"/>
          <w:szCs w:val="28"/>
          <w:lang w:val="uz-Cyrl-UZ"/>
        </w:rPr>
        <w:t>Диаграммадан</w:t>
      </w:r>
      <w:r w:rsidRPr="00CC7D11">
        <w:rPr>
          <w:rFonts w:ascii="Times New Roman" w:hAnsi="Times New Roman"/>
          <w:bCs/>
          <w:sz w:val="28"/>
          <w:szCs w:val="28"/>
          <w:lang w:val="uz-Cyrl-UZ"/>
        </w:rPr>
        <w:t xml:space="preserve"> кўриниб турибдики, 10 та қуёнлар одам </w:t>
      </w:r>
      <w:r>
        <w:rPr>
          <w:rFonts w:ascii="Times New Roman" w:hAnsi="Times New Roman"/>
          <w:bCs/>
          <w:sz w:val="28"/>
          <w:szCs w:val="28"/>
          <w:lang w:val="uz-Cyrl-UZ"/>
        </w:rPr>
        <w:t xml:space="preserve">қони </w:t>
      </w:r>
      <w:r w:rsidRPr="00CC7D11">
        <w:rPr>
          <w:rFonts w:ascii="Times New Roman" w:hAnsi="Times New Roman"/>
          <w:bCs/>
          <w:sz w:val="28"/>
          <w:szCs w:val="28"/>
          <w:lang w:val="uz-Cyrl-UZ"/>
        </w:rPr>
        <w:t>зардоби ва формалиннинг 10% ли эритмасидадан иборат антиген билан бирламчи иммунизациясидан сўнг 6 та ҳайвонда титри 1:5000 ва 1:10000 бўлган</w:t>
      </w:r>
      <w:r>
        <w:rPr>
          <w:rFonts w:ascii="Times New Roman" w:hAnsi="Times New Roman"/>
          <w:bCs/>
          <w:sz w:val="28"/>
          <w:szCs w:val="28"/>
          <w:lang w:val="uz-Cyrl-UZ"/>
        </w:rPr>
        <w:t>,</w:t>
      </w:r>
      <w:r w:rsidRPr="00CC7D11">
        <w:rPr>
          <w:rFonts w:ascii="Times New Roman" w:hAnsi="Times New Roman"/>
          <w:bCs/>
          <w:sz w:val="28"/>
          <w:szCs w:val="28"/>
          <w:lang w:val="uz-Cyrl-UZ"/>
        </w:rPr>
        <w:t xml:space="preserve"> 10 дақақа давомида преципитация реакция ҳалқасини ҳосил қилган преципитацияловчи иммун зардоблар олинди. Қолган 4 та ҳайвонда эса </w:t>
      </w:r>
      <w:r w:rsidRPr="00CC7D11">
        <w:rPr>
          <w:rFonts w:ascii="Times New Roman" w:hAnsi="Times New Roman"/>
          <w:sz w:val="28"/>
          <w:szCs w:val="28"/>
          <w:shd w:val="clear" w:color="auto" w:fill="FFFFFF"/>
          <w:lang w:val="uz-Cyrl-UZ"/>
        </w:rPr>
        <w:t xml:space="preserve">антитаналар титри 1:1000 ва 1:100 га мос келди. Преципитация ҳалқасининг ҳосил бўлиш муддати 10 дақиқагача бўлган муддатни ташкил қилди. </w:t>
      </w:r>
    </w:p>
    <w:p w:rsidR="009F4578" w:rsidRPr="00E008BC" w:rsidRDefault="009F4578" w:rsidP="00FD59E4">
      <w:pPr>
        <w:widowControl w:val="0"/>
        <w:spacing w:after="0" w:line="360" w:lineRule="auto"/>
        <w:ind w:firstLine="708"/>
        <w:jc w:val="both"/>
        <w:rPr>
          <w:rFonts w:ascii="Times New Roman" w:hAnsi="Times New Roman"/>
          <w:bCs/>
          <w:sz w:val="24"/>
          <w:szCs w:val="24"/>
          <w:lang w:val="uz-Cyrl-UZ"/>
        </w:rPr>
      </w:pPr>
      <w:r w:rsidRPr="0025179D">
        <w:rPr>
          <w:rFonts w:ascii="Times New Roman" w:hAnsi="Times New Roman"/>
          <w:bCs/>
          <w:sz w:val="28"/>
          <w:szCs w:val="28"/>
          <w:lang w:val="uz-Cyrl-UZ"/>
        </w:rPr>
        <w:t xml:space="preserve">Диаграммадан маълумки, 4 та қуёнлар одам </w:t>
      </w:r>
      <w:r>
        <w:rPr>
          <w:rFonts w:ascii="Times New Roman" w:hAnsi="Times New Roman"/>
          <w:bCs/>
          <w:sz w:val="28"/>
          <w:szCs w:val="28"/>
          <w:lang w:val="uz-Cyrl-UZ"/>
        </w:rPr>
        <w:t xml:space="preserve">қони </w:t>
      </w:r>
      <w:r w:rsidRPr="0025179D">
        <w:rPr>
          <w:rFonts w:ascii="Times New Roman" w:hAnsi="Times New Roman"/>
          <w:bCs/>
          <w:sz w:val="28"/>
          <w:szCs w:val="28"/>
          <w:lang w:val="uz-Cyrl-UZ"/>
        </w:rPr>
        <w:t>зардоби ва формалиннинг 10% ли эритмасидан иборат антиген билан реиммунизацияси</w:t>
      </w:r>
      <w:r>
        <w:rPr>
          <w:rFonts w:ascii="Times New Roman" w:hAnsi="Times New Roman"/>
          <w:bCs/>
          <w:sz w:val="28"/>
          <w:szCs w:val="28"/>
          <w:lang w:val="uz-Cyrl-UZ"/>
        </w:rPr>
        <w:t xml:space="preserve"> ўтказилганидан </w:t>
      </w:r>
      <w:r w:rsidRPr="0025179D">
        <w:rPr>
          <w:rFonts w:ascii="Times New Roman" w:hAnsi="Times New Roman"/>
          <w:bCs/>
          <w:sz w:val="28"/>
          <w:szCs w:val="28"/>
          <w:lang w:val="uz-Cyrl-UZ"/>
        </w:rPr>
        <w:t xml:space="preserve">сўнг </w:t>
      </w:r>
      <w:r>
        <w:rPr>
          <w:rFonts w:ascii="Times New Roman" w:hAnsi="Times New Roman"/>
          <w:bCs/>
          <w:sz w:val="28"/>
          <w:szCs w:val="28"/>
          <w:lang w:val="uz-Cyrl-UZ"/>
        </w:rPr>
        <w:t>3</w:t>
      </w:r>
      <w:r w:rsidRPr="0025179D">
        <w:rPr>
          <w:rFonts w:ascii="Times New Roman" w:hAnsi="Times New Roman"/>
          <w:bCs/>
          <w:sz w:val="28"/>
          <w:szCs w:val="28"/>
          <w:lang w:val="uz-Cyrl-UZ"/>
        </w:rPr>
        <w:t xml:space="preserve"> та </w:t>
      </w:r>
      <w:r>
        <w:rPr>
          <w:rFonts w:ascii="Times New Roman" w:hAnsi="Times New Roman"/>
          <w:bCs/>
          <w:sz w:val="28"/>
          <w:szCs w:val="28"/>
          <w:lang w:val="uz-Cyrl-UZ"/>
        </w:rPr>
        <w:t>қуёнда</w:t>
      </w:r>
      <w:r w:rsidRPr="0025179D">
        <w:rPr>
          <w:rFonts w:ascii="Times New Roman" w:hAnsi="Times New Roman"/>
          <w:bCs/>
          <w:sz w:val="28"/>
          <w:szCs w:val="28"/>
          <w:lang w:val="uz-Cyrl-UZ"/>
        </w:rPr>
        <w:t xml:space="preserve"> титри</w:t>
      </w:r>
      <w:r w:rsidRPr="00CC7D11">
        <w:rPr>
          <w:rFonts w:ascii="Times New Roman" w:hAnsi="Times New Roman"/>
          <w:bCs/>
          <w:sz w:val="28"/>
          <w:szCs w:val="28"/>
          <w:lang w:val="uz-Cyrl-UZ"/>
        </w:rPr>
        <w:t xml:space="preserve"> 1:5000 ва 1:10000 бўлган</w:t>
      </w:r>
      <w:r>
        <w:rPr>
          <w:rFonts w:ascii="Times New Roman" w:hAnsi="Times New Roman"/>
          <w:bCs/>
          <w:sz w:val="28"/>
          <w:szCs w:val="28"/>
          <w:lang w:val="uz-Cyrl-UZ"/>
        </w:rPr>
        <w:t>,</w:t>
      </w:r>
      <w:r w:rsidRPr="00CC7D11">
        <w:rPr>
          <w:rFonts w:ascii="Times New Roman" w:hAnsi="Times New Roman"/>
          <w:bCs/>
          <w:sz w:val="28"/>
          <w:szCs w:val="28"/>
          <w:lang w:val="uz-Cyrl-UZ"/>
        </w:rPr>
        <w:t xml:space="preserve"> 10 дақақа давомида преципитация реакция ҳалқасини ҳосил қилган преципитацияловчи иммун зардоблар олинди</w:t>
      </w:r>
      <w:r w:rsidRPr="003C283A">
        <w:rPr>
          <w:rFonts w:ascii="Times New Roman" w:hAnsi="Times New Roman"/>
          <w:bCs/>
          <w:sz w:val="28"/>
          <w:szCs w:val="28"/>
          <w:lang w:val="uz-Cyrl-UZ"/>
        </w:rPr>
        <w:t xml:space="preserve"> (4.2-расм)</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1</w:t>
      </w:r>
      <w:r w:rsidRPr="00CC7D11">
        <w:rPr>
          <w:rFonts w:ascii="Times New Roman" w:hAnsi="Times New Roman"/>
          <w:bCs/>
          <w:sz w:val="28"/>
          <w:szCs w:val="28"/>
          <w:lang w:val="uz-Cyrl-UZ"/>
        </w:rPr>
        <w:t xml:space="preserve"> та ҳайвонда эса </w:t>
      </w:r>
      <w:r w:rsidRPr="00CC7D11">
        <w:rPr>
          <w:rFonts w:ascii="Times New Roman" w:hAnsi="Times New Roman"/>
          <w:sz w:val="28"/>
          <w:szCs w:val="28"/>
          <w:shd w:val="clear" w:color="auto" w:fill="FFFFFF"/>
          <w:lang w:val="uz-Cyrl-UZ"/>
        </w:rPr>
        <w:t>антитаналар титри 1:100</w:t>
      </w:r>
      <w:r>
        <w:rPr>
          <w:rFonts w:ascii="Times New Roman" w:hAnsi="Times New Roman"/>
          <w:sz w:val="28"/>
          <w:szCs w:val="28"/>
          <w:shd w:val="clear" w:color="auto" w:fill="FFFFFF"/>
          <w:lang w:val="uz-Cyrl-UZ"/>
        </w:rPr>
        <w:t>0</w:t>
      </w:r>
      <w:r w:rsidRPr="00CC7D11">
        <w:rPr>
          <w:rFonts w:ascii="Times New Roman" w:hAnsi="Times New Roman"/>
          <w:sz w:val="28"/>
          <w:szCs w:val="28"/>
          <w:shd w:val="clear" w:color="auto" w:fill="FFFFFF"/>
          <w:lang w:val="uz-Cyrl-UZ"/>
        </w:rPr>
        <w:t xml:space="preserve"> га мос келди. Преципитация ҳалқасининг ҳосил бўлиш муддати 10 дақиқагача бўлган муддатни ташкил қилди. </w:t>
      </w:r>
    </w:p>
    <w:p w:rsidR="009F4578" w:rsidRPr="003C283A" w:rsidRDefault="00A32C32" w:rsidP="003C283A">
      <w:pPr>
        <w:widowControl w:val="0"/>
        <w:spacing w:after="0" w:line="360" w:lineRule="auto"/>
        <w:jc w:val="both"/>
        <w:rPr>
          <w:rFonts w:ascii="Times New Roman" w:hAnsi="Times New Roman"/>
          <w:sz w:val="28"/>
          <w:szCs w:val="28"/>
          <w:shd w:val="clear" w:color="auto" w:fill="FFFFFF"/>
        </w:rPr>
      </w:pPr>
      <w:r>
        <w:lastRenderedPageBreak/>
        <w:pict>
          <v:shape id="_x0000_i1035" type="#_x0000_t75" style="width:459.05pt;height:214.25pt">
            <v:imagedata r:id="rId18" o:title=""/>
          </v:shape>
        </w:pict>
      </w:r>
    </w:p>
    <w:p w:rsidR="009F4578" w:rsidRDefault="009F4578" w:rsidP="003C283A">
      <w:pPr>
        <w:widowControl w:val="0"/>
        <w:spacing w:after="0" w:line="240" w:lineRule="auto"/>
        <w:jc w:val="center"/>
        <w:rPr>
          <w:rFonts w:ascii="Times New Roman" w:hAnsi="Times New Roman"/>
          <w:bCs/>
          <w:sz w:val="24"/>
          <w:szCs w:val="24"/>
          <w:lang w:val="uz-Cyrl-UZ"/>
        </w:rPr>
      </w:pPr>
      <w:r w:rsidRPr="00F36820">
        <w:rPr>
          <w:rFonts w:ascii="Times New Roman" w:hAnsi="Times New Roman"/>
          <w:bCs/>
          <w:sz w:val="24"/>
          <w:szCs w:val="24"/>
        </w:rPr>
        <w:t>4.</w:t>
      </w:r>
      <w:r>
        <w:rPr>
          <w:rFonts w:ascii="Times New Roman" w:hAnsi="Times New Roman"/>
          <w:bCs/>
          <w:sz w:val="24"/>
          <w:szCs w:val="24"/>
          <w:lang w:val="uz-Cyrl-UZ"/>
        </w:rPr>
        <w:t>2</w:t>
      </w:r>
      <w:r w:rsidRPr="00F36820">
        <w:rPr>
          <w:rFonts w:ascii="Times New Roman" w:hAnsi="Times New Roman"/>
          <w:bCs/>
          <w:sz w:val="24"/>
          <w:szCs w:val="24"/>
          <w:lang w:val="uz-Cyrl-UZ"/>
        </w:rPr>
        <w:t>-</w:t>
      </w:r>
      <w:r>
        <w:rPr>
          <w:rFonts w:ascii="Times New Roman" w:hAnsi="Times New Roman"/>
          <w:bCs/>
          <w:sz w:val="24"/>
          <w:szCs w:val="24"/>
          <w:lang w:val="uz-Cyrl-UZ"/>
        </w:rPr>
        <w:t>диаграмма</w:t>
      </w:r>
      <w:r w:rsidRPr="00F36820">
        <w:rPr>
          <w:rFonts w:ascii="Times New Roman" w:hAnsi="Times New Roman"/>
          <w:bCs/>
          <w:sz w:val="24"/>
          <w:szCs w:val="24"/>
        </w:rPr>
        <w:t xml:space="preserve">. </w:t>
      </w:r>
      <w:r w:rsidRPr="00F36820">
        <w:rPr>
          <w:rFonts w:ascii="Times New Roman" w:hAnsi="Times New Roman"/>
          <w:bCs/>
          <w:sz w:val="24"/>
          <w:szCs w:val="24"/>
          <w:lang w:val="uz-Cyrl-UZ"/>
        </w:rPr>
        <w:t>Бирламчи иммунизациядан кейин зардоб ва 10%</w:t>
      </w:r>
      <w:r>
        <w:rPr>
          <w:rFonts w:ascii="Times New Roman" w:hAnsi="Times New Roman"/>
          <w:bCs/>
          <w:sz w:val="24"/>
          <w:szCs w:val="24"/>
          <w:lang w:val="uz-Cyrl-UZ"/>
        </w:rPr>
        <w:t>ли</w:t>
      </w:r>
      <w:r w:rsidRPr="00F36820">
        <w:rPr>
          <w:rFonts w:ascii="Times New Roman" w:hAnsi="Times New Roman"/>
          <w:bCs/>
          <w:sz w:val="24"/>
          <w:szCs w:val="24"/>
          <w:lang w:val="uz-Cyrl-UZ"/>
        </w:rPr>
        <w:t xml:space="preserve"> формалин </w:t>
      </w:r>
    </w:p>
    <w:p w:rsidR="009F4578" w:rsidRDefault="009F4578" w:rsidP="003C283A">
      <w:pPr>
        <w:widowControl w:val="0"/>
        <w:spacing w:after="0" w:line="240" w:lineRule="auto"/>
        <w:jc w:val="center"/>
        <w:rPr>
          <w:rFonts w:ascii="Times New Roman" w:hAnsi="Times New Roman"/>
          <w:bCs/>
          <w:sz w:val="24"/>
          <w:szCs w:val="24"/>
          <w:lang w:val="uz-Cyrl-UZ"/>
        </w:rPr>
      </w:pPr>
      <w:r w:rsidRPr="00F36820">
        <w:rPr>
          <w:rFonts w:ascii="Times New Roman" w:hAnsi="Times New Roman"/>
          <w:bCs/>
          <w:sz w:val="24"/>
          <w:szCs w:val="24"/>
          <w:lang w:val="uz-Cyrl-UZ"/>
        </w:rPr>
        <w:t>аралашмаси билан ҳайвонларни иммунизациялаш д</w:t>
      </w:r>
      <w:r w:rsidRPr="0025179D">
        <w:rPr>
          <w:rFonts w:ascii="Times New Roman" w:hAnsi="Times New Roman"/>
          <w:bCs/>
          <w:sz w:val="24"/>
          <w:szCs w:val="24"/>
          <w:lang w:val="uz-Cyrl-UZ"/>
        </w:rPr>
        <w:t>иаграмма</w:t>
      </w:r>
      <w:r w:rsidRPr="00F36820">
        <w:rPr>
          <w:rFonts w:ascii="Times New Roman" w:hAnsi="Times New Roman"/>
          <w:bCs/>
          <w:sz w:val="24"/>
          <w:szCs w:val="24"/>
          <w:lang w:val="uz-Cyrl-UZ"/>
        </w:rPr>
        <w:t>си</w:t>
      </w:r>
    </w:p>
    <w:p w:rsidR="009F4578" w:rsidRPr="00A32C32" w:rsidRDefault="009F4578" w:rsidP="00FD59E4">
      <w:pPr>
        <w:widowControl w:val="0"/>
        <w:spacing w:after="0" w:line="360" w:lineRule="auto"/>
        <w:jc w:val="center"/>
        <w:rPr>
          <w:rFonts w:ascii="Times New Roman" w:hAnsi="Times New Roman"/>
          <w:bCs/>
          <w:sz w:val="20"/>
          <w:szCs w:val="20"/>
          <w:lang w:val="uz-Cyrl-UZ"/>
        </w:rPr>
      </w:pPr>
    </w:p>
    <w:p w:rsidR="009F4578" w:rsidRDefault="009F4578" w:rsidP="00FD59E4">
      <w:pPr>
        <w:widowControl w:val="0"/>
        <w:spacing w:after="0" w:line="360" w:lineRule="auto"/>
        <w:ind w:firstLine="708"/>
        <w:jc w:val="both"/>
        <w:rPr>
          <w:rFonts w:ascii="Times New Roman" w:hAnsi="Times New Roman"/>
          <w:sz w:val="28"/>
          <w:szCs w:val="28"/>
          <w:shd w:val="clear" w:color="auto" w:fill="FFFFFF"/>
        </w:rPr>
      </w:pPr>
      <w:r>
        <w:rPr>
          <w:rFonts w:ascii="Times New Roman" w:hAnsi="Times New Roman"/>
          <w:bCs/>
          <w:sz w:val="28"/>
          <w:szCs w:val="28"/>
          <w:lang w:val="uz-Cyrl-UZ"/>
        </w:rPr>
        <w:t>Диаграммадан</w:t>
      </w:r>
      <w:r w:rsidRPr="00CC7D11">
        <w:rPr>
          <w:rFonts w:ascii="Times New Roman" w:hAnsi="Times New Roman"/>
          <w:bCs/>
          <w:sz w:val="28"/>
          <w:szCs w:val="28"/>
          <w:lang w:val="uz-Cyrl-UZ"/>
        </w:rPr>
        <w:t xml:space="preserve"> кўриниб турибдики, 10 та қуёнлар одам </w:t>
      </w:r>
      <w:r>
        <w:rPr>
          <w:rFonts w:ascii="Times New Roman" w:hAnsi="Times New Roman"/>
          <w:bCs/>
          <w:sz w:val="28"/>
          <w:szCs w:val="28"/>
          <w:lang w:val="uz-Cyrl-UZ"/>
        </w:rPr>
        <w:t xml:space="preserve">қони </w:t>
      </w:r>
      <w:r w:rsidRPr="00CC7D11">
        <w:rPr>
          <w:rFonts w:ascii="Times New Roman" w:hAnsi="Times New Roman"/>
          <w:bCs/>
          <w:sz w:val="28"/>
          <w:szCs w:val="28"/>
          <w:lang w:val="uz-Cyrl-UZ"/>
        </w:rPr>
        <w:t xml:space="preserve">зардоби ва формалиннинг </w:t>
      </w:r>
      <w:r>
        <w:rPr>
          <w:rFonts w:ascii="Times New Roman" w:hAnsi="Times New Roman"/>
          <w:bCs/>
          <w:sz w:val="28"/>
          <w:szCs w:val="28"/>
          <w:lang w:val="uz-Cyrl-UZ"/>
        </w:rPr>
        <w:t>5%</w:t>
      </w:r>
      <w:r w:rsidRPr="00CC7D11">
        <w:rPr>
          <w:rFonts w:ascii="Times New Roman" w:hAnsi="Times New Roman"/>
          <w:bCs/>
          <w:sz w:val="28"/>
          <w:szCs w:val="28"/>
          <w:lang w:val="uz-Cyrl-UZ"/>
        </w:rPr>
        <w:t xml:space="preserve">ли эритмасидан иборат антиген билан бирламчи иммунизациясидан сўнг </w:t>
      </w:r>
      <w:r>
        <w:rPr>
          <w:rFonts w:ascii="Times New Roman" w:hAnsi="Times New Roman"/>
          <w:bCs/>
          <w:sz w:val="28"/>
          <w:szCs w:val="28"/>
          <w:lang w:val="uz-Cyrl-UZ"/>
        </w:rPr>
        <w:t>4</w:t>
      </w:r>
      <w:r w:rsidRPr="00CC7D11">
        <w:rPr>
          <w:rFonts w:ascii="Times New Roman" w:hAnsi="Times New Roman"/>
          <w:bCs/>
          <w:sz w:val="28"/>
          <w:szCs w:val="28"/>
          <w:lang w:val="uz-Cyrl-UZ"/>
        </w:rPr>
        <w:t xml:space="preserve"> та ҳайвонда титри 1:5000 ва 1:10000 бўлган</w:t>
      </w:r>
      <w:r>
        <w:rPr>
          <w:rFonts w:ascii="Times New Roman" w:hAnsi="Times New Roman"/>
          <w:bCs/>
          <w:sz w:val="28"/>
          <w:szCs w:val="28"/>
          <w:lang w:val="uz-Cyrl-UZ"/>
        </w:rPr>
        <w:t>,</w:t>
      </w:r>
      <w:r w:rsidRPr="00CC7D11">
        <w:rPr>
          <w:rFonts w:ascii="Times New Roman" w:hAnsi="Times New Roman"/>
          <w:bCs/>
          <w:sz w:val="28"/>
          <w:szCs w:val="28"/>
          <w:lang w:val="uz-Cyrl-UZ"/>
        </w:rPr>
        <w:t xml:space="preserve"> 10 дақақа давомида преципитация реакция ҳалқасини ҳосил қилган преципитацияловчи иммун зардоблар олинди</w:t>
      </w:r>
      <w:r w:rsidRPr="00A32C32">
        <w:rPr>
          <w:rFonts w:ascii="Times New Roman" w:hAnsi="Times New Roman"/>
          <w:bCs/>
          <w:sz w:val="28"/>
          <w:szCs w:val="28"/>
          <w:lang w:val="uz-Cyrl-UZ"/>
        </w:rPr>
        <w:t xml:space="preserve"> (4.3-расм)</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6</w:t>
      </w:r>
      <w:r w:rsidRPr="00CC7D11">
        <w:rPr>
          <w:rFonts w:ascii="Times New Roman" w:hAnsi="Times New Roman"/>
          <w:bCs/>
          <w:sz w:val="28"/>
          <w:szCs w:val="28"/>
          <w:lang w:val="uz-Cyrl-UZ"/>
        </w:rPr>
        <w:t xml:space="preserve"> та ҳайвонда эса </w:t>
      </w:r>
      <w:r w:rsidRPr="00CC7D11">
        <w:rPr>
          <w:rFonts w:ascii="Times New Roman" w:hAnsi="Times New Roman"/>
          <w:sz w:val="28"/>
          <w:szCs w:val="28"/>
          <w:shd w:val="clear" w:color="auto" w:fill="FFFFFF"/>
          <w:lang w:val="uz-Cyrl-UZ"/>
        </w:rPr>
        <w:t xml:space="preserve">антитаналар титри 1:1000 ва 1:100 га мос келди. Преципитация ҳалқасининг ҳосил бўлиш муддати 10 дақиқа муддатни ташкил қилди. </w:t>
      </w:r>
    </w:p>
    <w:p w:rsidR="009F4578" w:rsidRPr="003C283A" w:rsidRDefault="00A32C32" w:rsidP="003C283A">
      <w:pPr>
        <w:widowControl w:val="0"/>
        <w:spacing w:after="0" w:line="360" w:lineRule="auto"/>
        <w:jc w:val="both"/>
        <w:rPr>
          <w:rFonts w:ascii="Times New Roman" w:hAnsi="Times New Roman"/>
          <w:sz w:val="28"/>
          <w:szCs w:val="28"/>
          <w:shd w:val="clear" w:color="auto" w:fill="FFFFFF"/>
        </w:rPr>
      </w:pPr>
      <w:r>
        <w:pict>
          <v:shape id="_x0000_i1036" type="#_x0000_t75" style="width:461.95pt;height:220.05pt">
            <v:imagedata r:id="rId19" o:title=""/>
          </v:shape>
        </w:pict>
      </w:r>
    </w:p>
    <w:p w:rsidR="009F4578" w:rsidRPr="00F36820" w:rsidRDefault="009F4578" w:rsidP="003C283A">
      <w:pPr>
        <w:widowControl w:val="0"/>
        <w:spacing w:after="0" w:line="240" w:lineRule="auto"/>
        <w:jc w:val="center"/>
        <w:rPr>
          <w:rFonts w:ascii="Times New Roman" w:hAnsi="Times New Roman"/>
          <w:bCs/>
          <w:sz w:val="24"/>
          <w:szCs w:val="24"/>
          <w:lang w:val="uz-Cyrl-UZ"/>
        </w:rPr>
      </w:pPr>
      <w:r w:rsidRPr="00F36820">
        <w:rPr>
          <w:rFonts w:ascii="Times New Roman" w:hAnsi="Times New Roman"/>
          <w:bCs/>
          <w:sz w:val="24"/>
          <w:szCs w:val="24"/>
        </w:rPr>
        <w:t>4.</w:t>
      </w:r>
      <w:r>
        <w:rPr>
          <w:rFonts w:ascii="Times New Roman" w:hAnsi="Times New Roman"/>
          <w:bCs/>
          <w:sz w:val="24"/>
          <w:szCs w:val="24"/>
          <w:lang w:val="uz-Cyrl-UZ"/>
        </w:rPr>
        <w:t>3</w:t>
      </w:r>
      <w:r w:rsidRPr="00F36820">
        <w:rPr>
          <w:rFonts w:ascii="Times New Roman" w:hAnsi="Times New Roman"/>
          <w:bCs/>
          <w:sz w:val="24"/>
          <w:szCs w:val="24"/>
          <w:lang w:val="uz-Cyrl-UZ"/>
        </w:rPr>
        <w:t>-расм</w:t>
      </w:r>
      <w:r w:rsidRPr="00F36820">
        <w:rPr>
          <w:rFonts w:ascii="Times New Roman" w:hAnsi="Times New Roman"/>
          <w:bCs/>
          <w:sz w:val="24"/>
          <w:szCs w:val="24"/>
        </w:rPr>
        <w:t xml:space="preserve">. </w:t>
      </w:r>
      <w:r w:rsidRPr="00F36820">
        <w:rPr>
          <w:rFonts w:ascii="Times New Roman" w:hAnsi="Times New Roman"/>
          <w:bCs/>
          <w:sz w:val="24"/>
          <w:szCs w:val="24"/>
          <w:lang w:val="uz-Cyrl-UZ"/>
        </w:rPr>
        <w:t>одам қон зардоби ва формалинн</w:t>
      </w:r>
      <w:r>
        <w:rPr>
          <w:rFonts w:ascii="Times New Roman" w:hAnsi="Times New Roman"/>
          <w:bCs/>
          <w:sz w:val="24"/>
          <w:szCs w:val="24"/>
          <w:lang w:val="uz-Cyrl-UZ"/>
        </w:rPr>
        <w:t>инг 5%</w:t>
      </w:r>
      <w:r w:rsidRPr="00F36820">
        <w:rPr>
          <w:rFonts w:ascii="Times New Roman" w:hAnsi="Times New Roman"/>
          <w:bCs/>
          <w:sz w:val="24"/>
          <w:szCs w:val="24"/>
          <w:lang w:val="uz-Cyrl-UZ"/>
        </w:rPr>
        <w:t xml:space="preserve">ли эритмаси аралашмаси билан </w:t>
      </w:r>
    </w:p>
    <w:p w:rsidR="009F4578" w:rsidRDefault="009F4578" w:rsidP="003C283A">
      <w:pPr>
        <w:widowControl w:val="0"/>
        <w:spacing w:after="0" w:line="240" w:lineRule="auto"/>
        <w:jc w:val="center"/>
        <w:rPr>
          <w:rFonts w:ascii="Times New Roman" w:hAnsi="Times New Roman"/>
          <w:bCs/>
          <w:sz w:val="24"/>
          <w:szCs w:val="24"/>
          <w:lang w:val="uz-Cyrl-UZ"/>
        </w:rPr>
      </w:pPr>
      <w:r w:rsidRPr="00F36820">
        <w:rPr>
          <w:rFonts w:ascii="Times New Roman" w:hAnsi="Times New Roman"/>
          <w:bCs/>
          <w:sz w:val="24"/>
          <w:szCs w:val="24"/>
          <w:lang w:val="uz-Cyrl-UZ"/>
        </w:rPr>
        <w:t>ҳайвонларни бирламчи иммунизациядан кейинги д</w:t>
      </w:r>
      <w:r w:rsidRPr="00F56737">
        <w:rPr>
          <w:rFonts w:ascii="Times New Roman" w:hAnsi="Times New Roman"/>
          <w:bCs/>
          <w:sz w:val="24"/>
          <w:szCs w:val="24"/>
          <w:lang w:val="uz-Cyrl-UZ"/>
        </w:rPr>
        <w:t>иаграмма</w:t>
      </w:r>
      <w:r w:rsidRPr="00F36820">
        <w:rPr>
          <w:rFonts w:ascii="Times New Roman" w:hAnsi="Times New Roman"/>
          <w:bCs/>
          <w:sz w:val="24"/>
          <w:szCs w:val="24"/>
          <w:lang w:val="uz-Cyrl-UZ"/>
        </w:rPr>
        <w:t>си</w:t>
      </w:r>
    </w:p>
    <w:p w:rsidR="009F4578" w:rsidRDefault="009F4578" w:rsidP="003C283A">
      <w:pPr>
        <w:widowControl w:val="0"/>
        <w:spacing w:after="0" w:line="240" w:lineRule="auto"/>
        <w:jc w:val="center"/>
        <w:rPr>
          <w:rFonts w:ascii="Times New Roman" w:hAnsi="Times New Roman"/>
          <w:bCs/>
          <w:sz w:val="24"/>
          <w:szCs w:val="24"/>
          <w:lang w:val="uz-Cyrl-UZ"/>
        </w:rPr>
      </w:pPr>
    </w:p>
    <w:p w:rsidR="009F4578" w:rsidRPr="00A32C32" w:rsidRDefault="009F4578" w:rsidP="00FD59E4">
      <w:pPr>
        <w:widowControl w:val="0"/>
        <w:spacing w:after="0" w:line="360" w:lineRule="auto"/>
        <w:ind w:firstLine="708"/>
        <w:jc w:val="both"/>
        <w:rPr>
          <w:rFonts w:ascii="Times New Roman" w:hAnsi="Times New Roman"/>
          <w:sz w:val="28"/>
          <w:szCs w:val="28"/>
          <w:shd w:val="clear" w:color="auto" w:fill="FFFFFF"/>
          <w:lang w:val="uz-Cyrl-UZ"/>
        </w:rPr>
      </w:pPr>
    </w:p>
    <w:p w:rsidR="009F4578" w:rsidRDefault="009F4578" w:rsidP="003C283A">
      <w:pPr>
        <w:widowControl w:val="0"/>
        <w:spacing w:after="0" w:line="360" w:lineRule="auto"/>
        <w:ind w:firstLine="708"/>
        <w:jc w:val="both"/>
        <w:rPr>
          <w:rFonts w:ascii="Times New Roman" w:hAnsi="Times New Roman"/>
          <w:bCs/>
          <w:sz w:val="24"/>
          <w:szCs w:val="24"/>
          <w:lang w:val="uz-Cyrl-UZ"/>
        </w:rPr>
      </w:pPr>
      <w:r w:rsidRPr="0025179D">
        <w:rPr>
          <w:rFonts w:ascii="Times New Roman" w:hAnsi="Times New Roman"/>
          <w:bCs/>
          <w:sz w:val="28"/>
          <w:szCs w:val="28"/>
          <w:lang w:val="uz-Cyrl-UZ"/>
        </w:rPr>
        <w:lastRenderedPageBreak/>
        <w:t xml:space="preserve">Диаграммадан маълумки, </w:t>
      </w:r>
      <w:r>
        <w:rPr>
          <w:rFonts w:ascii="Times New Roman" w:hAnsi="Times New Roman"/>
          <w:bCs/>
          <w:sz w:val="28"/>
          <w:szCs w:val="28"/>
          <w:lang w:val="uz-Cyrl-UZ"/>
        </w:rPr>
        <w:t>6</w:t>
      </w:r>
      <w:r w:rsidRPr="0025179D">
        <w:rPr>
          <w:rFonts w:ascii="Times New Roman" w:hAnsi="Times New Roman"/>
          <w:bCs/>
          <w:sz w:val="28"/>
          <w:szCs w:val="28"/>
          <w:lang w:val="uz-Cyrl-UZ"/>
        </w:rPr>
        <w:t xml:space="preserve"> та қуёнлар одам </w:t>
      </w:r>
      <w:r>
        <w:rPr>
          <w:rFonts w:ascii="Times New Roman" w:hAnsi="Times New Roman"/>
          <w:bCs/>
          <w:sz w:val="28"/>
          <w:szCs w:val="28"/>
          <w:lang w:val="uz-Cyrl-UZ"/>
        </w:rPr>
        <w:t xml:space="preserve">қони </w:t>
      </w:r>
      <w:r w:rsidRPr="0025179D">
        <w:rPr>
          <w:rFonts w:ascii="Times New Roman" w:hAnsi="Times New Roman"/>
          <w:bCs/>
          <w:sz w:val="28"/>
          <w:szCs w:val="28"/>
          <w:lang w:val="uz-Cyrl-UZ"/>
        </w:rPr>
        <w:t xml:space="preserve">зардоби ва формалиннинг </w:t>
      </w:r>
      <w:r>
        <w:rPr>
          <w:rFonts w:ascii="Times New Roman" w:hAnsi="Times New Roman"/>
          <w:bCs/>
          <w:sz w:val="28"/>
          <w:szCs w:val="28"/>
          <w:lang w:val="uz-Cyrl-UZ"/>
        </w:rPr>
        <w:t>5</w:t>
      </w:r>
      <w:r w:rsidRPr="0025179D">
        <w:rPr>
          <w:rFonts w:ascii="Times New Roman" w:hAnsi="Times New Roman"/>
          <w:bCs/>
          <w:sz w:val="28"/>
          <w:szCs w:val="28"/>
          <w:lang w:val="uz-Cyrl-UZ"/>
        </w:rPr>
        <w:t>% ли эритмасидан иборат антиген билан реиммунизацияси</w:t>
      </w:r>
      <w:r>
        <w:rPr>
          <w:rFonts w:ascii="Times New Roman" w:hAnsi="Times New Roman"/>
          <w:bCs/>
          <w:sz w:val="28"/>
          <w:szCs w:val="28"/>
          <w:lang w:val="uz-Cyrl-UZ"/>
        </w:rPr>
        <w:t xml:space="preserve"> ўтказилганидан </w:t>
      </w:r>
      <w:r w:rsidRPr="0025179D">
        <w:rPr>
          <w:rFonts w:ascii="Times New Roman" w:hAnsi="Times New Roman"/>
          <w:bCs/>
          <w:sz w:val="28"/>
          <w:szCs w:val="28"/>
          <w:lang w:val="uz-Cyrl-UZ"/>
        </w:rPr>
        <w:t xml:space="preserve">сўнг </w:t>
      </w:r>
      <w:r>
        <w:rPr>
          <w:rFonts w:ascii="Times New Roman" w:hAnsi="Times New Roman"/>
          <w:bCs/>
          <w:sz w:val="28"/>
          <w:szCs w:val="28"/>
          <w:lang w:val="uz-Cyrl-UZ"/>
        </w:rPr>
        <w:t>2</w:t>
      </w:r>
      <w:r w:rsidRPr="0025179D">
        <w:rPr>
          <w:rFonts w:ascii="Times New Roman" w:hAnsi="Times New Roman"/>
          <w:bCs/>
          <w:sz w:val="28"/>
          <w:szCs w:val="28"/>
          <w:lang w:val="uz-Cyrl-UZ"/>
        </w:rPr>
        <w:t xml:space="preserve"> та </w:t>
      </w:r>
      <w:r>
        <w:rPr>
          <w:rFonts w:ascii="Times New Roman" w:hAnsi="Times New Roman"/>
          <w:bCs/>
          <w:sz w:val="28"/>
          <w:szCs w:val="28"/>
          <w:lang w:val="uz-Cyrl-UZ"/>
        </w:rPr>
        <w:t>қуёнда</w:t>
      </w:r>
      <w:r w:rsidRPr="0025179D">
        <w:rPr>
          <w:rFonts w:ascii="Times New Roman" w:hAnsi="Times New Roman"/>
          <w:bCs/>
          <w:sz w:val="28"/>
          <w:szCs w:val="28"/>
          <w:lang w:val="uz-Cyrl-UZ"/>
        </w:rPr>
        <w:t xml:space="preserve"> титри</w:t>
      </w:r>
      <w:r w:rsidRPr="00CC7D11">
        <w:rPr>
          <w:rFonts w:ascii="Times New Roman" w:hAnsi="Times New Roman"/>
          <w:bCs/>
          <w:sz w:val="28"/>
          <w:szCs w:val="28"/>
          <w:lang w:val="uz-Cyrl-UZ"/>
        </w:rPr>
        <w:t xml:space="preserve"> 1:5000 ва 1:10000 бўлган</w:t>
      </w:r>
      <w:r>
        <w:rPr>
          <w:rFonts w:ascii="Times New Roman" w:hAnsi="Times New Roman"/>
          <w:bCs/>
          <w:sz w:val="28"/>
          <w:szCs w:val="28"/>
          <w:lang w:val="uz-Cyrl-UZ"/>
        </w:rPr>
        <w:t>,</w:t>
      </w:r>
      <w:r w:rsidRPr="00CC7D11">
        <w:rPr>
          <w:rFonts w:ascii="Times New Roman" w:hAnsi="Times New Roman"/>
          <w:bCs/>
          <w:sz w:val="28"/>
          <w:szCs w:val="28"/>
          <w:lang w:val="uz-Cyrl-UZ"/>
        </w:rPr>
        <w:t xml:space="preserve"> 10 дақақа давомида преципитация реакция ҳалқасини ҳосил қилган преципитацияловчи иммун зардоблар олинди</w:t>
      </w:r>
      <w:r w:rsidRPr="003C283A">
        <w:rPr>
          <w:rFonts w:ascii="Times New Roman" w:hAnsi="Times New Roman"/>
          <w:bCs/>
          <w:sz w:val="28"/>
          <w:szCs w:val="28"/>
          <w:lang w:val="uz-Cyrl-UZ"/>
        </w:rPr>
        <w:t xml:space="preserve"> (4.4-расм)</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4</w:t>
      </w:r>
      <w:r w:rsidRPr="00CC7D11">
        <w:rPr>
          <w:rFonts w:ascii="Times New Roman" w:hAnsi="Times New Roman"/>
          <w:bCs/>
          <w:sz w:val="28"/>
          <w:szCs w:val="28"/>
          <w:lang w:val="uz-Cyrl-UZ"/>
        </w:rPr>
        <w:t xml:space="preserve"> та ҳайвонда эса </w:t>
      </w:r>
      <w:r w:rsidRPr="00CC7D11">
        <w:rPr>
          <w:rFonts w:ascii="Times New Roman" w:hAnsi="Times New Roman"/>
          <w:sz w:val="28"/>
          <w:szCs w:val="28"/>
          <w:shd w:val="clear" w:color="auto" w:fill="FFFFFF"/>
          <w:lang w:val="uz-Cyrl-UZ"/>
        </w:rPr>
        <w:t xml:space="preserve">антитаналар титри </w:t>
      </w:r>
      <w:r>
        <w:rPr>
          <w:rFonts w:ascii="Times New Roman" w:hAnsi="Times New Roman"/>
          <w:sz w:val="28"/>
          <w:szCs w:val="28"/>
          <w:shd w:val="clear" w:color="auto" w:fill="FFFFFF"/>
          <w:lang w:val="uz-Cyrl-UZ"/>
        </w:rPr>
        <w:t xml:space="preserve">1:100, </w:t>
      </w:r>
      <w:r w:rsidRPr="00CC7D11">
        <w:rPr>
          <w:rFonts w:ascii="Times New Roman" w:hAnsi="Times New Roman"/>
          <w:sz w:val="28"/>
          <w:szCs w:val="28"/>
          <w:shd w:val="clear" w:color="auto" w:fill="FFFFFF"/>
          <w:lang w:val="uz-Cyrl-UZ"/>
        </w:rPr>
        <w:t>1:100</w:t>
      </w:r>
      <w:r>
        <w:rPr>
          <w:rFonts w:ascii="Times New Roman" w:hAnsi="Times New Roman"/>
          <w:sz w:val="28"/>
          <w:szCs w:val="28"/>
          <w:shd w:val="clear" w:color="auto" w:fill="FFFFFF"/>
          <w:lang w:val="uz-Cyrl-UZ"/>
        </w:rPr>
        <w:t>0</w:t>
      </w:r>
      <w:r w:rsidRPr="00CC7D11">
        <w:rPr>
          <w:rFonts w:ascii="Times New Roman" w:hAnsi="Times New Roman"/>
          <w:sz w:val="28"/>
          <w:szCs w:val="28"/>
          <w:shd w:val="clear" w:color="auto" w:fill="FFFFFF"/>
          <w:lang w:val="uz-Cyrl-UZ"/>
        </w:rPr>
        <w:t xml:space="preserve"> </w:t>
      </w:r>
      <w:r>
        <w:rPr>
          <w:rFonts w:ascii="Times New Roman" w:hAnsi="Times New Roman"/>
          <w:sz w:val="28"/>
          <w:szCs w:val="28"/>
          <w:shd w:val="clear" w:color="auto" w:fill="FFFFFF"/>
          <w:lang w:val="uz-Cyrl-UZ"/>
        </w:rPr>
        <w:t>дан юқорига кўтарилмади.</w:t>
      </w:r>
      <w:r w:rsidRPr="00CC7D11">
        <w:rPr>
          <w:rFonts w:ascii="Times New Roman" w:hAnsi="Times New Roman"/>
          <w:sz w:val="28"/>
          <w:szCs w:val="28"/>
          <w:shd w:val="clear" w:color="auto" w:fill="FFFFFF"/>
          <w:lang w:val="uz-Cyrl-UZ"/>
        </w:rPr>
        <w:t xml:space="preserve"> Преципитация ҳалқасининг ҳосил бўлиш муддати 10 дақиқа</w:t>
      </w:r>
      <w:r>
        <w:rPr>
          <w:rFonts w:ascii="Times New Roman" w:hAnsi="Times New Roman"/>
          <w:sz w:val="28"/>
          <w:szCs w:val="28"/>
          <w:shd w:val="clear" w:color="auto" w:fill="FFFFFF"/>
          <w:lang w:val="uz-Cyrl-UZ"/>
        </w:rPr>
        <w:t>ни</w:t>
      </w:r>
      <w:r w:rsidRPr="00CC7D11">
        <w:rPr>
          <w:rFonts w:ascii="Times New Roman" w:hAnsi="Times New Roman"/>
          <w:sz w:val="28"/>
          <w:szCs w:val="28"/>
          <w:shd w:val="clear" w:color="auto" w:fill="FFFFFF"/>
          <w:lang w:val="uz-Cyrl-UZ"/>
        </w:rPr>
        <w:t xml:space="preserve"> ташкил </w:t>
      </w:r>
      <w:r>
        <w:rPr>
          <w:rFonts w:ascii="Times New Roman" w:hAnsi="Times New Roman"/>
          <w:sz w:val="28"/>
          <w:szCs w:val="28"/>
          <w:shd w:val="clear" w:color="auto" w:fill="FFFFFF"/>
          <w:lang w:val="uz-Cyrl-UZ"/>
        </w:rPr>
        <w:t>этди</w:t>
      </w:r>
      <w:r w:rsidRPr="00CC7D11">
        <w:rPr>
          <w:rFonts w:ascii="Times New Roman" w:hAnsi="Times New Roman"/>
          <w:sz w:val="28"/>
          <w:szCs w:val="28"/>
          <w:shd w:val="clear" w:color="auto" w:fill="FFFFFF"/>
          <w:lang w:val="uz-Cyrl-UZ"/>
        </w:rPr>
        <w:t>.</w:t>
      </w:r>
    </w:p>
    <w:p w:rsidR="009F4578" w:rsidRPr="003C283A" w:rsidRDefault="00A32C32" w:rsidP="003C283A">
      <w:pPr>
        <w:widowControl w:val="0"/>
        <w:spacing w:after="0" w:line="240" w:lineRule="auto"/>
        <w:jc w:val="both"/>
        <w:rPr>
          <w:rFonts w:ascii="Times New Roman" w:hAnsi="Times New Roman"/>
          <w:sz w:val="28"/>
          <w:szCs w:val="28"/>
          <w:shd w:val="clear" w:color="auto" w:fill="FFFFFF"/>
        </w:rPr>
      </w:pPr>
      <w:r>
        <w:pict>
          <v:shape id="_x0000_i1037" type="#_x0000_t75" style="width:459.05pt;height:225.8pt">
            <v:imagedata r:id="rId20" o:title=""/>
          </v:shape>
        </w:pict>
      </w:r>
    </w:p>
    <w:p w:rsidR="009F4578" w:rsidRDefault="009F4578" w:rsidP="0025179D">
      <w:pPr>
        <w:widowControl w:val="0"/>
        <w:spacing w:after="0" w:line="240" w:lineRule="auto"/>
        <w:ind w:firstLine="708"/>
        <w:jc w:val="both"/>
        <w:rPr>
          <w:rFonts w:ascii="Times New Roman" w:hAnsi="Times New Roman"/>
          <w:sz w:val="28"/>
          <w:szCs w:val="28"/>
          <w:shd w:val="clear" w:color="auto" w:fill="FFFFFF"/>
          <w:lang w:val="uz-Cyrl-UZ"/>
        </w:rPr>
      </w:pPr>
    </w:p>
    <w:p w:rsidR="009F4578" w:rsidRPr="00F36820" w:rsidRDefault="009F4578" w:rsidP="00FD59E4">
      <w:pPr>
        <w:widowControl w:val="0"/>
        <w:spacing w:after="0" w:line="240" w:lineRule="auto"/>
        <w:jc w:val="center"/>
        <w:rPr>
          <w:rFonts w:ascii="Times New Roman" w:hAnsi="Times New Roman"/>
          <w:bCs/>
          <w:sz w:val="24"/>
          <w:szCs w:val="24"/>
          <w:lang w:val="uz-Cyrl-UZ"/>
        </w:rPr>
      </w:pPr>
      <w:r w:rsidRPr="00F56737">
        <w:rPr>
          <w:rFonts w:ascii="Times New Roman" w:hAnsi="Times New Roman"/>
          <w:bCs/>
          <w:sz w:val="24"/>
          <w:szCs w:val="24"/>
          <w:lang w:val="uz-Cyrl-UZ"/>
        </w:rPr>
        <w:t>4.</w:t>
      </w:r>
      <w:r w:rsidRPr="0067252A">
        <w:rPr>
          <w:rFonts w:ascii="Times New Roman" w:hAnsi="Times New Roman"/>
          <w:bCs/>
          <w:sz w:val="24"/>
          <w:szCs w:val="24"/>
          <w:lang w:val="uz-Cyrl-UZ"/>
        </w:rPr>
        <w:t>4-</w:t>
      </w:r>
      <w:r w:rsidRPr="00F36820">
        <w:rPr>
          <w:rFonts w:ascii="Times New Roman" w:hAnsi="Times New Roman"/>
          <w:bCs/>
          <w:sz w:val="24"/>
          <w:szCs w:val="24"/>
          <w:lang w:val="uz-Cyrl-UZ"/>
        </w:rPr>
        <w:t>расм</w:t>
      </w:r>
      <w:r w:rsidRPr="00F56737">
        <w:rPr>
          <w:rFonts w:ascii="Times New Roman" w:hAnsi="Times New Roman"/>
          <w:bCs/>
          <w:sz w:val="24"/>
          <w:szCs w:val="24"/>
          <w:lang w:val="uz-Cyrl-UZ"/>
        </w:rPr>
        <w:t xml:space="preserve">. </w:t>
      </w:r>
      <w:r w:rsidRPr="00F36820">
        <w:rPr>
          <w:rFonts w:ascii="Times New Roman" w:hAnsi="Times New Roman"/>
          <w:bCs/>
          <w:sz w:val="24"/>
          <w:szCs w:val="24"/>
          <w:lang w:val="uz-Cyrl-UZ"/>
        </w:rPr>
        <w:t>одам қон зардоби ва формалинн</w:t>
      </w:r>
      <w:r>
        <w:rPr>
          <w:rFonts w:ascii="Times New Roman" w:hAnsi="Times New Roman"/>
          <w:bCs/>
          <w:sz w:val="24"/>
          <w:szCs w:val="24"/>
          <w:lang w:val="uz-Cyrl-UZ"/>
        </w:rPr>
        <w:t>инг 5%</w:t>
      </w:r>
      <w:r w:rsidRPr="00F36820">
        <w:rPr>
          <w:rFonts w:ascii="Times New Roman" w:hAnsi="Times New Roman"/>
          <w:bCs/>
          <w:sz w:val="24"/>
          <w:szCs w:val="24"/>
          <w:lang w:val="uz-Cyrl-UZ"/>
        </w:rPr>
        <w:t xml:space="preserve">ли эритмаси аралашмаси билан </w:t>
      </w:r>
    </w:p>
    <w:p w:rsidR="009F4578" w:rsidRDefault="009F4578" w:rsidP="00FD59E4">
      <w:pPr>
        <w:widowControl w:val="0"/>
        <w:spacing w:after="0" w:line="240" w:lineRule="auto"/>
        <w:jc w:val="center"/>
        <w:rPr>
          <w:rFonts w:ascii="Times New Roman" w:hAnsi="Times New Roman"/>
          <w:bCs/>
          <w:sz w:val="24"/>
          <w:szCs w:val="24"/>
          <w:lang w:val="uz-Cyrl-UZ"/>
        </w:rPr>
      </w:pPr>
      <w:r w:rsidRPr="00F36820">
        <w:rPr>
          <w:rFonts w:ascii="Times New Roman" w:hAnsi="Times New Roman"/>
          <w:bCs/>
          <w:sz w:val="24"/>
          <w:szCs w:val="24"/>
          <w:lang w:val="uz-Cyrl-UZ"/>
        </w:rPr>
        <w:t xml:space="preserve">ҳайвонларни </w:t>
      </w:r>
      <w:r>
        <w:rPr>
          <w:rFonts w:ascii="Times New Roman" w:hAnsi="Times New Roman"/>
          <w:bCs/>
          <w:sz w:val="24"/>
          <w:szCs w:val="24"/>
          <w:lang w:val="uz-Cyrl-UZ"/>
        </w:rPr>
        <w:t>ре</w:t>
      </w:r>
      <w:r w:rsidRPr="00F36820">
        <w:rPr>
          <w:rFonts w:ascii="Times New Roman" w:hAnsi="Times New Roman"/>
          <w:bCs/>
          <w:sz w:val="24"/>
          <w:szCs w:val="24"/>
          <w:lang w:val="uz-Cyrl-UZ"/>
        </w:rPr>
        <w:t>иммунизациядан кейинги д</w:t>
      </w:r>
      <w:r w:rsidRPr="00FD59E4">
        <w:rPr>
          <w:rFonts w:ascii="Times New Roman" w:hAnsi="Times New Roman"/>
          <w:bCs/>
          <w:sz w:val="24"/>
          <w:szCs w:val="24"/>
          <w:lang w:val="uz-Cyrl-UZ"/>
        </w:rPr>
        <w:t>иаграмма</w:t>
      </w:r>
      <w:r w:rsidRPr="00F36820">
        <w:rPr>
          <w:rFonts w:ascii="Times New Roman" w:hAnsi="Times New Roman"/>
          <w:bCs/>
          <w:sz w:val="24"/>
          <w:szCs w:val="24"/>
          <w:lang w:val="uz-Cyrl-UZ"/>
        </w:rPr>
        <w:t>си</w:t>
      </w:r>
    </w:p>
    <w:p w:rsidR="009F4578" w:rsidRPr="00A32C32" w:rsidRDefault="009F4578" w:rsidP="00FD59E4">
      <w:pPr>
        <w:widowControl w:val="0"/>
        <w:spacing w:after="0" w:line="360" w:lineRule="auto"/>
        <w:ind w:firstLine="708"/>
        <w:jc w:val="both"/>
        <w:rPr>
          <w:rFonts w:ascii="Times New Roman" w:hAnsi="Times New Roman"/>
          <w:bCs/>
          <w:sz w:val="28"/>
          <w:szCs w:val="28"/>
          <w:lang w:val="uz-Cyrl-UZ"/>
        </w:rPr>
      </w:pPr>
    </w:p>
    <w:p w:rsidR="009F4578" w:rsidRPr="00A32C32" w:rsidRDefault="009F4578" w:rsidP="003C283A">
      <w:pPr>
        <w:widowControl w:val="0"/>
        <w:spacing w:after="0" w:line="360" w:lineRule="auto"/>
        <w:ind w:firstLine="709"/>
        <w:jc w:val="both"/>
        <w:rPr>
          <w:rFonts w:ascii="Times New Roman" w:hAnsi="Times New Roman"/>
          <w:sz w:val="28"/>
          <w:szCs w:val="28"/>
          <w:shd w:val="clear" w:color="auto" w:fill="FFFFFF"/>
          <w:lang w:val="uz-Cyrl-UZ"/>
        </w:rPr>
      </w:pPr>
      <w:r>
        <w:rPr>
          <w:rFonts w:ascii="Times New Roman" w:hAnsi="Times New Roman"/>
          <w:bCs/>
          <w:sz w:val="28"/>
          <w:szCs w:val="28"/>
          <w:lang w:val="uz-Cyrl-UZ"/>
        </w:rPr>
        <w:t>Диаграммадан</w:t>
      </w:r>
      <w:r w:rsidRPr="00CC7D11">
        <w:rPr>
          <w:rFonts w:ascii="Times New Roman" w:hAnsi="Times New Roman"/>
          <w:bCs/>
          <w:sz w:val="28"/>
          <w:szCs w:val="28"/>
          <w:lang w:val="uz-Cyrl-UZ"/>
        </w:rPr>
        <w:t xml:space="preserve"> кўриниб турибдики, 10 та қуёнлар одам </w:t>
      </w:r>
      <w:r>
        <w:rPr>
          <w:rFonts w:ascii="Times New Roman" w:hAnsi="Times New Roman"/>
          <w:bCs/>
          <w:sz w:val="28"/>
          <w:szCs w:val="28"/>
          <w:lang w:val="uz-Cyrl-UZ"/>
        </w:rPr>
        <w:t xml:space="preserve">қони </w:t>
      </w:r>
      <w:r w:rsidRPr="00CC7D11">
        <w:rPr>
          <w:rFonts w:ascii="Times New Roman" w:hAnsi="Times New Roman"/>
          <w:bCs/>
          <w:sz w:val="28"/>
          <w:szCs w:val="28"/>
          <w:lang w:val="uz-Cyrl-UZ"/>
        </w:rPr>
        <w:t xml:space="preserve">зардоби ва формалиннинг </w:t>
      </w:r>
      <w:r>
        <w:rPr>
          <w:rFonts w:ascii="Times New Roman" w:hAnsi="Times New Roman"/>
          <w:bCs/>
          <w:sz w:val="28"/>
          <w:szCs w:val="28"/>
          <w:lang w:val="uz-Cyrl-UZ"/>
        </w:rPr>
        <w:t>1%</w:t>
      </w:r>
      <w:r w:rsidRPr="00CC7D11">
        <w:rPr>
          <w:rFonts w:ascii="Times New Roman" w:hAnsi="Times New Roman"/>
          <w:bCs/>
          <w:sz w:val="28"/>
          <w:szCs w:val="28"/>
          <w:lang w:val="uz-Cyrl-UZ"/>
        </w:rPr>
        <w:t>ли эритмаси</w:t>
      </w:r>
      <w:r>
        <w:rPr>
          <w:rFonts w:ascii="Times New Roman" w:hAnsi="Times New Roman"/>
          <w:bCs/>
          <w:sz w:val="28"/>
          <w:szCs w:val="28"/>
          <w:lang w:val="uz-Cyrl-UZ"/>
        </w:rPr>
        <w:t xml:space="preserve"> билан 1:1 нисбатдаги аралашмасидан тайёрланган</w:t>
      </w:r>
      <w:r w:rsidRPr="00CC7D11">
        <w:rPr>
          <w:rFonts w:ascii="Times New Roman" w:hAnsi="Times New Roman"/>
          <w:bCs/>
          <w:sz w:val="28"/>
          <w:szCs w:val="28"/>
          <w:lang w:val="uz-Cyrl-UZ"/>
        </w:rPr>
        <w:t xml:space="preserve"> антиген билан бирламчи иммунизация</w:t>
      </w:r>
      <w:r>
        <w:rPr>
          <w:rFonts w:ascii="Times New Roman" w:hAnsi="Times New Roman"/>
          <w:bCs/>
          <w:sz w:val="28"/>
          <w:szCs w:val="28"/>
          <w:lang w:val="uz-Cyrl-UZ"/>
        </w:rPr>
        <w:t xml:space="preserve"> ўтказилганидан</w:t>
      </w:r>
      <w:r w:rsidRPr="00CC7D11">
        <w:rPr>
          <w:rFonts w:ascii="Times New Roman" w:hAnsi="Times New Roman"/>
          <w:bCs/>
          <w:sz w:val="28"/>
          <w:szCs w:val="28"/>
          <w:lang w:val="uz-Cyrl-UZ"/>
        </w:rPr>
        <w:t xml:space="preserve"> сўнг </w:t>
      </w:r>
      <w:r>
        <w:rPr>
          <w:rFonts w:ascii="Times New Roman" w:hAnsi="Times New Roman"/>
          <w:bCs/>
          <w:sz w:val="28"/>
          <w:szCs w:val="28"/>
          <w:lang w:val="uz-Cyrl-UZ"/>
        </w:rPr>
        <w:t>2</w:t>
      </w:r>
      <w:r w:rsidRPr="00CC7D11">
        <w:rPr>
          <w:rFonts w:ascii="Times New Roman" w:hAnsi="Times New Roman"/>
          <w:bCs/>
          <w:sz w:val="28"/>
          <w:szCs w:val="28"/>
          <w:lang w:val="uz-Cyrl-UZ"/>
        </w:rPr>
        <w:t xml:space="preserve"> та ҳайвонда титри 1:5000 ва 1:10000 бўлган</w:t>
      </w:r>
      <w:r>
        <w:rPr>
          <w:rFonts w:ascii="Times New Roman" w:hAnsi="Times New Roman"/>
          <w:bCs/>
          <w:sz w:val="28"/>
          <w:szCs w:val="28"/>
          <w:lang w:val="uz-Cyrl-UZ"/>
        </w:rPr>
        <w:t>,</w:t>
      </w:r>
      <w:r w:rsidRPr="00CC7D11">
        <w:rPr>
          <w:rFonts w:ascii="Times New Roman" w:hAnsi="Times New Roman"/>
          <w:bCs/>
          <w:sz w:val="28"/>
          <w:szCs w:val="28"/>
          <w:lang w:val="uz-Cyrl-UZ"/>
        </w:rPr>
        <w:t xml:space="preserve"> 10 дақақа давомида преципитация реакция ҳалқасини ҳосил қилган преципитацияловчи иммун зардоблар олинди</w:t>
      </w:r>
      <w:r w:rsidRPr="00A32C32">
        <w:rPr>
          <w:rFonts w:ascii="Times New Roman" w:hAnsi="Times New Roman"/>
          <w:bCs/>
          <w:sz w:val="28"/>
          <w:szCs w:val="28"/>
          <w:lang w:val="uz-Cyrl-UZ"/>
        </w:rPr>
        <w:t xml:space="preserve"> (4.5-расм)</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8</w:t>
      </w:r>
      <w:r w:rsidRPr="00CC7D11">
        <w:rPr>
          <w:rFonts w:ascii="Times New Roman" w:hAnsi="Times New Roman"/>
          <w:bCs/>
          <w:sz w:val="28"/>
          <w:szCs w:val="28"/>
          <w:lang w:val="uz-Cyrl-UZ"/>
        </w:rPr>
        <w:t xml:space="preserve"> та ҳайвонда эса </w:t>
      </w:r>
      <w:r w:rsidRPr="00CC7D11">
        <w:rPr>
          <w:rFonts w:ascii="Times New Roman" w:hAnsi="Times New Roman"/>
          <w:sz w:val="28"/>
          <w:szCs w:val="28"/>
          <w:shd w:val="clear" w:color="auto" w:fill="FFFFFF"/>
          <w:lang w:val="uz-Cyrl-UZ"/>
        </w:rPr>
        <w:t>антитаналар титри 1:1000 ва 1:100 га мос келди. Преципитация ҳалқасининг ҳосил бўлиш муддати 10 дақиқа</w:t>
      </w:r>
      <w:r>
        <w:rPr>
          <w:rFonts w:ascii="Times New Roman" w:hAnsi="Times New Roman"/>
          <w:sz w:val="28"/>
          <w:szCs w:val="28"/>
          <w:shd w:val="clear" w:color="auto" w:fill="FFFFFF"/>
          <w:lang w:val="uz-Cyrl-UZ"/>
        </w:rPr>
        <w:t>ни</w:t>
      </w:r>
      <w:r w:rsidRPr="00CC7D11">
        <w:rPr>
          <w:rFonts w:ascii="Times New Roman" w:hAnsi="Times New Roman"/>
          <w:sz w:val="28"/>
          <w:szCs w:val="28"/>
          <w:shd w:val="clear" w:color="auto" w:fill="FFFFFF"/>
          <w:lang w:val="uz-Cyrl-UZ"/>
        </w:rPr>
        <w:t xml:space="preserve"> ташкил қилди. </w:t>
      </w:r>
    </w:p>
    <w:p w:rsidR="009F4578" w:rsidRPr="001B1A0C" w:rsidRDefault="009F4578" w:rsidP="003C283A">
      <w:pPr>
        <w:widowControl w:val="0"/>
        <w:spacing w:after="0" w:line="360" w:lineRule="auto"/>
        <w:ind w:firstLine="709"/>
        <w:jc w:val="both"/>
        <w:rPr>
          <w:rFonts w:ascii="Times New Roman" w:hAnsi="Times New Roman"/>
          <w:sz w:val="28"/>
          <w:szCs w:val="28"/>
          <w:shd w:val="clear" w:color="auto" w:fill="FFFFFF"/>
          <w:lang w:val="uz-Cyrl-UZ"/>
        </w:rPr>
      </w:pPr>
      <w:r>
        <w:rPr>
          <w:rFonts w:ascii="Times New Roman" w:hAnsi="Times New Roman"/>
          <w:bCs/>
          <w:sz w:val="28"/>
          <w:szCs w:val="28"/>
          <w:lang w:val="uz-Cyrl-UZ"/>
        </w:rPr>
        <w:t>Бундан кўриниб турибдики</w:t>
      </w:r>
      <w:r w:rsidRPr="0025179D">
        <w:rPr>
          <w:rFonts w:ascii="Times New Roman" w:hAnsi="Times New Roman"/>
          <w:bCs/>
          <w:sz w:val="28"/>
          <w:szCs w:val="28"/>
          <w:lang w:val="uz-Cyrl-UZ"/>
        </w:rPr>
        <w:t xml:space="preserve">, </w:t>
      </w:r>
      <w:r>
        <w:rPr>
          <w:rFonts w:ascii="Times New Roman" w:hAnsi="Times New Roman"/>
          <w:bCs/>
          <w:sz w:val="28"/>
          <w:szCs w:val="28"/>
          <w:lang w:val="uz-Cyrl-UZ"/>
        </w:rPr>
        <w:t>бирламчи иммунизациядан кейин титри 1:100 ва 1:1000 бўлган 8</w:t>
      </w:r>
      <w:r w:rsidRPr="0025179D">
        <w:rPr>
          <w:rFonts w:ascii="Times New Roman" w:hAnsi="Times New Roman"/>
          <w:bCs/>
          <w:sz w:val="28"/>
          <w:szCs w:val="28"/>
          <w:lang w:val="uz-Cyrl-UZ"/>
        </w:rPr>
        <w:t xml:space="preserve"> та қуёнлар одам </w:t>
      </w:r>
      <w:r>
        <w:rPr>
          <w:rFonts w:ascii="Times New Roman" w:hAnsi="Times New Roman"/>
          <w:bCs/>
          <w:sz w:val="28"/>
          <w:szCs w:val="28"/>
          <w:lang w:val="uz-Cyrl-UZ"/>
        </w:rPr>
        <w:t xml:space="preserve">қони </w:t>
      </w:r>
      <w:r w:rsidRPr="0025179D">
        <w:rPr>
          <w:rFonts w:ascii="Times New Roman" w:hAnsi="Times New Roman"/>
          <w:bCs/>
          <w:sz w:val="28"/>
          <w:szCs w:val="28"/>
          <w:lang w:val="uz-Cyrl-UZ"/>
        </w:rPr>
        <w:t xml:space="preserve">зардоби ва формалиннинг </w:t>
      </w:r>
      <w:r>
        <w:rPr>
          <w:rFonts w:ascii="Times New Roman" w:hAnsi="Times New Roman"/>
          <w:bCs/>
          <w:sz w:val="28"/>
          <w:szCs w:val="28"/>
          <w:lang w:val="uz-Cyrl-UZ"/>
        </w:rPr>
        <w:t>1%</w:t>
      </w:r>
      <w:r w:rsidRPr="0025179D">
        <w:rPr>
          <w:rFonts w:ascii="Times New Roman" w:hAnsi="Times New Roman"/>
          <w:bCs/>
          <w:sz w:val="28"/>
          <w:szCs w:val="28"/>
          <w:lang w:val="uz-Cyrl-UZ"/>
        </w:rPr>
        <w:t>ли эритмаси</w:t>
      </w:r>
      <w:r>
        <w:rPr>
          <w:rFonts w:ascii="Times New Roman" w:hAnsi="Times New Roman"/>
          <w:bCs/>
          <w:sz w:val="28"/>
          <w:szCs w:val="28"/>
          <w:lang w:val="uz-Cyrl-UZ"/>
        </w:rPr>
        <w:t xml:space="preserve"> билан аралашмасидан тайёрланган</w:t>
      </w:r>
      <w:r w:rsidRPr="0025179D">
        <w:rPr>
          <w:rFonts w:ascii="Times New Roman" w:hAnsi="Times New Roman"/>
          <w:bCs/>
          <w:sz w:val="28"/>
          <w:szCs w:val="28"/>
          <w:lang w:val="uz-Cyrl-UZ"/>
        </w:rPr>
        <w:t xml:space="preserve"> антиген билан </w:t>
      </w:r>
      <w:r w:rsidRPr="0025179D">
        <w:rPr>
          <w:rFonts w:ascii="Times New Roman" w:hAnsi="Times New Roman"/>
          <w:bCs/>
          <w:sz w:val="28"/>
          <w:szCs w:val="28"/>
          <w:lang w:val="uz-Cyrl-UZ"/>
        </w:rPr>
        <w:lastRenderedPageBreak/>
        <w:t>реиммунизация</w:t>
      </w:r>
      <w:r>
        <w:rPr>
          <w:rFonts w:ascii="Times New Roman" w:hAnsi="Times New Roman"/>
          <w:bCs/>
          <w:sz w:val="28"/>
          <w:szCs w:val="28"/>
          <w:lang w:val="uz-Cyrl-UZ"/>
        </w:rPr>
        <w:t xml:space="preserve"> қилинганида,</w:t>
      </w:r>
      <w:r w:rsidRPr="0025179D">
        <w:rPr>
          <w:rFonts w:ascii="Times New Roman" w:hAnsi="Times New Roman"/>
          <w:bCs/>
          <w:sz w:val="28"/>
          <w:szCs w:val="28"/>
          <w:lang w:val="uz-Cyrl-UZ"/>
        </w:rPr>
        <w:t xml:space="preserve"> </w:t>
      </w:r>
      <w:r>
        <w:rPr>
          <w:rFonts w:ascii="Times New Roman" w:hAnsi="Times New Roman"/>
          <w:bCs/>
          <w:sz w:val="28"/>
          <w:szCs w:val="28"/>
          <w:lang w:val="uz-Cyrl-UZ"/>
        </w:rPr>
        <w:t>2</w:t>
      </w:r>
      <w:r w:rsidRPr="0025179D">
        <w:rPr>
          <w:rFonts w:ascii="Times New Roman" w:hAnsi="Times New Roman"/>
          <w:bCs/>
          <w:sz w:val="28"/>
          <w:szCs w:val="28"/>
          <w:lang w:val="uz-Cyrl-UZ"/>
        </w:rPr>
        <w:t xml:space="preserve"> та </w:t>
      </w:r>
      <w:r>
        <w:rPr>
          <w:rFonts w:ascii="Times New Roman" w:hAnsi="Times New Roman"/>
          <w:bCs/>
          <w:sz w:val="28"/>
          <w:szCs w:val="28"/>
          <w:lang w:val="uz-Cyrl-UZ"/>
        </w:rPr>
        <w:t>қуёнда</w:t>
      </w:r>
      <w:r w:rsidRPr="0025179D">
        <w:rPr>
          <w:rFonts w:ascii="Times New Roman" w:hAnsi="Times New Roman"/>
          <w:bCs/>
          <w:sz w:val="28"/>
          <w:szCs w:val="28"/>
          <w:lang w:val="uz-Cyrl-UZ"/>
        </w:rPr>
        <w:t xml:space="preserve"> </w:t>
      </w:r>
      <w:r>
        <w:rPr>
          <w:rFonts w:ascii="Times New Roman" w:hAnsi="Times New Roman"/>
          <w:bCs/>
          <w:sz w:val="28"/>
          <w:szCs w:val="28"/>
          <w:lang w:val="uz-Cyrl-UZ"/>
        </w:rPr>
        <w:t>иммун зардоблар титрини</w:t>
      </w:r>
      <w:r w:rsidRPr="00CC7D11">
        <w:rPr>
          <w:rFonts w:ascii="Times New Roman" w:hAnsi="Times New Roman"/>
          <w:bCs/>
          <w:sz w:val="28"/>
          <w:szCs w:val="28"/>
          <w:lang w:val="uz-Cyrl-UZ"/>
        </w:rPr>
        <w:t xml:space="preserve"> 1:5000 ва 1:10000 </w:t>
      </w:r>
      <w:r>
        <w:rPr>
          <w:rFonts w:ascii="Times New Roman" w:hAnsi="Times New Roman"/>
          <w:bCs/>
          <w:sz w:val="28"/>
          <w:szCs w:val="28"/>
          <w:lang w:val="uz-Cyrl-UZ"/>
        </w:rPr>
        <w:t>кўтаришга эришилди, улар</w:t>
      </w:r>
      <w:r w:rsidRPr="00CC7D11">
        <w:rPr>
          <w:rFonts w:ascii="Times New Roman" w:hAnsi="Times New Roman"/>
          <w:bCs/>
          <w:sz w:val="28"/>
          <w:szCs w:val="28"/>
          <w:lang w:val="uz-Cyrl-UZ"/>
        </w:rPr>
        <w:t xml:space="preserve"> 10 дақақа давомида преципитация</w:t>
      </w:r>
      <w:r>
        <w:rPr>
          <w:rFonts w:ascii="Times New Roman" w:hAnsi="Times New Roman"/>
          <w:bCs/>
          <w:sz w:val="28"/>
          <w:szCs w:val="28"/>
          <w:lang w:val="uz-Cyrl-UZ"/>
        </w:rPr>
        <w:t xml:space="preserve"> реакция ҳалқасини ҳосил қил</w:t>
      </w:r>
      <w:r w:rsidRPr="00CC7D11">
        <w:rPr>
          <w:rFonts w:ascii="Times New Roman" w:hAnsi="Times New Roman"/>
          <w:bCs/>
          <w:sz w:val="28"/>
          <w:szCs w:val="28"/>
          <w:lang w:val="uz-Cyrl-UZ"/>
        </w:rPr>
        <w:t>ди</w:t>
      </w:r>
      <w:r w:rsidRPr="00A32C32">
        <w:rPr>
          <w:rFonts w:ascii="Times New Roman" w:hAnsi="Times New Roman"/>
          <w:bCs/>
          <w:sz w:val="28"/>
          <w:szCs w:val="28"/>
          <w:lang w:val="uz-Cyrl-UZ"/>
        </w:rPr>
        <w:t xml:space="preserve"> (4.6-расм)</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6</w:t>
      </w:r>
      <w:r w:rsidRPr="00CC7D11">
        <w:rPr>
          <w:rFonts w:ascii="Times New Roman" w:hAnsi="Times New Roman"/>
          <w:bCs/>
          <w:sz w:val="28"/>
          <w:szCs w:val="28"/>
          <w:lang w:val="uz-Cyrl-UZ"/>
        </w:rPr>
        <w:t xml:space="preserve"> та ҳайвонда эса </w:t>
      </w:r>
      <w:r w:rsidRPr="00CC7D11">
        <w:rPr>
          <w:rFonts w:ascii="Times New Roman" w:hAnsi="Times New Roman"/>
          <w:sz w:val="28"/>
          <w:szCs w:val="28"/>
          <w:shd w:val="clear" w:color="auto" w:fill="FFFFFF"/>
          <w:lang w:val="uz-Cyrl-UZ"/>
        </w:rPr>
        <w:t xml:space="preserve">антитаналар титри </w:t>
      </w:r>
      <w:r>
        <w:rPr>
          <w:rFonts w:ascii="Times New Roman" w:hAnsi="Times New Roman"/>
          <w:sz w:val="28"/>
          <w:szCs w:val="28"/>
          <w:shd w:val="clear" w:color="auto" w:fill="FFFFFF"/>
          <w:lang w:val="uz-Cyrl-UZ"/>
        </w:rPr>
        <w:t xml:space="preserve">1:100, </w:t>
      </w:r>
      <w:r w:rsidRPr="00CC7D11">
        <w:rPr>
          <w:rFonts w:ascii="Times New Roman" w:hAnsi="Times New Roman"/>
          <w:sz w:val="28"/>
          <w:szCs w:val="28"/>
          <w:shd w:val="clear" w:color="auto" w:fill="FFFFFF"/>
          <w:lang w:val="uz-Cyrl-UZ"/>
        </w:rPr>
        <w:t>1:100</w:t>
      </w:r>
      <w:r>
        <w:rPr>
          <w:rFonts w:ascii="Times New Roman" w:hAnsi="Times New Roman"/>
          <w:sz w:val="28"/>
          <w:szCs w:val="28"/>
          <w:shd w:val="clear" w:color="auto" w:fill="FFFFFF"/>
          <w:lang w:val="uz-Cyrl-UZ"/>
        </w:rPr>
        <w:t>0</w:t>
      </w:r>
      <w:r w:rsidRPr="00CC7D11">
        <w:rPr>
          <w:rFonts w:ascii="Times New Roman" w:hAnsi="Times New Roman"/>
          <w:sz w:val="28"/>
          <w:szCs w:val="28"/>
          <w:shd w:val="clear" w:color="auto" w:fill="FFFFFF"/>
          <w:lang w:val="uz-Cyrl-UZ"/>
        </w:rPr>
        <w:t xml:space="preserve"> </w:t>
      </w:r>
      <w:r>
        <w:rPr>
          <w:rFonts w:ascii="Times New Roman" w:hAnsi="Times New Roman"/>
          <w:sz w:val="28"/>
          <w:szCs w:val="28"/>
          <w:shd w:val="clear" w:color="auto" w:fill="FFFFFF"/>
          <w:lang w:val="uz-Cyrl-UZ"/>
        </w:rPr>
        <w:t>дан юқорига кўтарилмади.</w:t>
      </w:r>
      <w:r w:rsidRPr="00CC7D11">
        <w:rPr>
          <w:rFonts w:ascii="Times New Roman" w:hAnsi="Times New Roman"/>
          <w:sz w:val="28"/>
          <w:szCs w:val="28"/>
          <w:shd w:val="clear" w:color="auto" w:fill="FFFFFF"/>
          <w:lang w:val="uz-Cyrl-UZ"/>
        </w:rPr>
        <w:t xml:space="preserve"> Преципитация ҳалқасининг ҳосил бўлиш муддати 10 дақиқа</w:t>
      </w:r>
      <w:r>
        <w:rPr>
          <w:rFonts w:ascii="Times New Roman" w:hAnsi="Times New Roman"/>
          <w:sz w:val="28"/>
          <w:szCs w:val="28"/>
          <w:shd w:val="clear" w:color="auto" w:fill="FFFFFF"/>
          <w:lang w:val="uz-Cyrl-UZ"/>
        </w:rPr>
        <w:t>ни</w:t>
      </w:r>
      <w:r w:rsidRPr="00CC7D11">
        <w:rPr>
          <w:rFonts w:ascii="Times New Roman" w:hAnsi="Times New Roman"/>
          <w:sz w:val="28"/>
          <w:szCs w:val="28"/>
          <w:shd w:val="clear" w:color="auto" w:fill="FFFFFF"/>
          <w:lang w:val="uz-Cyrl-UZ"/>
        </w:rPr>
        <w:t xml:space="preserve"> </w:t>
      </w:r>
      <w:r w:rsidRPr="001E0427">
        <w:rPr>
          <w:rFonts w:ascii="Times New Roman" w:hAnsi="Times New Roman"/>
          <w:sz w:val="28"/>
          <w:szCs w:val="28"/>
          <w:shd w:val="clear" w:color="auto" w:fill="FFFFFF"/>
          <w:lang w:val="uz-Cyrl-UZ"/>
        </w:rPr>
        <w:t>ташкил этди.</w:t>
      </w:r>
    </w:p>
    <w:p w:rsidR="009F4578" w:rsidRPr="001B1A0C" w:rsidRDefault="00A32C32" w:rsidP="001B1A0C">
      <w:pPr>
        <w:widowControl w:val="0"/>
        <w:spacing w:after="0" w:line="360" w:lineRule="auto"/>
        <w:jc w:val="center"/>
        <w:rPr>
          <w:rFonts w:ascii="Times New Roman" w:hAnsi="Times New Roman"/>
          <w:bCs/>
          <w:sz w:val="20"/>
          <w:szCs w:val="20"/>
        </w:rPr>
      </w:pPr>
      <w:r>
        <w:pict>
          <v:shape id="_x0000_i1038" type="#_x0000_t75" style="width:461.95pt;height:223.5pt">
            <v:imagedata r:id="rId21" o:title=""/>
          </v:shape>
        </w:pict>
      </w:r>
    </w:p>
    <w:p w:rsidR="009F4578" w:rsidRPr="001B1A0C" w:rsidRDefault="009F4578" w:rsidP="00F36820">
      <w:pPr>
        <w:widowControl w:val="0"/>
        <w:spacing w:after="0" w:line="240" w:lineRule="auto"/>
        <w:jc w:val="center"/>
        <w:rPr>
          <w:rFonts w:ascii="Times New Roman" w:hAnsi="Times New Roman"/>
          <w:bCs/>
          <w:sz w:val="28"/>
          <w:szCs w:val="28"/>
          <w:lang w:val="uz-Cyrl-UZ"/>
        </w:rPr>
      </w:pPr>
      <w:r w:rsidRPr="001B1A0C">
        <w:rPr>
          <w:rFonts w:ascii="Times New Roman" w:hAnsi="Times New Roman"/>
          <w:bCs/>
          <w:sz w:val="28"/>
          <w:szCs w:val="28"/>
        </w:rPr>
        <w:t>4.</w:t>
      </w:r>
      <w:r w:rsidRPr="001B1A0C">
        <w:rPr>
          <w:rFonts w:ascii="Times New Roman" w:hAnsi="Times New Roman"/>
          <w:bCs/>
          <w:sz w:val="28"/>
          <w:szCs w:val="28"/>
          <w:lang w:val="uz-Cyrl-UZ"/>
        </w:rPr>
        <w:t>5-расм</w:t>
      </w:r>
      <w:r w:rsidRPr="001B1A0C">
        <w:rPr>
          <w:rFonts w:ascii="Times New Roman" w:hAnsi="Times New Roman"/>
          <w:bCs/>
          <w:sz w:val="28"/>
          <w:szCs w:val="28"/>
        </w:rPr>
        <w:t xml:space="preserve">. </w:t>
      </w:r>
      <w:r w:rsidRPr="001B1A0C">
        <w:rPr>
          <w:rFonts w:ascii="Times New Roman" w:hAnsi="Times New Roman"/>
          <w:bCs/>
          <w:sz w:val="28"/>
          <w:szCs w:val="28"/>
          <w:lang w:val="uz-Cyrl-UZ"/>
        </w:rPr>
        <w:t>одам қон зардоби ва формалиннинг 1%ли эритмаси аралашмаси билан ҳайвонларни бирламчи иммунизациядан кейинги диаграммаси</w:t>
      </w:r>
    </w:p>
    <w:p w:rsidR="009F4578" w:rsidRDefault="009F4578" w:rsidP="001B1A0C">
      <w:pPr>
        <w:widowControl w:val="0"/>
        <w:spacing w:after="0" w:line="360" w:lineRule="auto"/>
        <w:jc w:val="both"/>
        <w:rPr>
          <w:rFonts w:ascii="Times New Roman" w:hAnsi="Times New Roman"/>
          <w:bCs/>
          <w:sz w:val="28"/>
          <w:szCs w:val="28"/>
        </w:rPr>
      </w:pPr>
    </w:p>
    <w:p w:rsidR="009F4578" w:rsidRPr="001B1A0C" w:rsidRDefault="00A32C32" w:rsidP="001B1A0C">
      <w:pPr>
        <w:widowControl w:val="0"/>
        <w:spacing w:after="0" w:line="360" w:lineRule="auto"/>
        <w:jc w:val="both"/>
        <w:rPr>
          <w:rFonts w:ascii="Times New Roman" w:hAnsi="Times New Roman"/>
          <w:bCs/>
          <w:sz w:val="28"/>
          <w:szCs w:val="28"/>
        </w:rPr>
      </w:pPr>
      <w:r>
        <w:pict>
          <v:shape id="_x0000_i1039" type="#_x0000_t75" style="width:459.05pt;height:237.9pt">
            <v:imagedata r:id="rId22" o:title=""/>
          </v:shape>
        </w:pict>
      </w:r>
    </w:p>
    <w:p w:rsidR="009F4578" w:rsidRPr="001B1A0C" w:rsidRDefault="009F4578" w:rsidP="001B1A0C">
      <w:pPr>
        <w:widowControl w:val="0"/>
        <w:spacing w:after="0" w:line="240" w:lineRule="auto"/>
        <w:jc w:val="center"/>
        <w:rPr>
          <w:rFonts w:ascii="Times New Roman" w:hAnsi="Times New Roman"/>
          <w:bCs/>
          <w:sz w:val="28"/>
          <w:szCs w:val="28"/>
        </w:rPr>
      </w:pPr>
      <w:r w:rsidRPr="001B1A0C">
        <w:rPr>
          <w:rFonts w:ascii="Times New Roman" w:hAnsi="Times New Roman"/>
          <w:bCs/>
          <w:sz w:val="28"/>
          <w:szCs w:val="28"/>
          <w:lang w:val="uz-Cyrl-UZ"/>
        </w:rPr>
        <w:t>4.6-расм. Одам қон зардоби ва формалиннинг 1%ли эритмаси аралашмаси билан</w:t>
      </w:r>
      <w:r>
        <w:rPr>
          <w:rFonts w:ascii="Times New Roman" w:hAnsi="Times New Roman"/>
          <w:bCs/>
          <w:sz w:val="28"/>
          <w:szCs w:val="28"/>
        </w:rPr>
        <w:t xml:space="preserve"> </w:t>
      </w:r>
      <w:r w:rsidRPr="001B1A0C">
        <w:rPr>
          <w:rFonts w:ascii="Times New Roman" w:hAnsi="Times New Roman"/>
          <w:bCs/>
          <w:sz w:val="28"/>
          <w:szCs w:val="28"/>
          <w:lang w:val="uz-Cyrl-UZ"/>
        </w:rPr>
        <w:t>ҳайвонларни реиммунизациядан кейинги диаграммаси</w:t>
      </w:r>
    </w:p>
    <w:p w:rsidR="009F4578" w:rsidRDefault="009F4578" w:rsidP="001B1A0C">
      <w:pPr>
        <w:widowControl w:val="0"/>
        <w:spacing w:after="0" w:line="360" w:lineRule="auto"/>
        <w:ind w:firstLine="709"/>
        <w:jc w:val="both"/>
        <w:rPr>
          <w:rFonts w:ascii="Times New Roman" w:hAnsi="Times New Roman"/>
          <w:bCs/>
          <w:sz w:val="28"/>
          <w:szCs w:val="28"/>
        </w:rPr>
      </w:pPr>
    </w:p>
    <w:p w:rsidR="009F4578" w:rsidRDefault="009F4578" w:rsidP="001B1A0C">
      <w:pPr>
        <w:widowControl w:val="0"/>
        <w:spacing w:after="0" w:line="360" w:lineRule="auto"/>
        <w:ind w:firstLine="709"/>
        <w:jc w:val="both"/>
        <w:rPr>
          <w:rFonts w:ascii="Times New Roman" w:hAnsi="Times New Roman"/>
          <w:sz w:val="28"/>
          <w:szCs w:val="28"/>
          <w:shd w:val="clear" w:color="auto" w:fill="FFFFFF"/>
          <w:lang w:val="uz-Cyrl-UZ"/>
        </w:rPr>
      </w:pPr>
      <w:r>
        <w:rPr>
          <w:rFonts w:ascii="Times New Roman" w:hAnsi="Times New Roman"/>
          <w:bCs/>
          <w:sz w:val="28"/>
          <w:szCs w:val="28"/>
          <w:lang w:val="uz-Cyrl-UZ"/>
        </w:rPr>
        <w:lastRenderedPageBreak/>
        <w:t xml:space="preserve">Иккинчи гуруҳдаги </w:t>
      </w:r>
      <w:r w:rsidRPr="00CC7D11">
        <w:rPr>
          <w:rFonts w:ascii="Times New Roman" w:hAnsi="Times New Roman"/>
          <w:bCs/>
          <w:sz w:val="28"/>
          <w:szCs w:val="28"/>
          <w:lang w:val="uz-Cyrl-UZ"/>
        </w:rPr>
        <w:t xml:space="preserve">10 та қуён </w:t>
      </w:r>
      <w:r>
        <w:rPr>
          <w:rFonts w:ascii="Times New Roman" w:hAnsi="Times New Roman"/>
          <w:bCs/>
          <w:sz w:val="28"/>
          <w:szCs w:val="28"/>
          <w:lang w:val="uz-Cyrl-UZ"/>
        </w:rPr>
        <w:t>қуш (товуқ)</w:t>
      </w:r>
      <w:r w:rsidRPr="00CC7D11">
        <w:rPr>
          <w:rFonts w:ascii="Times New Roman" w:hAnsi="Times New Roman"/>
          <w:bCs/>
          <w:sz w:val="28"/>
          <w:szCs w:val="28"/>
          <w:lang w:val="uz-Cyrl-UZ"/>
        </w:rPr>
        <w:t xml:space="preserve"> </w:t>
      </w:r>
      <w:r>
        <w:rPr>
          <w:rFonts w:ascii="Times New Roman" w:hAnsi="Times New Roman"/>
          <w:bCs/>
          <w:sz w:val="28"/>
          <w:szCs w:val="28"/>
          <w:lang w:val="uz-Cyrl-UZ"/>
        </w:rPr>
        <w:t xml:space="preserve">қон </w:t>
      </w:r>
      <w:r w:rsidRPr="00CC7D11">
        <w:rPr>
          <w:rFonts w:ascii="Times New Roman" w:hAnsi="Times New Roman"/>
          <w:bCs/>
          <w:sz w:val="28"/>
          <w:szCs w:val="28"/>
          <w:lang w:val="uz-Cyrl-UZ"/>
        </w:rPr>
        <w:t>зардоби ва формалиннинг 10%ли эритмаси</w:t>
      </w:r>
      <w:r>
        <w:rPr>
          <w:rFonts w:ascii="Times New Roman" w:hAnsi="Times New Roman"/>
          <w:bCs/>
          <w:sz w:val="28"/>
          <w:szCs w:val="28"/>
          <w:lang w:val="uz-Cyrl-UZ"/>
        </w:rPr>
        <w:t xml:space="preserve"> билан аралашмасидан иборат</w:t>
      </w:r>
      <w:r w:rsidRPr="00CC7D11">
        <w:rPr>
          <w:rFonts w:ascii="Times New Roman" w:hAnsi="Times New Roman"/>
          <w:bCs/>
          <w:sz w:val="28"/>
          <w:szCs w:val="28"/>
          <w:lang w:val="uz-Cyrl-UZ"/>
        </w:rPr>
        <w:t xml:space="preserve"> антиген билан бирламчи иммунизация</w:t>
      </w:r>
      <w:r>
        <w:rPr>
          <w:rFonts w:ascii="Times New Roman" w:hAnsi="Times New Roman"/>
          <w:bCs/>
          <w:sz w:val="28"/>
          <w:szCs w:val="28"/>
          <w:lang w:val="uz-Cyrl-UZ"/>
        </w:rPr>
        <w:t xml:space="preserve"> қилинганидан сўнг</w:t>
      </w:r>
      <w:r w:rsidRPr="00CC7D11">
        <w:rPr>
          <w:rFonts w:ascii="Times New Roman" w:hAnsi="Times New Roman"/>
          <w:bCs/>
          <w:sz w:val="28"/>
          <w:szCs w:val="28"/>
          <w:lang w:val="uz-Cyrl-UZ"/>
        </w:rPr>
        <w:t xml:space="preserve"> </w:t>
      </w:r>
      <w:r>
        <w:rPr>
          <w:rFonts w:ascii="Times New Roman" w:hAnsi="Times New Roman"/>
          <w:bCs/>
          <w:sz w:val="28"/>
          <w:szCs w:val="28"/>
          <w:lang w:val="uz-Cyrl-UZ"/>
        </w:rPr>
        <w:t>8</w:t>
      </w:r>
      <w:r w:rsidRPr="00CC7D11">
        <w:rPr>
          <w:rFonts w:ascii="Times New Roman" w:hAnsi="Times New Roman"/>
          <w:bCs/>
          <w:sz w:val="28"/>
          <w:szCs w:val="28"/>
          <w:lang w:val="uz-Cyrl-UZ"/>
        </w:rPr>
        <w:t xml:space="preserve"> та ҳайвонда</w:t>
      </w:r>
      <w:r>
        <w:rPr>
          <w:rFonts w:ascii="Times New Roman" w:hAnsi="Times New Roman"/>
          <w:bCs/>
          <w:sz w:val="28"/>
          <w:szCs w:val="28"/>
        </w:rPr>
        <w:t xml:space="preserve"> </w:t>
      </w:r>
      <w:r>
        <w:rPr>
          <w:rFonts w:ascii="Times New Roman" w:hAnsi="Times New Roman"/>
          <w:bCs/>
          <w:sz w:val="28"/>
          <w:szCs w:val="28"/>
          <w:lang w:val="uz-Cyrl-UZ"/>
        </w:rPr>
        <w:t>преципитинлар</w:t>
      </w:r>
      <w:r>
        <w:rPr>
          <w:rFonts w:ascii="Times New Roman" w:hAnsi="Times New Roman"/>
          <w:bCs/>
          <w:sz w:val="28"/>
          <w:szCs w:val="28"/>
        </w:rPr>
        <w:softHyphen/>
      </w:r>
      <w:r>
        <w:rPr>
          <w:rFonts w:ascii="Times New Roman" w:hAnsi="Times New Roman"/>
          <w:bCs/>
          <w:sz w:val="28"/>
          <w:szCs w:val="28"/>
          <w:lang w:val="uz-Cyrl-UZ"/>
        </w:rPr>
        <w:t xml:space="preserve">нинг </w:t>
      </w:r>
      <w:r w:rsidRPr="00CC7D11">
        <w:rPr>
          <w:rFonts w:ascii="Times New Roman" w:hAnsi="Times New Roman"/>
          <w:bCs/>
          <w:sz w:val="28"/>
          <w:szCs w:val="28"/>
          <w:lang w:val="uz-Cyrl-UZ"/>
        </w:rPr>
        <w:t>титри 1:5000 ва 1:10000 бўл</w:t>
      </w:r>
      <w:r>
        <w:rPr>
          <w:rFonts w:ascii="Times New Roman" w:hAnsi="Times New Roman"/>
          <w:bCs/>
          <w:sz w:val="28"/>
          <w:szCs w:val="28"/>
          <w:lang w:val="uz-Cyrl-UZ"/>
        </w:rPr>
        <w:t>ди,</w:t>
      </w:r>
      <w:r w:rsidRPr="00CC7D11">
        <w:rPr>
          <w:rFonts w:ascii="Times New Roman" w:hAnsi="Times New Roman"/>
          <w:bCs/>
          <w:sz w:val="28"/>
          <w:szCs w:val="28"/>
          <w:lang w:val="uz-Cyrl-UZ"/>
        </w:rPr>
        <w:t xml:space="preserve"> </w:t>
      </w:r>
      <w:r>
        <w:rPr>
          <w:rFonts w:ascii="Times New Roman" w:hAnsi="Times New Roman"/>
          <w:bCs/>
          <w:sz w:val="28"/>
          <w:szCs w:val="28"/>
          <w:lang w:val="uz-Cyrl-UZ"/>
        </w:rPr>
        <w:t>п</w:t>
      </w:r>
      <w:r w:rsidRPr="00CC7D11">
        <w:rPr>
          <w:rFonts w:ascii="Times New Roman" w:hAnsi="Times New Roman"/>
          <w:bCs/>
          <w:sz w:val="28"/>
          <w:szCs w:val="28"/>
          <w:lang w:val="uz-Cyrl-UZ"/>
        </w:rPr>
        <w:t>реципитация ҳалқасини</w:t>
      </w:r>
      <w:r>
        <w:rPr>
          <w:rFonts w:ascii="Times New Roman" w:hAnsi="Times New Roman"/>
          <w:bCs/>
          <w:sz w:val="28"/>
          <w:szCs w:val="28"/>
          <w:lang w:val="uz-Cyrl-UZ"/>
        </w:rPr>
        <w:t>нг</w:t>
      </w:r>
      <w:r w:rsidRPr="00CC7D11">
        <w:rPr>
          <w:rFonts w:ascii="Times New Roman" w:hAnsi="Times New Roman"/>
          <w:bCs/>
          <w:sz w:val="28"/>
          <w:szCs w:val="28"/>
          <w:lang w:val="uz-Cyrl-UZ"/>
        </w:rPr>
        <w:t xml:space="preserve"> ҳосил </w:t>
      </w:r>
      <w:r>
        <w:rPr>
          <w:rFonts w:ascii="Times New Roman" w:hAnsi="Times New Roman"/>
          <w:bCs/>
          <w:sz w:val="28"/>
          <w:szCs w:val="28"/>
          <w:lang w:val="uz-Cyrl-UZ"/>
        </w:rPr>
        <w:t>бўлиш вақти 10 дақиқагача бўлган муддатни ташкил қилди</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2</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қуёнда</w:t>
      </w:r>
      <w:r w:rsidRPr="00CC7D11">
        <w:rPr>
          <w:rFonts w:ascii="Times New Roman" w:hAnsi="Times New Roman"/>
          <w:bCs/>
          <w:sz w:val="28"/>
          <w:szCs w:val="28"/>
          <w:lang w:val="uz-Cyrl-UZ"/>
        </w:rPr>
        <w:t xml:space="preserve"> </w:t>
      </w:r>
      <w:r w:rsidRPr="00CC7D11">
        <w:rPr>
          <w:rFonts w:ascii="Times New Roman" w:hAnsi="Times New Roman"/>
          <w:sz w:val="28"/>
          <w:szCs w:val="28"/>
          <w:shd w:val="clear" w:color="auto" w:fill="FFFFFF"/>
          <w:lang w:val="uz-Cyrl-UZ"/>
        </w:rPr>
        <w:t>антитаналар</w:t>
      </w:r>
      <w:r>
        <w:rPr>
          <w:rFonts w:ascii="Times New Roman" w:hAnsi="Times New Roman"/>
          <w:sz w:val="28"/>
          <w:szCs w:val="28"/>
          <w:shd w:val="clear" w:color="auto" w:fill="FFFFFF"/>
          <w:lang w:val="uz-Cyrl-UZ"/>
        </w:rPr>
        <w:t>нинг</w:t>
      </w:r>
      <w:r w:rsidRPr="00CC7D11">
        <w:rPr>
          <w:rFonts w:ascii="Times New Roman" w:hAnsi="Times New Roman"/>
          <w:sz w:val="28"/>
          <w:szCs w:val="28"/>
          <w:shd w:val="clear" w:color="auto" w:fill="FFFFFF"/>
          <w:lang w:val="uz-Cyrl-UZ"/>
        </w:rPr>
        <w:t xml:space="preserve"> титри 1:1000 га </w:t>
      </w:r>
      <w:r>
        <w:rPr>
          <w:rFonts w:ascii="Times New Roman" w:hAnsi="Times New Roman"/>
          <w:sz w:val="28"/>
          <w:szCs w:val="28"/>
          <w:shd w:val="clear" w:color="auto" w:fill="FFFFFF"/>
          <w:lang w:val="uz-Cyrl-UZ"/>
        </w:rPr>
        <w:t>тенг бўлди</w:t>
      </w:r>
      <w:r w:rsidRPr="00CC7D11">
        <w:rPr>
          <w:rFonts w:ascii="Times New Roman" w:hAnsi="Times New Roman"/>
          <w:sz w:val="28"/>
          <w:szCs w:val="28"/>
          <w:shd w:val="clear" w:color="auto" w:fill="FFFFFF"/>
          <w:lang w:val="uz-Cyrl-UZ"/>
        </w:rPr>
        <w:t xml:space="preserve">. </w:t>
      </w:r>
      <w:r>
        <w:rPr>
          <w:rFonts w:ascii="Times New Roman" w:hAnsi="Times New Roman"/>
          <w:sz w:val="28"/>
          <w:szCs w:val="28"/>
          <w:shd w:val="clear" w:color="auto" w:fill="FFFFFF"/>
          <w:lang w:val="uz-Cyrl-UZ"/>
        </w:rPr>
        <w:t>Ушбу қуёнларда ре</w:t>
      </w:r>
      <w:r w:rsidRPr="0025179D">
        <w:rPr>
          <w:rFonts w:ascii="Times New Roman" w:hAnsi="Times New Roman"/>
          <w:bCs/>
          <w:sz w:val="28"/>
          <w:szCs w:val="28"/>
          <w:lang w:val="uz-Cyrl-UZ"/>
        </w:rPr>
        <w:t>иммунизация</w:t>
      </w:r>
      <w:r>
        <w:rPr>
          <w:rFonts w:ascii="Times New Roman" w:hAnsi="Times New Roman"/>
          <w:bCs/>
          <w:sz w:val="28"/>
          <w:szCs w:val="28"/>
          <w:lang w:val="uz-Cyrl-UZ"/>
        </w:rPr>
        <w:t xml:space="preserve"> ўтказилганидан </w:t>
      </w:r>
      <w:r w:rsidRPr="0025179D">
        <w:rPr>
          <w:rFonts w:ascii="Times New Roman" w:hAnsi="Times New Roman"/>
          <w:bCs/>
          <w:sz w:val="28"/>
          <w:szCs w:val="28"/>
          <w:lang w:val="uz-Cyrl-UZ"/>
        </w:rPr>
        <w:t xml:space="preserve">сўнг </w:t>
      </w:r>
      <w:r>
        <w:rPr>
          <w:rFonts w:ascii="Times New Roman" w:hAnsi="Times New Roman"/>
          <w:bCs/>
          <w:sz w:val="28"/>
          <w:szCs w:val="28"/>
          <w:lang w:val="uz-Cyrl-UZ"/>
        </w:rPr>
        <w:t>1</w:t>
      </w:r>
      <w:r w:rsidRPr="0025179D">
        <w:rPr>
          <w:rFonts w:ascii="Times New Roman" w:hAnsi="Times New Roman"/>
          <w:bCs/>
          <w:sz w:val="28"/>
          <w:szCs w:val="28"/>
          <w:lang w:val="uz-Cyrl-UZ"/>
        </w:rPr>
        <w:t xml:space="preserve"> та </w:t>
      </w:r>
      <w:r>
        <w:rPr>
          <w:rFonts w:ascii="Times New Roman" w:hAnsi="Times New Roman"/>
          <w:bCs/>
          <w:sz w:val="28"/>
          <w:szCs w:val="28"/>
          <w:lang w:val="uz-Cyrl-UZ"/>
        </w:rPr>
        <w:t>қуёнда</w:t>
      </w:r>
      <w:r w:rsidRPr="0025179D">
        <w:rPr>
          <w:rFonts w:ascii="Times New Roman" w:hAnsi="Times New Roman"/>
          <w:bCs/>
          <w:sz w:val="28"/>
          <w:szCs w:val="28"/>
          <w:lang w:val="uz-Cyrl-UZ"/>
        </w:rPr>
        <w:t xml:space="preserve"> титри</w:t>
      </w:r>
      <w:r w:rsidRPr="00CC7D11">
        <w:rPr>
          <w:rFonts w:ascii="Times New Roman" w:hAnsi="Times New Roman"/>
          <w:bCs/>
          <w:sz w:val="28"/>
          <w:szCs w:val="28"/>
          <w:lang w:val="uz-Cyrl-UZ"/>
        </w:rPr>
        <w:t xml:space="preserve"> 1:5000</w:t>
      </w:r>
      <w:r>
        <w:rPr>
          <w:rFonts w:ascii="Times New Roman" w:hAnsi="Times New Roman"/>
          <w:bCs/>
          <w:sz w:val="28"/>
          <w:szCs w:val="28"/>
          <w:lang w:val="uz-Cyrl-UZ"/>
        </w:rPr>
        <w:t xml:space="preserve"> га тенг</w:t>
      </w:r>
      <w:r w:rsidRPr="00CC7D11">
        <w:rPr>
          <w:rFonts w:ascii="Times New Roman" w:hAnsi="Times New Roman"/>
          <w:bCs/>
          <w:sz w:val="28"/>
          <w:szCs w:val="28"/>
          <w:lang w:val="uz-Cyrl-UZ"/>
        </w:rPr>
        <w:t xml:space="preserve"> бўл</w:t>
      </w:r>
      <w:r>
        <w:rPr>
          <w:rFonts w:ascii="Times New Roman" w:hAnsi="Times New Roman"/>
          <w:bCs/>
          <w:sz w:val="28"/>
          <w:szCs w:val="28"/>
          <w:lang w:val="uz-Cyrl-UZ"/>
        </w:rPr>
        <w:t>иб,</w:t>
      </w:r>
      <w:r w:rsidRPr="00CC7D11">
        <w:rPr>
          <w:rFonts w:ascii="Times New Roman" w:hAnsi="Times New Roman"/>
          <w:bCs/>
          <w:sz w:val="28"/>
          <w:szCs w:val="28"/>
          <w:lang w:val="uz-Cyrl-UZ"/>
        </w:rPr>
        <w:t xml:space="preserve"> 10 дақақа давомида преципитация реакция ҳалқасини ҳосил қилган. </w:t>
      </w:r>
      <w:r>
        <w:rPr>
          <w:rFonts w:ascii="Times New Roman" w:hAnsi="Times New Roman"/>
          <w:bCs/>
          <w:sz w:val="28"/>
          <w:szCs w:val="28"/>
          <w:lang w:val="uz-Cyrl-UZ"/>
        </w:rPr>
        <w:t>1</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қуёнда</w:t>
      </w:r>
      <w:r w:rsidRPr="00CC7D11">
        <w:rPr>
          <w:rFonts w:ascii="Times New Roman" w:hAnsi="Times New Roman"/>
          <w:bCs/>
          <w:sz w:val="28"/>
          <w:szCs w:val="28"/>
          <w:lang w:val="uz-Cyrl-UZ"/>
        </w:rPr>
        <w:t xml:space="preserve"> эса </w:t>
      </w:r>
      <w:r w:rsidRPr="00CC7D11">
        <w:rPr>
          <w:rFonts w:ascii="Times New Roman" w:hAnsi="Times New Roman"/>
          <w:sz w:val="28"/>
          <w:szCs w:val="28"/>
          <w:shd w:val="clear" w:color="auto" w:fill="FFFFFF"/>
          <w:lang w:val="uz-Cyrl-UZ"/>
        </w:rPr>
        <w:t>антитаналар</w:t>
      </w:r>
      <w:r>
        <w:rPr>
          <w:rFonts w:ascii="Times New Roman" w:hAnsi="Times New Roman"/>
          <w:sz w:val="28"/>
          <w:szCs w:val="28"/>
          <w:shd w:val="clear" w:color="auto" w:fill="FFFFFF"/>
          <w:lang w:val="uz-Cyrl-UZ"/>
        </w:rPr>
        <w:t>нинг</w:t>
      </w:r>
      <w:r w:rsidRPr="00CC7D11">
        <w:rPr>
          <w:rFonts w:ascii="Times New Roman" w:hAnsi="Times New Roman"/>
          <w:sz w:val="28"/>
          <w:szCs w:val="28"/>
          <w:shd w:val="clear" w:color="auto" w:fill="FFFFFF"/>
          <w:lang w:val="uz-Cyrl-UZ"/>
        </w:rPr>
        <w:t xml:space="preserve"> титри 1:100</w:t>
      </w:r>
      <w:r>
        <w:rPr>
          <w:rFonts w:ascii="Times New Roman" w:hAnsi="Times New Roman"/>
          <w:sz w:val="28"/>
          <w:szCs w:val="28"/>
          <w:shd w:val="clear" w:color="auto" w:fill="FFFFFF"/>
          <w:lang w:val="uz-Cyrl-UZ"/>
        </w:rPr>
        <w:t>0</w:t>
      </w:r>
      <w:r w:rsidRPr="00CC7D11">
        <w:rPr>
          <w:rFonts w:ascii="Times New Roman" w:hAnsi="Times New Roman"/>
          <w:sz w:val="28"/>
          <w:szCs w:val="28"/>
          <w:shd w:val="clear" w:color="auto" w:fill="FFFFFF"/>
          <w:lang w:val="uz-Cyrl-UZ"/>
        </w:rPr>
        <w:t xml:space="preserve"> </w:t>
      </w:r>
      <w:r>
        <w:rPr>
          <w:rFonts w:ascii="Times New Roman" w:hAnsi="Times New Roman"/>
          <w:sz w:val="28"/>
          <w:szCs w:val="28"/>
          <w:shd w:val="clear" w:color="auto" w:fill="FFFFFF"/>
          <w:lang w:val="uz-Cyrl-UZ"/>
        </w:rPr>
        <w:t>га тенг бўлиб, ўзгаришсиз қолди</w:t>
      </w:r>
      <w:r w:rsidRPr="00CC7D11">
        <w:rPr>
          <w:rFonts w:ascii="Times New Roman" w:hAnsi="Times New Roman"/>
          <w:sz w:val="28"/>
          <w:szCs w:val="28"/>
          <w:shd w:val="clear" w:color="auto" w:fill="FFFFFF"/>
          <w:lang w:val="uz-Cyrl-UZ"/>
        </w:rPr>
        <w:t xml:space="preserve">. </w:t>
      </w:r>
    </w:p>
    <w:p w:rsidR="009F4578" w:rsidRDefault="009F4578" w:rsidP="008C7324">
      <w:pPr>
        <w:widowControl w:val="0"/>
        <w:spacing w:after="0" w:line="360" w:lineRule="auto"/>
        <w:ind w:firstLine="709"/>
        <w:jc w:val="both"/>
        <w:rPr>
          <w:rFonts w:ascii="Times New Roman" w:hAnsi="Times New Roman"/>
          <w:sz w:val="28"/>
          <w:szCs w:val="28"/>
          <w:shd w:val="clear" w:color="auto" w:fill="FFFFFF"/>
          <w:lang w:val="uz-Cyrl-UZ"/>
        </w:rPr>
      </w:pPr>
      <w:r>
        <w:rPr>
          <w:rFonts w:ascii="Times New Roman" w:hAnsi="Times New Roman"/>
          <w:sz w:val="28"/>
          <w:szCs w:val="28"/>
          <w:shd w:val="clear" w:color="auto" w:fill="FFFFFF"/>
          <w:lang w:val="uz-Cyrl-UZ"/>
        </w:rPr>
        <w:t>Қуш</w:t>
      </w:r>
      <w:r w:rsidRPr="00CC7D11">
        <w:rPr>
          <w:rFonts w:ascii="Times New Roman" w:hAnsi="Times New Roman"/>
          <w:bCs/>
          <w:sz w:val="28"/>
          <w:szCs w:val="28"/>
          <w:lang w:val="uz-Cyrl-UZ"/>
        </w:rPr>
        <w:t xml:space="preserve"> </w:t>
      </w:r>
      <w:r>
        <w:rPr>
          <w:rFonts w:ascii="Times New Roman" w:hAnsi="Times New Roman"/>
          <w:bCs/>
          <w:sz w:val="28"/>
          <w:szCs w:val="28"/>
          <w:lang w:val="uz-Cyrl-UZ"/>
        </w:rPr>
        <w:t xml:space="preserve">қон </w:t>
      </w:r>
      <w:r w:rsidRPr="00CC7D11">
        <w:rPr>
          <w:rFonts w:ascii="Times New Roman" w:hAnsi="Times New Roman"/>
          <w:bCs/>
          <w:sz w:val="28"/>
          <w:szCs w:val="28"/>
          <w:lang w:val="uz-Cyrl-UZ"/>
        </w:rPr>
        <w:t xml:space="preserve">зардоби ва формалиннинг </w:t>
      </w:r>
      <w:r>
        <w:rPr>
          <w:rFonts w:ascii="Times New Roman" w:hAnsi="Times New Roman"/>
          <w:bCs/>
          <w:sz w:val="28"/>
          <w:szCs w:val="28"/>
          <w:lang w:val="uz-Cyrl-UZ"/>
        </w:rPr>
        <w:t>5%</w:t>
      </w:r>
      <w:r w:rsidRPr="00CC7D11">
        <w:rPr>
          <w:rFonts w:ascii="Times New Roman" w:hAnsi="Times New Roman"/>
          <w:bCs/>
          <w:sz w:val="28"/>
          <w:szCs w:val="28"/>
          <w:lang w:val="uz-Cyrl-UZ"/>
        </w:rPr>
        <w:t xml:space="preserve">ли эритмасидан иборат антиген билан </w:t>
      </w:r>
      <w:r>
        <w:rPr>
          <w:rFonts w:ascii="Times New Roman" w:hAnsi="Times New Roman"/>
          <w:bCs/>
          <w:sz w:val="28"/>
          <w:szCs w:val="28"/>
          <w:lang w:val="uz-Cyrl-UZ"/>
        </w:rPr>
        <w:t xml:space="preserve">10 та қуён </w:t>
      </w:r>
      <w:r w:rsidRPr="00CC7D11">
        <w:rPr>
          <w:rFonts w:ascii="Times New Roman" w:hAnsi="Times New Roman"/>
          <w:bCs/>
          <w:sz w:val="28"/>
          <w:szCs w:val="28"/>
          <w:lang w:val="uz-Cyrl-UZ"/>
        </w:rPr>
        <w:t>бирламчи иммунизация</w:t>
      </w:r>
      <w:r>
        <w:rPr>
          <w:rFonts w:ascii="Times New Roman" w:hAnsi="Times New Roman"/>
          <w:bCs/>
          <w:sz w:val="28"/>
          <w:szCs w:val="28"/>
          <w:lang w:val="uz-Cyrl-UZ"/>
        </w:rPr>
        <w:t xml:space="preserve"> қилинганида,</w:t>
      </w:r>
      <w:r w:rsidRPr="00CC7D11">
        <w:rPr>
          <w:rFonts w:ascii="Times New Roman" w:hAnsi="Times New Roman"/>
          <w:bCs/>
          <w:sz w:val="28"/>
          <w:szCs w:val="28"/>
          <w:lang w:val="uz-Cyrl-UZ"/>
        </w:rPr>
        <w:t xml:space="preserve"> </w:t>
      </w:r>
      <w:r>
        <w:rPr>
          <w:rFonts w:ascii="Times New Roman" w:hAnsi="Times New Roman"/>
          <w:bCs/>
          <w:sz w:val="28"/>
          <w:szCs w:val="28"/>
          <w:lang w:val="uz-Cyrl-UZ"/>
        </w:rPr>
        <w:t>5</w:t>
      </w:r>
      <w:r w:rsidRPr="00CC7D11">
        <w:rPr>
          <w:rFonts w:ascii="Times New Roman" w:hAnsi="Times New Roman"/>
          <w:bCs/>
          <w:sz w:val="28"/>
          <w:szCs w:val="28"/>
          <w:lang w:val="uz-Cyrl-UZ"/>
        </w:rPr>
        <w:t xml:space="preserve"> та ҳайвонда титри 1:5000 ва 1:10000 бўл</w:t>
      </w:r>
      <w:r>
        <w:rPr>
          <w:rFonts w:ascii="Times New Roman" w:hAnsi="Times New Roman"/>
          <w:bCs/>
          <w:sz w:val="28"/>
          <w:szCs w:val="28"/>
          <w:lang w:val="uz-Cyrl-UZ"/>
        </w:rPr>
        <w:t>ди,</w:t>
      </w:r>
      <w:r w:rsidRPr="00CC7D11">
        <w:rPr>
          <w:rFonts w:ascii="Times New Roman" w:hAnsi="Times New Roman"/>
          <w:bCs/>
          <w:sz w:val="28"/>
          <w:szCs w:val="28"/>
          <w:lang w:val="uz-Cyrl-UZ"/>
        </w:rPr>
        <w:t xml:space="preserve"> 10 дақақа давомида преципитация реакция </w:t>
      </w:r>
      <w:r>
        <w:rPr>
          <w:rFonts w:ascii="Times New Roman" w:hAnsi="Times New Roman"/>
          <w:bCs/>
          <w:sz w:val="28"/>
          <w:szCs w:val="28"/>
          <w:lang w:val="uz-Cyrl-UZ"/>
        </w:rPr>
        <w:t>кузатилди</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5</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 xml:space="preserve">қуёнда </w:t>
      </w:r>
      <w:r w:rsidRPr="00CC7D11">
        <w:rPr>
          <w:rFonts w:ascii="Times New Roman" w:hAnsi="Times New Roman"/>
          <w:sz w:val="28"/>
          <w:szCs w:val="28"/>
          <w:shd w:val="clear" w:color="auto" w:fill="FFFFFF"/>
          <w:lang w:val="uz-Cyrl-UZ"/>
        </w:rPr>
        <w:t>антитаналар титри 1:1000 ва 1:100 га мос келди.</w:t>
      </w:r>
      <w:r>
        <w:rPr>
          <w:rFonts w:ascii="Times New Roman" w:hAnsi="Times New Roman"/>
          <w:sz w:val="28"/>
          <w:szCs w:val="28"/>
          <w:shd w:val="clear" w:color="auto" w:fill="FFFFFF"/>
          <w:lang w:val="uz-Cyrl-UZ"/>
        </w:rPr>
        <w:t xml:space="preserve"> Бу қуёнлар реиммунизация қилинганида 2 та қуёнда преципитинларнинг титри 1:5000 ва 1:10000 эканлиги аниқланди.</w:t>
      </w:r>
      <w:r w:rsidRPr="00CC7D11">
        <w:rPr>
          <w:rFonts w:ascii="Times New Roman" w:hAnsi="Times New Roman"/>
          <w:sz w:val="28"/>
          <w:szCs w:val="28"/>
          <w:shd w:val="clear" w:color="auto" w:fill="FFFFFF"/>
          <w:lang w:val="uz-Cyrl-UZ"/>
        </w:rPr>
        <w:t xml:space="preserve"> Преципитация ҳалқасининг ҳосил бўлиш муддати </w:t>
      </w:r>
      <w:r>
        <w:rPr>
          <w:rFonts w:ascii="Times New Roman" w:hAnsi="Times New Roman"/>
          <w:sz w:val="28"/>
          <w:szCs w:val="28"/>
          <w:shd w:val="clear" w:color="auto" w:fill="FFFFFF"/>
          <w:lang w:val="uz-Cyrl-UZ"/>
        </w:rPr>
        <w:t xml:space="preserve">10 дақиқани </w:t>
      </w:r>
      <w:r w:rsidRPr="00CC7D11">
        <w:rPr>
          <w:rFonts w:ascii="Times New Roman" w:hAnsi="Times New Roman"/>
          <w:sz w:val="28"/>
          <w:szCs w:val="28"/>
          <w:shd w:val="clear" w:color="auto" w:fill="FFFFFF"/>
          <w:lang w:val="uz-Cyrl-UZ"/>
        </w:rPr>
        <w:t>ташкил қилди.</w:t>
      </w:r>
    </w:p>
    <w:p w:rsidR="009F4578" w:rsidRDefault="009F4578" w:rsidP="003F3225">
      <w:pPr>
        <w:widowControl w:val="0"/>
        <w:spacing w:after="0" w:line="360" w:lineRule="auto"/>
        <w:ind w:firstLine="709"/>
        <w:jc w:val="both"/>
        <w:rPr>
          <w:rFonts w:ascii="Times New Roman" w:hAnsi="Times New Roman"/>
          <w:sz w:val="28"/>
          <w:szCs w:val="28"/>
          <w:shd w:val="clear" w:color="auto" w:fill="FFFFFF"/>
          <w:lang w:val="uz-Cyrl-UZ"/>
        </w:rPr>
      </w:pPr>
      <w:r>
        <w:rPr>
          <w:rFonts w:ascii="Times New Roman" w:hAnsi="Times New Roman"/>
          <w:bCs/>
          <w:sz w:val="28"/>
          <w:szCs w:val="28"/>
          <w:lang w:val="uz-Cyrl-UZ"/>
        </w:rPr>
        <w:t>Ф</w:t>
      </w:r>
      <w:r w:rsidRPr="00CC7D11">
        <w:rPr>
          <w:rFonts w:ascii="Times New Roman" w:hAnsi="Times New Roman"/>
          <w:bCs/>
          <w:sz w:val="28"/>
          <w:szCs w:val="28"/>
          <w:lang w:val="uz-Cyrl-UZ"/>
        </w:rPr>
        <w:t xml:space="preserve">ормалиннинг </w:t>
      </w:r>
      <w:r>
        <w:rPr>
          <w:rFonts w:ascii="Times New Roman" w:hAnsi="Times New Roman"/>
          <w:bCs/>
          <w:sz w:val="28"/>
          <w:szCs w:val="28"/>
          <w:lang w:val="uz-Cyrl-UZ"/>
        </w:rPr>
        <w:t>1%</w:t>
      </w:r>
      <w:r w:rsidRPr="00CC7D11">
        <w:rPr>
          <w:rFonts w:ascii="Times New Roman" w:hAnsi="Times New Roman"/>
          <w:bCs/>
          <w:sz w:val="28"/>
          <w:szCs w:val="28"/>
          <w:lang w:val="uz-Cyrl-UZ"/>
        </w:rPr>
        <w:t>ли эритмаси</w:t>
      </w:r>
      <w:r>
        <w:rPr>
          <w:rFonts w:ascii="Times New Roman" w:hAnsi="Times New Roman"/>
          <w:bCs/>
          <w:sz w:val="28"/>
          <w:szCs w:val="28"/>
          <w:lang w:val="uz-Cyrl-UZ"/>
        </w:rPr>
        <w:t xml:space="preserve"> ва қ</w:t>
      </w:r>
      <w:r>
        <w:rPr>
          <w:rFonts w:ascii="Times New Roman" w:hAnsi="Times New Roman"/>
          <w:sz w:val="28"/>
          <w:szCs w:val="28"/>
          <w:shd w:val="clear" w:color="auto" w:fill="FFFFFF"/>
          <w:lang w:val="uz-Cyrl-UZ"/>
        </w:rPr>
        <w:t>уш</w:t>
      </w:r>
      <w:r w:rsidRPr="00CC7D11">
        <w:rPr>
          <w:rFonts w:ascii="Times New Roman" w:hAnsi="Times New Roman"/>
          <w:bCs/>
          <w:sz w:val="28"/>
          <w:szCs w:val="28"/>
          <w:lang w:val="uz-Cyrl-UZ"/>
        </w:rPr>
        <w:t xml:space="preserve"> </w:t>
      </w:r>
      <w:r>
        <w:rPr>
          <w:rFonts w:ascii="Times New Roman" w:hAnsi="Times New Roman"/>
          <w:bCs/>
          <w:sz w:val="28"/>
          <w:szCs w:val="28"/>
          <w:lang w:val="uz-Cyrl-UZ"/>
        </w:rPr>
        <w:t xml:space="preserve">қон </w:t>
      </w:r>
      <w:r w:rsidRPr="00CC7D11">
        <w:rPr>
          <w:rFonts w:ascii="Times New Roman" w:hAnsi="Times New Roman"/>
          <w:bCs/>
          <w:sz w:val="28"/>
          <w:szCs w:val="28"/>
          <w:lang w:val="uz-Cyrl-UZ"/>
        </w:rPr>
        <w:t>зардоби</w:t>
      </w:r>
      <w:r>
        <w:rPr>
          <w:rFonts w:ascii="Times New Roman" w:hAnsi="Times New Roman"/>
          <w:bCs/>
          <w:sz w:val="28"/>
          <w:szCs w:val="28"/>
          <w:lang w:val="uz-Cyrl-UZ"/>
        </w:rPr>
        <w:t xml:space="preserve"> аралашмасидан иборат</w:t>
      </w:r>
      <w:r w:rsidRPr="00CC7D11">
        <w:rPr>
          <w:rFonts w:ascii="Times New Roman" w:hAnsi="Times New Roman"/>
          <w:bCs/>
          <w:sz w:val="28"/>
          <w:szCs w:val="28"/>
          <w:lang w:val="uz-Cyrl-UZ"/>
        </w:rPr>
        <w:t xml:space="preserve"> антиген </w:t>
      </w:r>
      <w:r>
        <w:rPr>
          <w:rFonts w:ascii="Times New Roman" w:hAnsi="Times New Roman"/>
          <w:bCs/>
          <w:sz w:val="28"/>
          <w:szCs w:val="28"/>
          <w:lang w:val="uz-Cyrl-UZ"/>
        </w:rPr>
        <w:t xml:space="preserve">10 та қуёнга </w:t>
      </w:r>
      <w:r w:rsidRPr="00CC7D11">
        <w:rPr>
          <w:rFonts w:ascii="Times New Roman" w:hAnsi="Times New Roman"/>
          <w:bCs/>
          <w:sz w:val="28"/>
          <w:szCs w:val="28"/>
          <w:lang w:val="uz-Cyrl-UZ"/>
        </w:rPr>
        <w:t>бирламчи иммунизация</w:t>
      </w:r>
      <w:r>
        <w:rPr>
          <w:rFonts w:ascii="Times New Roman" w:hAnsi="Times New Roman"/>
          <w:bCs/>
          <w:sz w:val="28"/>
          <w:szCs w:val="28"/>
          <w:lang w:val="uz-Cyrl-UZ"/>
        </w:rPr>
        <w:t xml:space="preserve"> қилинганида,</w:t>
      </w:r>
      <w:r w:rsidRPr="00CC7D11">
        <w:rPr>
          <w:rFonts w:ascii="Times New Roman" w:hAnsi="Times New Roman"/>
          <w:bCs/>
          <w:sz w:val="28"/>
          <w:szCs w:val="28"/>
          <w:lang w:val="uz-Cyrl-UZ"/>
        </w:rPr>
        <w:t xml:space="preserve"> </w:t>
      </w:r>
      <w:r>
        <w:rPr>
          <w:rFonts w:ascii="Times New Roman" w:hAnsi="Times New Roman"/>
          <w:bCs/>
          <w:sz w:val="28"/>
          <w:szCs w:val="28"/>
          <w:lang w:val="uz-Cyrl-UZ"/>
        </w:rPr>
        <w:t>3</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қуённинг қонида преципитинларнинг титри</w:t>
      </w:r>
      <w:r w:rsidRPr="00CC7D11">
        <w:rPr>
          <w:rFonts w:ascii="Times New Roman" w:hAnsi="Times New Roman"/>
          <w:bCs/>
          <w:sz w:val="28"/>
          <w:szCs w:val="28"/>
          <w:lang w:val="uz-Cyrl-UZ"/>
        </w:rPr>
        <w:t xml:space="preserve"> 1:5000 ва 1:10000 </w:t>
      </w:r>
      <w:r>
        <w:rPr>
          <w:rFonts w:ascii="Times New Roman" w:hAnsi="Times New Roman"/>
          <w:bCs/>
          <w:sz w:val="28"/>
          <w:szCs w:val="28"/>
          <w:lang w:val="uz-Cyrl-UZ"/>
        </w:rPr>
        <w:t>ни ташкил қилди,</w:t>
      </w:r>
      <w:r w:rsidRPr="00CC7D11">
        <w:rPr>
          <w:rFonts w:ascii="Times New Roman" w:hAnsi="Times New Roman"/>
          <w:bCs/>
          <w:sz w:val="28"/>
          <w:szCs w:val="28"/>
          <w:lang w:val="uz-Cyrl-UZ"/>
        </w:rPr>
        <w:t xml:space="preserve"> преципитация реакция</w:t>
      </w:r>
      <w:r>
        <w:rPr>
          <w:rFonts w:ascii="Times New Roman" w:hAnsi="Times New Roman"/>
          <w:bCs/>
          <w:sz w:val="28"/>
          <w:szCs w:val="28"/>
          <w:lang w:val="uz-Cyrl-UZ"/>
        </w:rPr>
        <w:t>сининг давомийлиги 10 дақиқани ташкил қилди</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7</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 xml:space="preserve">қуёнда </w:t>
      </w:r>
      <w:r w:rsidRPr="00CC7D11">
        <w:rPr>
          <w:rFonts w:ascii="Times New Roman" w:hAnsi="Times New Roman"/>
          <w:sz w:val="28"/>
          <w:szCs w:val="28"/>
          <w:shd w:val="clear" w:color="auto" w:fill="FFFFFF"/>
          <w:lang w:val="uz-Cyrl-UZ"/>
        </w:rPr>
        <w:t xml:space="preserve">антитаналар титри </w:t>
      </w:r>
      <w:r>
        <w:rPr>
          <w:rFonts w:ascii="Times New Roman" w:hAnsi="Times New Roman"/>
          <w:sz w:val="28"/>
          <w:szCs w:val="28"/>
          <w:shd w:val="clear" w:color="auto" w:fill="FFFFFF"/>
          <w:lang w:val="uz-Cyrl-UZ"/>
        </w:rPr>
        <w:t xml:space="preserve">ишчи титрдан паст, яъни </w:t>
      </w:r>
      <w:r w:rsidRPr="00CC7D11">
        <w:rPr>
          <w:rFonts w:ascii="Times New Roman" w:hAnsi="Times New Roman"/>
          <w:sz w:val="28"/>
          <w:szCs w:val="28"/>
          <w:shd w:val="clear" w:color="auto" w:fill="FFFFFF"/>
          <w:lang w:val="uz-Cyrl-UZ"/>
        </w:rPr>
        <w:t>1:1000 ва 1:100 га мос келди.</w:t>
      </w:r>
      <w:r>
        <w:rPr>
          <w:rFonts w:ascii="Times New Roman" w:hAnsi="Times New Roman"/>
          <w:sz w:val="28"/>
          <w:szCs w:val="28"/>
          <w:shd w:val="clear" w:color="auto" w:fill="FFFFFF"/>
          <w:lang w:val="uz-Cyrl-UZ"/>
        </w:rPr>
        <w:t xml:space="preserve"> Бу қуёнлар реиммунизация қилинганида 5 та қуёнда преципитинларнинг титри 1:5000 ва 1:10000 ни ташкил қилиб, п</w:t>
      </w:r>
      <w:r w:rsidRPr="00CC7D11">
        <w:rPr>
          <w:rFonts w:ascii="Times New Roman" w:hAnsi="Times New Roman"/>
          <w:sz w:val="28"/>
          <w:szCs w:val="28"/>
          <w:shd w:val="clear" w:color="auto" w:fill="FFFFFF"/>
          <w:lang w:val="uz-Cyrl-UZ"/>
        </w:rPr>
        <w:t xml:space="preserve">реципитация ҳалқасининг ҳосил бўлиш муддати </w:t>
      </w:r>
      <w:r>
        <w:rPr>
          <w:rFonts w:ascii="Times New Roman" w:hAnsi="Times New Roman"/>
          <w:sz w:val="28"/>
          <w:szCs w:val="28"/>
          <w:shd w:val="clear" w:color="auto" w:fill="FFFFFF"/>
          <w:lang w:val="uz-Cyrl-UZ"/>
        </w:rPr>
        <w:t xml:space="preserve">10 дақиқани </w:t>
      </w:r>
      <w:r w:rsidRPr="00CC7D11">
        <w:rPr>
          <w:rFonts w:ascii="Times New Roman" w:hAnsi="Times New Roman"/>
          <w:sz w:val="28"/>
          <w:szCs w:val="28"/>
          <w:shd w:val="clear" w:color="auto" w:fill="FFFFFF"/>
          <w:lang w:val="uz-Cyrl-UZ"/>
        </w:rPr>
        <w:t>ташкил қилди.</w:t>
      </w:r>
    </w:p>
    <w:p w:rsidR="009F4578" w:rsidRDefault="009F4578" w:rsidP="00637282">
      <w:pPr>
        <w:widowControl w:val="0"/>
        <w:spacing w:after="0" w:line="360" w:lineRule="auto"/>
        <w:ind w:firstLine="709"/>
        <w:jc w:val="both"/>
        <w:rPr>
          <w:rFonts w:ascii="Times New Roman" w:hAnsi="Times New Roman"/>
          <w:sz w:val="28"/>
          <w:szCs w:val="28"/>
          <w:shd w:val="clear" w:color="auto" w:fill="FFFFFF"/>
          <w:lang w:val="uz-Cyrl-UZ"/>
        </w:rPr>
      </w:pPr>
      <w:r>
        <w:rPr>
          <w:rFonts w:ascii="Times New Roman" w:hAnsi="Times New Roman"/>
          <w:bCs/>
          <w:sz w:val="28"/>
          <w:szCs w:val="28"/>
          <w:lang w:val="uz-Cyrl-UZ"/>
        </w:rPr>
        <w:t>Учинчи гуруҳдаги 1</w:t>
      </w:r>
      <w:r w:rsidRPr="00CC7D11">
        <w:rPr>
          <w:rFonts w:ascii="Times New Roman" w:hAnsi="Times New Roman"/>
          <w:bCs/>
          <w:sz w:val="28"/>
          <w:szCs w:val="28"/>
          <w:lang w:val="uz-Cyrl-UZ"/>
        </w:rPr>
        <w:t xml:space="preserve">0 та қуён </w:t>
      </w:r>
      <w:r>
        <w:rPr>
          <w:rFonts w:ascii="Times New Roman" w:hAnsi="Times New Roman"/>
          <w:bCs/>
          <w:sz w:val="28"/>
          <w:szCs w:val="28"/>
          <w:lang w:val="uz-Cyrl-UZ"/>
        </w:rPr>
        <w:t>антиген сифатида от</w:t>
      </w:r>
      <w:r w:rsidRPr="00CC7D11">
        <w:rPr>
          <w:rFonts w:ascii="Times New Roman" w:hAnsi="Times New Roman"/>
          <w:bCs/>
          <w:sz w:val="28"/>
          <w:szCs w:val="28"/>
          <w:lang w:val="uz-Cyrl-UZ"/>
        </w:rPr>
        <w:t xml:space="preserve"> </w:t>
      </w:r>
      <w:r>
        <w:rPr>
          <w:rFonts w:ascii="Times New Roman" w:hAnsi="Times New Roman"/>
          <w:bCs/>
          <w:sz w:val="28"/>
          <w:szCs w:val="28"/>
          <w:lang w:val="uz-Cyrl-UZ"/>
        </w:rPr>
        <w:t xml:space="preserve">қон </w:t>
      </w:r>
      <w:r w:rsidRPr="00CC7D11">
        <w:rPr>
          <w:rFonts w:ascii="Times New Roman" w:hAnsi="Times New Roman"/>
          <w:bCs/>
          <w:sz w:val="28"/>
          <w:szCs w:val="28"/>
          <w:lang w:val="uz-Cyrl-UZ"/>
        </w:rPr>
        <w:t>зардоб</w:t>
      </w:r>
      <w:r>
        <w:rPr>
          <w:rFonts w:ascii="Times New Roman" w:hAnsi="Times New Roman"/>
          <w:bCs/>
          <w:sz w:val="28"/>
          <w:szCs w:val="28"/>
          <w:lang w:val="uz-Cyrl-UZ"/>
        </w:rPr>
        <w:t>и</w:t>
      </w:r>
      <w:r w:rsidRPr="00CC7D11">
        <w:rPr>
          <w:rFonts w:ascii="Times New Roman" w:hAnsi="Times New Roman"/>
          <w:bCs/>
          <w:sz w:val="28"/>
          <w:szCs w:val="28"/>
          <w:lang w:val="uz-Cyrl-UZ"/>
        </w:rPr>
        <w:t xml:space="preserve"> ва формалиннинг 10%ли эритмаси</w:t>
      </w:r>
      <w:r>
        <w:rPr>
          <w:rFonts w:ascii="Times New Roman" w:hAnsi="Times New Roman"/>
          <w:bCs/>
          <w:sz w:val="28"/>
          <w:szCs w:val="28"/>
          <w:lang w:val="uz-Cyrl-UZ"/>
        </w:rPr>
        <w:t xml:space="preserve"> билан</w:t>
      </w:r>
      <w:r w:rsidRPr="00CC7D11">
        <w:rPr>
          <w:rFonts w:ascii="Times New Roman" w:hAnsi="Times New Roman"/>
          <w:bCs/>
          <w:sz w:val="28"/>
          <w:szCs w:val="28"/>
          <w:lang w:val="uz-Cyrl-UZ"/>
        </w:rPr>
        <w:t xml:space="preserve"> бирламчи иммунизация</w:t>
      </w:r>
      <w:r>
        <w:rPr>
          <w:rFonts w:ascii="Times New Roman" w:hAnsi="Times New Roman"/>
          <w:bCs/>
          <w:sz w:val="28"/>
          <w:szCs w:val="28"/>
          <w:lang w:val="uz-Cyrl-UZ"/>
        </w:rPr>
        <w:t xml:space="preserve"> қилинганиши натижасида,</w:t>
      </w:r>
      <w:r w:rsidRPr="00CC7D11">
        <w:rPr>
          <w:rFonts w:ascii="Times New Roman" w:hAnsi="Times New Roman"/>
          <w:bCs/>
          <w:sz w:val="28"/>
          <w:szCs w:val="28"/>
          <w:lang w:val="uz-Cyrl-UZ"/>
        </w:rPr>
        <w:t xml:space="preserve"> </w:t>
      </w:r>
      <w:r>
        <w:rPr>
          <w:rFonts w:ascii="Times New Roman" w:hAnsi="Times New Roman"/>
          <w:bCs/>
          <w:sz w:val="28"/>
          <w:szCs w:val="28"/>
          <w:lang w:val="uz-Cyrl-UZ"/>
        </w:rPr>
        <w:t>6</w:t>
      </w:r>
      <w:r w:rsidRPr="00CC7D11">
        <w:rPr>
          <w:rFonts w:ascii="Times New Roman" w:hAnsi="Times New Roman"/>
          <w:bCs/>
          <w:sz w:val="28"/>
          <w:szCs w:val="28"/>
          <w:lang w:val="uz-Cyrl-UZ"/>
        </w:rPr>
        <w:t xml:space="preserve"> та ҳайвонда </w:t>
      </w:r>
      <w:r>
        <w:rPr>
          <w:rFonts w:ascii="Times New Roman" w:hAnsi="Times New Roman"/>
          <w:bCs/>
          <w:sz w:val="28"/>
          <w:szCs w:val="28"/>
          <w:lang w:val="uz-Cyrl-UZ"/>
        </w:rPr>
        <w:t>ишчи титрга эга преципитинлар яъни</w:t>
      </w:r>
      <w:r w:rsidRPr="00CC7D11">
        <w:rPr>
          <w:rFonts w:ascii="Times New Roman" w:hAnsi="Times New Roman"/>
          <w:bCs/>
          <w:sz w:val="28"/>
          <w:szCs w:val="28"/>
          <w:lang w:val="uz-Cyrl-UZ"/>
        </w:rPr>
        <w:t xml:space="preserve"> 1:5000 ва 1:10000 бўл</w:t>
      </w:r>
      <w:r>
        <w:rPr>
          <w:rFonts w:ascii="Times New Roman" w:hAnsi="Times New Roman"/>
          <w:bCs/>
          <w:sz w:val="28"/>
          <w:szCs w:val="28"/>
          <w:lang w:val="uz-Cyrl-UZ"/>
        </w:rPr>
        <w:t>ди,</w:t>
      </w:r>
      <w:r w:rsidRPr="00CC7D11">
        <w:rPr>
          <w:rFonts w:ascii="Times New Roman" w:hAnsi="Times New Roman"/>
          <w:bCs/>
          <w:sz w:val="28"/>
          <w:szCs w:val="28"/>
          <w:lang w:val="uz-Cyrl-UZ"/>
        </w:rPr>
        <w:t xml:space="preserve"> </w:t>
      </w:r>
      <w:r>
        <w:rPr>
          <w:rFonts w:ascii="Times New Roman" w:hAnsi="Times New Roman"/>
          <w:bCs/>
          <w:sz w:val="28"/>
          <w:szCs w:val="28"/>
          <w:lang w:val="uz-Cyrl-UZ"/>
        </w:rPr>
        <w:t>п</w:t>
      </w:r>
      <w:r w:rsidRPr="00CC7D11">
        <w:rPr>
          <w:rFonts w:ascii="Times New Roman" w:hAnsi="Times New Roman"/>
          <w:bCs/>
          <w:sz w:val="28"/>
          <w:szCs w:val="28"/>
          <w:lang w:val="uz-Cyrl-UZ"/>
        </w:rPr>
        <w:t>реципитация ҳалқасини</w:t>
      </w:r>
      <w:r>
        <w:rPr>
          <w:rFonts w:ascii="Times New Roman" w:hAnsi="Times New Roman"/>
          <w:bCs/>
          <w:sz w:val="28"/>
          <w:szCs w:val="28"/>
          <w:lang w:val="uz-Cyrl-UZ"/>
        </w:rPr>
        <w:t>нг</w:t>
      </w:r>
      <w:r w:rsidRPr="00CC7D11">
        <w:rPr>
          <w:rFonts w:ascii="Times New Roman" w:hAnsi="Times New Roman"/>
          <w:bCs/>
          <w:sz w:val="28"/>
          <w:szCs w:val="28"/>
          <w:lang w:val="uz-Cyrl-UZ"/>
        </w:rPr>
        <w:t xml:space="preserve"> ҳосил </w:t>
      </w:r>
      <w:r>
        <w:rPr>
          <w:rFonts w:ascii="Times New Roman" w:hAnsi="Times New Roman"/>
          <w:bCs/>
          <w:sz w:val="28"/>
          <w:szCs w:val="28"/>
          <w:lang w:val="uz-Cyrl-UZ"/>
        </w:rPr>
        <w:t>бўлиш вақти 10 дақиқани ташкил қилди, реиммунизациядан кейин эса яна 2 та</w:t>
      </w:r>
      <w:r w:rsidRPr="00CC7D11">
        <w:rPr>
          <w:rFonts w:ascii="Times New Roman" w:hAnsi="Times New Roman"/>
          <w:bCs/>
          <w:sz w:val="28"/>
          <w:szCs w:val="28"/>
          <w:lang w:val="uz-Cyrl-UZ"/>
        </w:rPr>
        <w:t xml:space="preserve"> </w:t>
      </w:r>
      <w:r>
        <w:rPr>
          <w:rFonts w:ascii="Times New Roman" w:hAnsi="Times New Roman"/>
          <w:bCs/>
          <w:sz w:val="28"/>
          <w:szCs w:val="28"/>
          <w:lang w:val="uz-Cyrl-UZ"/>
        </w:rPr>
        <w:t>қуёнда</w:t>
      </w:r>
      <w:r w:rsidRPr="00CC7D11">
        <w:rPr>
          <w:rFonts w:ascii="Times New Roman" w:hAnsi="Times New Roman"/>
          <w:bCs/>
          <w:sz w:val="28"/>
          <w:szCs w:val="28"/>
          <w:lang w:val="uz-Cyrl-UZ"/>
        </w:rPr>
        <w:t xml:space="preserve"> </w:t>
      </w:r>
      <w:r w:rsidRPr="00CC7D11">
        <w:rPr>
          <w:rFonts w:ascii="Times New Roman" w:hAnsi="Times New Roman"/>
          <w:sz w:val="28"/>
          <w:szCs w:val="28"/>
          <w:shd w:val="clear" w:color="auto" w:fill="FFFFFF"/>
          <w:lang w:val="uz-Cyrl-UZ"/>
        </w:rPr>
        <w:t>антитаналар</w:t>
      </w:r>
      <w:r>
        <w:rPr>
          <w:rFonts w:ascii="Times New Roman" w:hAnsi="Times New Roman"/>
          <w:sz w:val="28"/>
          <w:szCs w:val="28"/>
          <w:shd w:val="clear" w:color="auto" w:fill="FFFFFF"/>
          <w:lang w:val="uz-Cyrl-UZ"/>
        </w:rPr>
        <w:t>нинг</w:t>
      </w:r>
      <w:r w:rsidRPr="00CC7D11">
        <w:rPr>
          <w:rFonts w:ascii="Times New Roman" w:hAnsi="Times New Roman"/>
          <w:sz w:val="28"/>
          <w:szCs w:val="28"/>
          <w:shd w:val="clear" w:color="auto" w:fill="FFFFFF"/>
          <w:lang w:val="uz-Cyrl-UZ"/>
        </w:rPr>
        <w:t xml:space="preserve"> титри </w:t>
      </w:r>
      <w:r>
        <w:rPr>
          <w:rFonts w:ascii="Times New Roman" w:hAnsi="Times New Roman"/>
          <w:sz w:val="28"/>
          <w:szCs w:val="28"/>
          <w:shd w:val="clear" w:color="auto" w:fill="FFFFFF"/>
          <w:lang w:val="uz-Cyrl-UZ"/>
        </w:rPr>
        <w:t>1:5000 ва 1:10000 нисбатга етказилди</w:t>
      </w:r>
      <w:r w:rsidRPr="00CC7D11">
        <w:rPr>
          <w:rFonts w:ascii="Times New Roman" w:hAnsi="Times New Roman"/>
          <w:sz w:val="28"/>
          <w:szCs w:val="28"/>
          <w:shd w:val="clear" w:color="auto" w:fill="FFFFFF"/>
          <w:lang w:val="uz-Cyrl-UZ"/>
        </w:rPr>
        <w:t xml:space="preserve">. </w:t>
      </w:r>
      <w:r>
        <w:rPr>
          <w:rFonts w:ascii="Times New Roman" w:hAnsi="Times New Roman"/>
          <w:sz w:val="28"/>
          <w:szCs w:val="28"/>
          <w:shd w:val="clear" w:color="auto" w:fill="FFFFFF"/>
          <w:lang w:val="uz-Cyrl-UZ"/>
        </w:rPr>
        <w:t xml:space="preserve">Мазкур зардоблар </w:t>
      </w:r>
      <w:r w:rsidRPr="00CC7D11">
        <w:rPr>
          <w:rFonts w:ascii="Times New Roman" w:hAnsi="Times New Roman"/>
          <w:bCs/>
          <w:sz w:val="28"/>
          <w:szCs w:val="28"/>
          <w:lang w:val="uz-Cyrl-UZ"/>
        </w:rPr>
        <w:t xml:space="preserve">10 дақақа </w:t>
      </w:r>
      <w:r w:rsidRPr="00CC7D11">
        <w:rPr>
          <w:rFonts w:ascii="Times New Roman" w:hAnsi="Times New Roman"/>
          <w:bCs/>
          <w:sz w:val="28"/>
          <w:szCs w:val="28"/>
          <w:lang w:val="uz-Cyrl-UZ"/>
        </w:rPr>
        <w:lastRenderedPageBreak/>
        <w:t>давомида преципитация реакция ҳалқасини ҳосил қил</w:t>
      </w:r>
      <w:r>
        <w:rPr>
          <w:rFonts w:ascii="Times New Roman" w:hAnsi="Times New Roman"/>
          <w:bCs/>
          <w:sz w:val="28"/>
          <w:szCs w:val="28"/>
          <w:lang w:val="uz-Cyrl-UZ"/>
        </w:rPr>
        <w:t>ди</w:t>
      </w:r>
      <w:r w:rsidRPr="00CC7D11">
        <w:rPr>
          <w:rFonts w:ascii="Times New Roman" w:hAnsi="Times New Roman"/>
          <w:bCs/>
          <w:sz w:val="28"/>
          <w:szCs w:val="28"/>
          <w:lang w:val="uz-Cyrl-UZ"/>
        </w:rPr>
        <w:t xml:space="preserve">. </w:t>
      </w:r>
      <w:r>
        <w:rPr>
          <w:rFonts w:ascii="Times New Roman" w:hAnsi="Times New Roman"/>
          <w:bCs/>
          <w:sz w:val="28"/>
          <w:szCs w:val="28"/>
          <w:lang w:val="uz-Cyrl-UZ"/>
        </w:rPr>
        <w:t>2</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қуёнда</w:t>
      </w:r>
      <w:r w:rsidRPr="00CC7D11">
        <w:rPr>
          <w:rFonts w:ascii="Times New Roman" w:hAnsi="Times New Roman"/>
          <w:bCs/>
          <w:sz w:val="28"/>
          <w:szCs w:val="28"/>
          <w:lang w:val="uz-Cyrl-UZ"/>
        </w:rPr>
        <w:t xml:space="preserve"> эса </w:t>
      </w:r>
      <w:r w:rsidRPr="00CC7D11">
        <w:rPr>
          <w:rFonts w:ascii="Times New Roman" w:hAnsi="Times New Roman"/>
          <w:sz w:val="28"/>
          <w:szCs w:val="28"/>
          <w:shd w:val="clear" w:color="auto" w:fill="FFFFFF"/>
          <w:lang w:val="uz-Cyrl-UZ"/>
        </w:rPr>
        <w:t>антитаналар</w:t>
      </w:r>
      <w:r>
        <w:rPr>
          <w:rFonts w:ascii="Times New Roman" w:hAnsi="Times New Roman"/>
          <w:sz w:val="28"/>
          <w:szCs w:val="28"/>
          <w:shd w:val="clear" w:color="auto" w:fill="FFFFFF"/>
          <w:lang w:val="uz-Cyrl-UZ"/>
        </w:rPr>
        <w:t>нинг</w:t>
      </w:r>
      <w:r w:rsidRPr="00CC7D11">
        <w:rPr>
          <w:rFonts w:ascii="Times New Roman" w:hAnsi="Times New Roman"/>
          <w:sz w:val="28"/>
          <w:szCs w:val="28"/>
          <w:shd w:val="clear" w:color="auto" w:fill="FFFFFF"/>
          <w:lang w:val="uz-Cyrl-UZ"/>
        </w:rPr>
        <w:t xml:space="preserve"> титри 1:100</w:t>
      </w:r>
      <w:r>
        <w:rPr>
          <w:rFonts w:ascii="Times New Roman" w:hAnsi="Times New Roman"/>
          <w:sz w:val="28"/>
          <w:szCs w:val="28"/>
          <w:shd w:val="clear" w:color="auto" w:fill="FFFFFF"/>
          <w:lang w:val="uz-Cyrl-UZ"/>
        </w:rPr>
        <w:t>0</w:t>
      </w:r>
      <w:r w:rsidRPr="00CC7D11">
        <w:rPr>
          <w:rFonts w:ascii="Times New Roman" w:hAnsi="Times New Roman"/>
          <w:sz w:val="28"/>
          <w:szCs w:val="28"/>
          <w:shd w:val="clear" w:color="auto" w:fill="FFFFFF"/>
          <w:lang w:val="uz-Cyrl-UZ"/>
        </w:rPr>
        <w:t xml:space="preserve"> </w:t>
      </w:r>
      <w:r>
        <w:rPr>
          <w:rFonts w:ascii="Times New Roman" w:hAnsi="Times New Roman"/>
          <w:sz w:val="28"/>
          <w:szCs w:val="28"/>
          <w:shd w:val="clear" w:color="auto" w:fill="FFFFFF"/>
          <w:lang w:val="uz-Cyrl-UZ"/>
        </w:rPr>
        <w:t>га тенг бўлиб, ўзгаришсиз қолди</w:t>
      </w:r>
      <w:r w:rsidRPr="00CC7D11">
        <w:rPr>
          <w:rFonts w:ascii="Times New Roman" w:hAnsi="Times New Roman"/>
          <w:sz w:val="28"/>
          <w:szCs w:val="28"/>
          <w:shd w:val="clear" w:color="auto" w:fill="FFFFFF"/>
          <w:lang w:val="uz-Cyrl-UZ"/>
        </w:rPr>
        <w:t xml:space="preserve">. </w:t>
      </w:r>
    </w:p>
    <w:p w:rsidR="009F4578" w:rsidRDefault="009F4578" w:rsidP="004A1D48">
      <w:pPr>
        <w:widowControl w:val="0"/>
        <w:spacing w:after="0" w:line="360" w:lineRule="auto"/>
        <w:ind w:firstLine="709"/>
        <w:jc w:val="both"/>
        <w:rPr>
          <w:rFonts w:ascii="Times New Roman" w:hAnsi="Times New Roman"/>
          <w:sz w:val="28"/>
          <w:szCs w:val="28"/>
          <w:shd w:val="clear" w:color="auto" w:fill="FFFFFF"/>
          <w:lang w:val="uz-Cyrl-UZ"/>
        </w:rPr>
      </w:pPr>
      <w:r>
        <w:rPr>
          <w:rFonts w:ascii="Times New Roman" w:hAnsi="Times New Roman"/>
          <w:sz w:val="28"/>
          <w:szCs w:val="28"/>
          <w:shd w:val="clear" w:color="auto" w:fill="FFFFFF"/>
          <w:lang w:val="uz-Cyrl-UZ"/>
        </w:rPr>
        <w:t xml:space="preserve">От </w:t>
      </w:r>
      <w:r>
        <w:rPr>
          <w:rFonts w:ascii="Times New Roman" w:hAnsi="Times New Roman"/>
          <w:bCs/>
          <w:sz w:val="28"/>
          <w:szCs w:val="28"/>
          <w:lang w:val="uz-Cyrl-UZ"/>
        </w:rPr>
        <w:t xml:space="preserve">қон </w:t>
      </w:r>
      <w:r w:rsidRPr="00CC7D11">
        <w:rPr>
          <w:rFonts w:ascii="Times New Roman" w:hAnsi="Times New Roman"/>
          <w:bCs/>
          <w:sz w:val="28"/>
          <w:szCs w:val="28"/>
          <w:lang w:val="uz-Cyrl-UZ"/>
        </w:rPr>
        <w:t xml:space="preserve">зардоби ва формалиннинг </w:t>
      </w:r>
      <w:r>
        <w:rPr>
          <w:rFonts w:ascii="Times New Roman" w:hAnsi="Times New Roman"/>
          <w:bCs/>
          <w:sz w:val="28"/>
          <w:szCs w:val="28"/>
          <w:lang w:val="uz-Cyrl-UZ"/>
        </w:rPr>
        <w:t>5%</w:t>
      </w:r>
      <w:r w:rsidRPr="00CC7D11">
        <w:rPr>
          <w:rFonts w:ascii="Times New Roman" w:hAnsi="Times New Roman"/>
          <w:bCs/>
          <w:sz w:val="28"/>
          <w:szCs w:val="28"/>
          <w:lang w:val="uz-Cyrl-UZ"/>
        </w:rPr>
        <w:t xml:space="preserve">ли эритмасидан иборат антиген билан </w:t>
      </w:r>
      <w:r>
        <w:rPr>
          <w:rFonts w:ascii="Times New Roman" w:hAnsi="Times New Roman"/>
          <w:bCs/>
          <w:sz w:val="28"/>
          <w:szCs w:val="28"/>
          <w:lang w:val="uz-Cyrl-UZ"/>
        </w:rPr>
        <w:t xml:space="preserve">10 та қуён </w:t>
      </w:r>
      <w:r w:rsidRPr="00CC7D11">
        <w:rPr>
          <w:rFonts w:ascii="Times New Roman" w:hAnsi="Times New Roman"/>
          <w:bCs/>
          <w:sz w:val="28"/>
          <w:szCs w:val="28"/>
          <w:lang w:val="uz-Cyrl-UZ"/>
        </w:rPr>
        <w:t>бирламчи иммунизация</w:t>
      </w:r>
      <w:r>
        <w:rPr>
          <w:rFonts w:ascii="Times New Roman" w:hAnsi="Times New Roman"/>
          <w:bCs/>
          <w:sz w:val="28"/>
          <w:szCs w:val="28"/>
          <w:lang w:val="uz-Cyrl-UZ"/>
        </w:rPr>
        <w:t xml:space="preserve"> қилинганида,</w:t>
      </w:r>
      <w:r w:rsidRPr="00CC7D11">
        <w:rPr>
          <w:rFonts w:ascii="Times New Roman" w:hAnsi="Times New Roman"/>
          <w:bCs/>
          <w:sz w:val="28"/>
          <w:szCs w:val="28"/>
          <w:lang w:val="uz-Cyrl-UZ"/>
        </w:rPr>
        <w:t xml:space="preserve"> </w:t>
      </w:r>
      <w:r>
        <w:rPr>
          <w:rFonts w:ascii="Times New Roman" w:hAnsi="Times New Roman"/>
          <w:bCs/>
          <w:sz w:val="28"/>
          <w:szCs w:val="28"/>
          <w:lang w:val="uz-Cyrl-UZ"/>
        </w:rPr>
        <w:t>4</w:t>
      </w:r>
      <w:r w:rsidRPr="00CC7D11">
        <w:rPr>
          <w:rFonts w:ascii="Times New Roman" w:hAnsi="Times New Roman"/>
          <w:bCs/>
          <w:sz w:val="28"/>
          <w:szCs w:val="28"/>
          <w:lang w:val="uz-Cyrl-UZ"/>
        </w:rPr>
        <w:t xml:space="preserve"> та ҳайвонда </w:t>
      </w:r>
      <w:r>
        <w:rPr>
          <w:rFonts w:ascii="Times New Roman" w:hAnsi="Times New Roman"/>
          <w:bCs/>
          <w:sz w:val="28"/>
          <w:szCs w:val="28"/>
          <w:lang w:val="uz-Cyrl-UZ"/>
        </w:rPr>
        <w:t xml:space="preserve">преципитинларнинг </w:t>
      </w:r>
      <w:r w:rsidRPr="00CC7D11">
        <w:rPr>
          <w:rFonts w:ascii="Times New Roman" w:hAnsi="Times New Roman"/>
          <w:bCs/>
          <w:sz w:val="28"/>
          <w:szCs w:val="28"/>
          <w:lang w:val="uz-Cyrl-UZ"/>
        </w:rPr>
        <w:t>титри 1:5000 ва 1:10000 бўл</w:t>
      </w:r>
      <w:r>
        <w:rPr>
          <w:rFonts w:ascii="Times New Roman" w:hAnsi="Times New Roman"/>
          <w:bCs/>
          <w:sz w:val="28"/>
          <w:szCs w:val="28"/>
          <w:lang w:val="uz-Cyrl-UZ"/>
        </w:rPr>
        <w:t>ди,</w:t>
      </w:r>
      <w:r w:rsidRPr="00CC7D11">
        <w:rPr>
          <w:rFonts w:ascii="Times New Roman" w:hAnsi="Times New Roman"/>
          <w:bCs/>
          <w:sz w:val="28"/>
          <w:szCs w:val="28"/>
          <w:lang w:val="uz-Cyrl-UZ"/>
        </w:rPr>
        <w:t xml:space="preserve"> 10 дақақа давомида преципитация реакция </w:t>
      </w:r>
      <w:r>
        <w:rPr>
          <w:rFonts w:ascii="Times New Roman" w:hAnsi="Times New Roman"/>
          <w:bCs/>
          <w:sz w:val="28"/>
          <w:szCs w:val="28"/>
          <w:lang w:val="uz-Cyrl-UZ"/>
        </w:rPr>
        <w:t>кузатилди</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6</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 xml:space="preserve">қуёнда </w:t>
      </w:r>
      <w:r w:rsidRPr="00CC7D11">
        <w:rPr>
          <w:rFonts w:ascii="Times New Roman" w:hAnsi="Times New Roman"/>
          <w:sz w:val="28"/>
          <w:szCs w:val="28"/>
          <w:shd w:val="clear" w:color="auto" w:fill="FFFFFF"/>
          <w:lang w:val="uz-Cyrl-UZ"/>
        </w:rPr>
        <w:t>антитаналар титри 1:1000 ва 1:100 га мос келди.</w:t>
      </w:r>
      <w:r>
        <w:rPr>
          <w:rFonts w:ascii="Times New Roman" w:hAnsi="Times New Roman"/>
          <w:sz w:val="28"/>
          <w:szCs w:val="28"/>
          <w:shd w:val="clear" w:color="auto" w:fill="FFFFFF"/>
          <w:lang w:val="uz-Cyrl-UZ"/>
        </w:rPr>
        <w:t xml:space="preserve"> Қонида преципитинларнинг титри 1:5000 ва 1:10000 дан паст бўлган қуёнлар реиммунизация қилинганида 2 та қуёнда преципитинларнинг титри 1:5000 ва 1:10000 эканлиги аниқланди.</w:t>
      </w:r>
      <w:r w:rsidRPr="00CC7D11">
        <w:rPr>
          <w:rFonts w:ascii="Times New Roman" w:hAnsi="Times New Roman"/>
          <w:sz w:val="28"/>
          <w:szCs w:val="28"/>
          <w:shd w:val="clear" w:color="auto" w:fill="FFFFFF"/>
          <w:lang w:val="uz-Cyrl-UZ"/>
        </w:rPr>
        <w:t xml:space="preserve"> Преципитация ҳалқасининг ҳосил бўлиш муддати </w:t>
      </w:r>
      <w:r>
        <w:rPr>
          <w:rFonts w:ascii="Times New Roman" w:hAnsi="Times New Roman"/>
          <w:sz w:val="28"/>
          <w:szCs w:val="28"/>
          <w:shd w:val="clear" w:color="auto" w:fill="FFFFFF"/>
          <w:lang w:val="uz-Cyrl-UZ"/>
        </w:rPr>
        <w:t xml:space="preserve">10 дақиқани </w:t>
      </w:r>
      <w:r w:rsidRPr="00CC7D11">
        <w:rPr>
          <w:rFonts w:ascii="Times New Roman" w:hAnsi="Times New Roman"/>
          <w:sz w:val="28"/>
          <w:szCs w:val="28"/>
          <w:shd w:val="clear" w:color="auto" w:fill="FFFFFF"/>
          <w:lang w:val="uz-Cyrl-UZ"/>
        </w:rPr>
        <w:t>ташкил қилди.</w:t>
      </w:r>
    </w:p>
    <w:p w:rsidR="009F4578" w:rsidRDefault="009F4578" w:rsidP="004A1D48">
      <w:pPr>
        <w:widowControl w:val="0"/>
        <w:spacing w:after="0" w:line="360" w:lineRule="auto"/>
        <w:ind w:firstLine="709"/>
        <w:jc w:val="both"/>
        <w:rPr>
          <w:rFonts w:ascii="Times New Roman" w:hAnsi="Times New Roman"/>
          <w:sz w:val="28"/>
          <w:szCs w:val="28"/>
          <w:shd w:val="clear" w:color="auto" w:fill="FFFFFF"/>
          <w:lang w:val="uz-Cyrl-UZ"/>
        </w:rPr>
      </w:pPr>
      <w:r>
        <w:rPr>
          <w:rFonts w:ascii="Times New Roman" w:hAnsi="Times New Roman"/>
          <w:bCs/>
          <w:sz w:val="28"/>
          <w:szCs w:val="28"/>
          <w:lang w:val="uz-Cyrl-UZ"/>
        </w:rPr>
        <w:t>Ф</w:t>
      </w:r>
      <w:r w:rsidRPr="00CC7D11">
        <w:rPr>
          <w:rFonts w:ascii="Times New Roman" w:hAnsi="Times New Roman"/>
          <w:bCs/>
          <w:sz w:val="28"/>
          <w:szCs w:val="28"/>
          <w:lang w:val="uz-Cyrl-UZ"/>
        </w:rPr>
        <w:t xml:space="preserve">ормалиннинг </w:t>
      </w:r>
      <w:r>
        <w:rPr>
          <w:rFonts w:ascii="Times New Roman" w:hAnsi="Times New Roman"/>
          <w:bCs/>
          <w:sz w:val="28"/>
          <w:szCs w:val="28"/>
          <w:lang w:val="uz-Cyrl-UZ"/>
        </w:rPr>
        <w:t>1%</w:t>
      </w:r>
      <w:r w:rsidRPr="00CC7D11">
        <w:rPr>
          <w:rFonts w:ascii="Times New Roman" w:hAnsi="Times New Roman"/>
          <w:bCs/>
          <w:sz w:val="28"/>
          <w:szCs w:val="28"/>
          <w:lang w:val="uz-Cyrl-UZ"/>
        </w:rPr>
        <w:t>ли эритмаси</w:t>
      </w:r>
      <w:r>
        <w:rPr>
          <w:rFonts w:ascii="Times New Roman" w:hAnsi="Times New Roman"/>
          <w:bCs/>
          <w:sz w:val="28"/>
          <w:szCs w:val="28"/>
          <w:lang w:val="uz-Cyrl-UZ"/>
        </w:rPr>
        <w:t xml:space="preserve"> ва от</w:t>
      </w:r>
      <w:r w:rsidRPr="00CC7D11">
        <w:rPr>
          <w:rFonts w:ascii="Times New Roman" w:hAnsi="Times New Roman"/>
          <w:bCs/>
          <w:sz w:val="28"/>
          <w:szCs w:val="28"/>
          <w:lang w:val="uz-Cyrl-UZ"/>
        </w:rPr>
        <w:t xml:space="preserve"> </w:t>
      </w:r>
      <w:r>
        <w:rPr>
          <w:rFonts w:ascii="Times New Roman" w:hAnsi="Times New Roman"/>
          <w:bCs/>
          <w:sz w:val="28"/>
          <w:szCs w:val="28"/>
          <w:lang w:val="uz-Cyrl-UZ"/>
        </w:rPr>
        <w:t xml:space="preserve">қон </w:t>
      </w:r>
      <w:r w:rsidRPr="00CC7D11">
        <w:rPr>
          <w:rFonts w:ascii="Times New Roman" w:hAnsi="Times New Roman"/>
          <w:bCs/>
          <w:sz w:val="28"/>
          <w:szCs w:val="28"/>
          <w:lang w:val="uz-Cyrl-UZ"/>
        </w:rPr>
        <w:t>зардоби</w:t>
      </w:r>
      <w:r>
        <w:rPr>
          <w:rFonts w:ascii="Times New Roman" w:hAnsi="Times New Roman"/>
          <w:bCs/>
          <w:sz w:val="28"/>
          <w:szCs w:val="28"/>
          <w:lang w:val="uz-Cyrl-UZ"/>
        </w:rPr>
        <w:t xml:space="preserve"> аралашмасидан тайёрланган</w:t>
      </w:r>
      <w:r w:rsidRPr="00CC7D11">
        <w:rPr>
          <w:rFonts w:ascii="Times New Roman" w:hAnsi="Times New Roman"/>
          <w:bCs/>
          <w:sz w:val="28"/>
          <w:szCs w:val="28"/>
          <w:lang w:val="uz-Cyrl-UZ"/>
        </w:rPr>
        <w:t xml:space="preserve"> антиген </w:t>
      </w:r>
      <w:r>
        <w:rPr>
          <w:rFonts w:ascii="Times New Roman" w:hAnsi="Times New Roman"/>
          <w:bCs/>
          <w:sz w:val="28"/>
          <w:szCs w:val="28"/>
          <w:lang w:val="uz-Cyrl-UZ"/>
        </w:rPr>
        <w:t xml:space="preserve">10 та қуёнга </w:t>
      </w:r>
      <w:r w:rsidRPr="00CC7D11">
        <w:rPr>
          <w:rFonts w:ascii="Times New Roman" w:hAnsi="Times New Roman"/>
          <w:bCs/>
          <w:sz w:val="28"/>
          <w:szCs w:val="28"/>
          <w:lang w:val="uz-Cyrl-UZ"/>
        </w:rPr>
        <w:t>бирламчи иммунизация</w:t>
      </w:r>
      <w:r>
        <w:rPr>
          <w:rFonts w:ascii="Times New Roman" w:hAnsi="Times New Roman"/>
          <w:bCs/>
          <w:sz w:val="28"/>
          <w:szCs w:val="28"/>
          <w:lang w:val="uz-Cyrl-UZ"/>
        </w:rPr>
        <w:t xml:space="preserve"> қилинганида,</w:t>
      </w:r>
      <w:r w:rsidRPr="00CC7D11">
        <w:rPr>
          <w:rFonts w:ascii="Times New Roman" w:hAnsi="Times New Roman"/>
          <w:bCs/>
          <w:sz w:val="28"/>
          <w:szCs w:val="28"/>
          <w:lang w:val="uz-Cyrl-UZ"/>
        </w:rPr>
        <w:t xml:space="preserve"> </w:t>
      </w:r>
      <w:r>
        <w:rPr>
          <w:rFonts w:ascii="Times New Roman" w:hAnsi="Times New Roman"/>
          <w:bCs/>
          <w:sz w:val="28"/>
          <w:szCs w:val="28"/>
          <w:lang w:val="uz-Cyrl-UZ"/>
        </w:rPr>
        <w:t>2</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қуённинг қонида преципитинларнинг титри</w:t>
      </w:r>
      <w:r w:rsidRPr="00CC7D11">
        <w:rPr>
          <w:rFonts w:ascii="Times New Roman" w:hAnsi="Times New Roman"/>
          <w:bCs/>
          <w:sz w:val="28"/>
          <w:szCs w:val="28"/>
          <w:lang w:val="uz-Cyrl-UZ"/>
        </w:rPr>
        <w:t xml:space="preserve"> 1:5000 ва 1:10000 </w:t>
      </w:r>
      <w:r>
        <w:rPr>
          <w:rFonts w:ascii="Times New Roman" w:hAnsi="Times New Roman"/>
          <w:bCs/>
          <w:sz w:val="28"/>
          <w:szCs w:val="28"/>
          <w:lang w:val="uz-Cyrl-UZ"/>
        </w:rPr>
        <w:t>ни ташкил қилди,</w:t>
      </w:r>
      <w:r w:rsidRPr="00CC7D11">
        <w:rPr>
          <w:rFonts w:ascii="Times New Roman" w:hAnsi="Times New Roman"/>
          <w:bCs/>
          <w:sz w:val="28"/>
          <w:szCs w:val="28"/>
          <w:lang w:val="uz-Cyrl-UZ"/>
        </w:rPr>
        <w:t xml:space="preserve"> преципитация реакция</w:t>
      </w:r>
      <w:r>
        <w:rPr>
          <w:rFonts w:ascii="Times New Roman" w:hAnsi="Times New Roman"/>
          <w:bCs/>
          <w:sz w:val="28"/>
          <w:szCs w:val="28"/>
          <w:lang w:val="uz-Cyrl-UZ"/>
        </w:rPr>
        <w:t>сининг давомийлиги 10 дақиқадан иборат бўлди</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8</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 xml:space="preserve">қуёнда </w:t>
      </w:r>
      <w:r w:rsidRPr="00CC7D11">
        <w:rPr>
          <w:rFonts w:ascii="Times New Roman" w:hAnsi="Times New Roman"/>
          <w:sz w:val="28"/>
          <w:szCs w:val="28"/>
          <w:shd w:val="clear" w:color="auto" w:fill="FFFFFF"/>
          <w:lang w:val="uz-Cyrl-UZ"/>
        </w:rPr>
        <w:t xml:space="preserve">антитаналар титри </w:t>
      </w:r>
      <w:r>
        <w:rPr>
          <w:rFonts w:ascii="Times New Roman" w:hAnsi="Times New Roman"/>
          <w:sz w:val="28"/>
          <w:szCs w:val="28"/>
          <w:shd w:val="clear" w:color="auto" w:fill="FFFFFF"/>
          <w:lang w:val="uz-Cyrl-UZ"/>
        </w:rPr>
        <w:t xml:space="preserve">ишчи титрдан паст, яъни </w:t>
      </w:r>
      <w:r w:rsidRPr="00CC7D11">
        <w:rPr>
          <w:rFonts w:ascii="Times New Roman" w:hAnsi="Times New Roman"/>
          <w:sz w:val="28"/>
          <w:szCs w:val="28"/>
          <w:shd w:val="clear" w:color="auto" w:fill="FFFFFF"/>
          <w:lang w:val="uz-Cyrl-UZ"/>
        </w:rPr>
        <w:t>1:1000 ва 1:100 га мос келди.</w:t>
      </w:r>
      <w:r>
        <w:rPr>
          <w:rFonts w:ascii="Times New Roman" w:hAnsi="Times New Roman"/>
          <w:sz w:val="28"/>
          <w:szCs w:val="28"/>
          <w:shd w:val="clear" w:color="auto" w:fill="FFFFFF"/>
          <w:lang w:val="uz-Cyrl-UZ"/>
        </w:rPr>
        <w:t xml:space="preserve"> Бу қуёнлар реиммунизация қилинганида 2 та қуёнда преципитинларнинг титри 1:5000 ва 1:10000 ни ташкил қилиб, п</w:t>
      </w:r>
      <w:r w:rsidRPr="00CC7D11">
        <w:rPr>
          <w:rFonts w:ascii="Times New Roman" w:hAnsi="Times New Roman"/>
          <w:sz w:val="28"/>
          <w:szCs w:val="28"/>
          <w:shd w:val="clear" w:color="auto" w:fill="FFFFFF"/>
          <w:lang w:val="uz-Cyrl-UZ"/>
        </w:rPr>
        <w:t xml:space="preserve">реципитация ҳалқасининг ҳосил бўлиш муддати </w:t>
      </w:r>
      <w:r>
        <w:rPr>
          <w:rFonts w:ascii="Times New Roman" w:hAnsi="Times New Roman"/>
          <w:sz w:val="28"/>
          <w:szCs w:val="28"/>
          <w:shd w:val="clear" w:color="auto" w:fill="FFFFFF"/>
          <w:lang w:val="uz-Cyrl-UZ"/>
        </w:rPr>
        <w:t xml:space="preserve">10 дақиқани </w:t>
      </w:r>
      <w:r w:rsidRPr="00CC7D11">
        <w:rPr>
          <w:rFonts w:ascii="Times New Roman" w:hAnsi="Times New Roman"/>
          <w:sz w:val="28"/>
          <w:szCs w:val="28"/>
          <w:shd w:val="clear" w:color="auto" w:fill="FFFFFF"/>
          <w:lang w:val="uz-Cyrl-UZ"/>
        </w:rPr>
        <w:t>ташкил қилди.</w:t>
      </w:r>
    </w:p>
    <w:p w:rsidR="009F4578" w:rsidRDefault="009F4578" w:rsidP="003A4347">
      <w:pPr>
        <w:widowControl w:val="0"/>
        <w:spacing w:after="0" w:line="360" w:lineRule="auto"/>
        <w:ind w:firstLine="709"/>
        <w:jc w:val="both"/>
        <w:rPr>
          <w:rFonts w:ascii="Times New Roman" w:hAnsi="Times New Roman"/>
          <w:sz w:val="28"/>
          <w:szCs w:val="28"/>
          <w:shd w:val="clear" w:color="auto" w:fill="FFFFFF"/>
          <w:lang w:val="uz-Cyrl-UZ"/>
        </w:rPr>
      </w:pPr>
      <w:r>
        <w:rPr>
          <w:rFonts w:ascii="Times New Roman" w:hAnsi="Times New Roman"/>
          <w:bCs/>
          <w:sz w:val="28"/>
          <w:szCs w:val="28"/>
          <w:lang w:val="uz-Cyrl-UZ"/>
        </w:rPr>
        <w:t>Тўртинчи гуруҳдаги 2</w:t>
      </w:r>
      <w:r w:rsidRPr="00CC7D11">
        <w:rPr>
          <w:rFonts w:ascii="Times New Roman" w:hAnsi="Times New Roman"/>
          <w:bCs/>
          <w:sz w:val="28"/>
          <w:szCs w:val="28"/>
          <w:lang w:val="uz-Cyrl-UZ"/>
        </w:rPr>
        <w:t>0 та қуён</w:t>
      </w:r>
      <w:r>
        <w:rPr>
          <w:rFonts w:ascii="Times New Roman" w:hAnsi="Times New Roman"/>
          <w:bCs/>
          <w:sz w:val="28"/>
          <w:szCs w:val="28"/>
          <w:lang w:val="uz-Cyrl-UZ"/>
        </w:rPr>
        <w:t>лар</w:t>
      </w:r>
      <w:r w:rsidRPr="00CC7D11">
        <w:rPr>
          <w:rFonts w:ascii="Times New Roman" w:hAnsi="Times New Roman"/>
          <w:bCs/>
          <w:sz w:val="28"/>
          <w:szCs w:val="28"/>
          <w:lang w:val="uz-Cyrl-UZ"/>
        </w:rPr>
        <w:t xml:space="preserve"> </w:t>
      </w:r>
      <w:r>
        <w:rPr>
          <w:rFonts w:ascii="Times New Roman" w:hAnsi="Times New Roman"/>
          <w:bCs/>
          <w:sz w:val="28"/>
          <w:szCs w:val="28"/>
          <w:lang w:val="uz-Cyrl-UZ"/>
        </w:rPr>
        <w:t>антиген сифатида шохли ҳайвон (буқа 10 та ва қўй 10 та)</w:t>
      </w:r>
      <w:r w:rsidRPr="00CC7D11">
        <w:rPr>
          <w:rFonts w:ascii="Times New Roman" w:hAnsi="Times New Roman"/>
          <w:bCs/>
          <w:sz w:val="28"/>
          <w:szCs w:val="28"/>
          <w:lang w:val="uz-Cyrl-UZ"/>
        </w:rPr>
        <w:t xml:space="preserve"> </w:t>
      </w:r>
      <w:r>
        <w:rPr>
          <w:rFonts w:ascii="Times New Roman" w:hAnsi="Times New Roman"/>
          <w:bCs/>
          <w:sz w:val="28"/>
          <w:szCs w:val="28"/>
          <w:lang w:val="uz-Cyrl-UZ"/>
        </w:rPr>
        <w:t xml:space="preserve">қон </w:t>
      </w:r>
      <w:r w:rsidRPr="00CC7D11">
        <w:rPr>
          <w:rFonts w:ascii="Times New Roman" w:hAnsi="Times New Roman"/>
          <w:bCs/>
          <w:sz w:val="28"/>
          <w:szCs w:val="28"/>
          <w:lang w:val="uz-Cyrl-UZ"/>
        </w:rPr>
        <w:t>зардоб</w:t>
      </w:r>
      <w:r>
        <w:rPr>
          <w:rFonts w:ascii="Times New Roman" w:hAnsi="Times New Roman"/>
          <w:bCs/>
          <w:sz w:val="28"/>
          <w:szCs w:val="28"/>
          <w:lang w:val="uz-Cyrl-UZ"/>
        </w:rPr>
        <w:t>лари</w:t>
      </w:r>
      <w:r w:rsidRPr="00CC7D11">
        <w:rPr>
          <w:rFonts w:ascii="Times New Roman" w:hAnsi="Times New Roman"/>
          <w:bCs/>
          <w:sz w:val="28"/>
          <w:szCs w:val="28"/>
          <w:lang w:val="uz-Cyrl-UZ"/>
        </w:rPr>
        <w:t xml:space="preserve"> ва формалиннинг 10%ли эритмаси</w:t>
      </w:r>
      <w:r>
        <w:rPr>
          <w:rFonts w:ascii="Times New Roman" w:hAnsi="Times New Roman"/>
          <w:bCs/>
          <w:sz w:val="28"/>
          <w:szCs w:val="28"/>
          <w:lang w:val="uz-Cyrl-UZ"/>
        </w:rPr>
        <w:t xml:space="preserve"> билан</w:t>
      </w:r>
      <w:r w:rsidRPr="00CC7D11">
        <w:rPr>
          <w:rFonts w:ascii="Times New Roman" w:hAnsi="Times New Roman"/>
          <w:bCs/>
          <w:sz w:val="28"/>
          <w:szCs w:val="28"/>
          <w:lang w:val="uz-Cyrl-UZ"/>
        </w:rPr>
        <w:t xml:space="preserve"> бирламчи иммунизация</w:t>
      </w:r>
      <w:r>
        <w:rPr>
          <w:rFonts w:ascii="Times New Roman" w:hAnsi="Times New Roman"/>
          <w:bCs/>
          <w:sz w:val="28"/>
          <w:szCs w:val="28"/>
          <w:lang w:val="uz-Cyrl-UZ"/>
        </w:rPr>
        <w:t xml:space="preserve"> қилинганида,</w:t>
      </w:r>
      <w:r w:rsidRPr="00CC7D11">
        <w:rPr>
          <w:rFonts w:ascii="Times New Roman" w:hAnsi="Times New Roman"/>
          <w:bCs/>
          <w:sz w:val="28"/>
          <w:szCs w:val="28"/>
          <w:lang w:val="uz-Cyrl-UZ"/>
        </w:rPr>
        <w:t xml:space="preserve"> </w:t>
      </w:r>
      <w:r>
        <w:rPr>
          <w:rFonts w:ascii="Times New Roman" w:hAnsi="Times New Roman"/>
          <w:bCs/>
          <w:sz w:val="28"/>
          <w:szCs w:val="28"/>
          <w:lang w:val="uz-Cyrl-UZ"/>
        </w:rPr>
        <w:t>12</w:t>
      </w:r>
      <w:r w:rsidRPr="00CC7D11">
        <w:rPr>
          <w:rFonts w:ascii="Times New Roman" w:hAnsi="Times New Roman"/>
          <w:bCs/>
          <w:sz w:val="28"/>
          <w:szCs w:val="28"/>
          <w:lang w:val="uz-Cyrl-UZ"/>
        </w:rPr>
        <w:t xml:space="preserve"> та ҳайвонда </w:t>
      </w:r>
      <w:r>
        <w:rPr>
          <w:rFonts w:ascii="Times New Roman" w:hAnsi="Times New Roman"/>
          <w:bCs/>
          <w:sz w:val="28"/>
          <w:szCs w:val="28"/>
          <w:lang w:val="uz-Cyrl-UZ"/>
        </w:rPr>
        <w:t xml:space="preserve">преципитинларнинг </w:t>
      </w:r>
      <w:r w:rsidRPr="00CC7D11">
        <w:rPr>
          <w:rFonts w:ascii="Times New Roman" w:hAnsi="Times New Roman"/>
          <w:bCs/>
          <w:sz w:val="28"/>
          <w:szCs w:val="28"/>
          <w:lang w:val="uz-Cyrl-UZ"/>
        </w:rPr>
        <w:t xml:space="preserve">титри 1:5000 ва 1:10000 </w:t>
      </w:r>
      <w:r>
        <w:rPr>
          <w:rFonts w:ascii="Times New Roman" w:hAnsi="Times New Roman"/>
          <w:bCs/>
          <w:sz w:val="28"/>
          <w:szCs w:val="28"/>
          <w:lang w:val="uz-Cyrl-UZ"/>
        </w:rPr>
        <w:t>га тенг бўлди,</w:t>
      </w:r>
      <w:r w:rsidRPr="00CC7D11">
        <w:rPr>
          <w:rFonts w:ascii="Times New Roman" w:hAnsi="Times New Roman"/>
          <w:bCs/>
          <w:sz w:val="28"/>
          <w:szCs w:val="28"/>
          <w:lang w:val="uz-Cyrl-UZ"/>
        </w:rPr>
        <w:t xml:space="preserve"> </w:t>
      </w:r>
      <w:r>
        <w:rPr>
          <w:rFonts w:ascii="Times New Roman" w:hAnsi="Times New Roman"/>
          <w:bCs/>
          <w:sz w:val="28"/>
          <w:szCs w:val="28"/>
          <w:lang w:val="uz-Cyrl-UZ"/>
        </w:rPr>
        <w:t>п</w:t>
      </w:r>
      <w:r w:rsidRPr="00CC7D11">
        <w:rPr>
          <w:rFonts w:ascii="Times New Roman" w:hAnsi="Times New Roman"/>
          <w:bCs/>
          <w:sz w:val="28"/>
          <w:szCs w:val="28"/>
          <w:lang w:val="uz-Cyrl-UZ"/>
        </w:rPr>
        <w:t>реципитация ҳалқасини</w:t>
      </w:r>
      <w:r>
        <w:rPr>
          <w:rFonts w:ascii="Times New Roman" w:hAnsi="Times New Roman"/>
          <w:bCs/>
          <w:sz w:val="28"/>
          <w:szCs w:val="28"/>
          <w:lang w:val="uz-Cyrl-UZ"/>
        </w:rPr>
        <w:t>нг</w:t>
      </w:r>
      <w:r w:rsidRPr="00CC7D11">
        <w:rPr>
          <w:rFonts w:ascii="Times New Roman" w:hAnsi="Times New Roman"/>
          <w:bCs/>
          <w:sz w:val="28"/>
          <w:szCs w:val="28"/>
          <w:lang w:val="uz-Cyrl-UZ"/>
        </w:rPr>
        <w:t xml:space="preserve"> ҳосил </w:t>
      </w:r>
      <w:r>
        <w:rPr>
          <w:rFonts w:ascii="Times New Roman" w:hAnsi="Times New Roman"/>
          <w:bCs/>
          <w:sz w:val="28"/>
          <w:szCs w:val="28"/>
          <w:lang w:val="uz-Cyrl-UZ"/>
        </w:rPr>
        <w:t>бўлиш вақти 10 дақиқа</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8</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қуёнда</w:t>
      </w:r>
      <w:r w:rsidRPr="00CC7D11">
        <w:rPr>
          <w:rFonts w:ascii="Times New Roman" w:hAnsi="Times New Roman"/>
          <w:bCs/>
          <w:sz w:val="28"/>
          <w:szCs w:val="28"/>
          <w:lang w:val="uz-Cyrl-UZ"/>
        </w:rPr>
        <w:t xml:space="preserve"> </w:t>
      </w:r>
      <w:r w:rsidRPr="00CC7D11">
        <w:rPr>
          <w:rFonts w:ascii="Times New Roman" w:hAnsi="Times New Roman"/>
          <w:sz w:val="28"/>
          <w:szCs w:val="28"/>
          <w:shd w:val="clear" w:color="auto" w:fill="FFFFFF"/>
          <w:lang w:val="uz-Cyrl-UZ"/>
        </w:rPr>
        <w:t>антитаналар</w:t>
      </w:r>
      <w:r>
        <w:rPr>
          <w:rFonts w:ascii="Times New Roman" w:hAnsi="Times New Roman"/>
          <w:sz w:val="28"/>
          <w:szCs w:val="28"/>
          <w:shd w:val="clear" w:color="auto" w:fill="FFFFFF"/>
          <w:lang w:val="uz-Cyrl-UZ"/>
        </w:rPr>
        <w:t>нинг</w:t>
      </w:r>
      <w:r w:rsidRPr="00CC7D11">
        <w:rPr>
          <w:rFonts w:ascii="Times New Roman" w:hAnsi="Times New Roman"/>
          <w:sz w:val="28"/>
          <w:szCs w:val="28"/>
          <w:shd w:val="clear" w:color="auto" w:fill="FFFFFF"/>
          <w:lang w:val="uz-Cyrl-UZ"/>
        </w:rPr>
        <w:t xml:space="preserve"> титри </w:t>
      </w:r>
      <w:r>
        <w:rPr>
          <w:rFonts w:ascii="Times New Roman" w:hAnsi="Times New Roman"/>
          <w:sz w:val="28"/>
          <w:szCs w:val="28"/>
          <w:shd w:val="clear" w:color="auto" w:fill="FFFFFF"/>
          <w:lang w:val="uz-Cyrl-UZ"/>
        </w:rPr>
        <w:t xml:space="preserve">1:100 ва </w:t>
      </w:r>
      <w:r w:rsidRPr="00CC7D11">
        <w:rPr>
          <w:rFonts w:ascii="Times New Roman" w:hAnsi="Times New Roman"/>
          <w:sz w:val="28"/>
          <w:szCs w:val="28"/>
          <w:shd w:val="clear" w:color="auto" w:fill="FFFFFF"/>
          <w:lang w:val="uz-Cyrl-UZ"/>
        </w:rPr>
        <w:t xml:space="preserve">1:1000 га </w:t>
      </w:r>
      <w:r>
        <w:rPr>
          <w:rFonts w:ascii="Times New Roman" w:hAnsi="Times New Roman"/>
          <w:sz w:val="28"/>
          <w:szCs w:val="28"/>
          <w:shd w:val="clear" w:color="auto" w:fill="FFFFFF"/>
          <w:lang w:val="uz-Cyrl-UZ"/>
        </w:rPr>
        <w:t>тенг бўлди</w:t>
      </w:r>
      <w:r w:rsidRPr="00CC7D11">
        <w:rPr>
          <w:rFonts w:ascii="Times New Roman" w:hAnsi="Times New Roman"/>
          <w:sz w:val="28"/>
          <w:szCs w:val="28"/>
          <w:shd w:val="clear" w:color="auto" w:fill="FFFFFF"/>
          <w:lang w:val="uz-Cyrl-UZ"/>
        </w:rPr>
        <w:t xml:space="preserve">. </w:t>
      </w:r>
      <w:r>
        <w:rPr>
          <w:rFonts w:ascii="Times New Roman" w:hAnsi="Times New Roman"/>
          <w:sz w:val="28"/>
          <w:szCs w:val="28"/>
          <w:shd w:val="clear" w:color="auto" w:fill="FFFFFF"/>
          <w:lang w:val="uz-Cyrl-UZ"/>
        </w:rPr>
        <w:t>Ушбу қуёнларда ре</w:t>
      </w:r>
      <w:r w:rsidRPr="0025179D">
        <w:rPr>
          <w:rFonts w:ascii="Times New Roman" w:hAnsi="Times New Roman"/>
          <w:bCs/>
          <w:sz w:val="28"/>
          <w:szCs w:val="28"/>
          <w:lang w:val="uz-Cyrl-UZ"/>
        </w:rPr>
        <w:t>иммунизация</w:t>
      </w:r>
      <w:r>
        <w:rPr>
          <w:rFonts w:ascii="Times New Roman" w:hAnsi="Times New Roman"/>
          <w:bCs/>
          <w:sz w:val="28"/>
          <w:szCs w:val="28"/>
          <w:lang w:val="uz-Cyrl-UZ"/>
        </w:rPr>
        <w:t xml:space="preserve"> ўтказилганидан </w:t>
      </w:r>
      <w:r w:rsidRPr="0025179D">
        <w:rPr>
          <w:rFonts w:ascii="Times New Roman" w:hAnsi="Times New Roman"/>
          <w:bCs/>
          <w:sz w:val="28"/>
          <w:szCs w:val="28"/>
          <w:lang w:val="uz-Cyrl-UZ"/>
        </w:rPr>
        <w:t xml:space="preserve">сўнг </w:t>
      </w:r>
      <w:r>
        <w:rPr>
          <w:rFonts w:ascii="Times New Roman" w:hAnsi="Times New Roman"/>
          <w:bCs/>
          <w:sz w:val="28"/>
          <w:szCs w:val="28"/>
          <w:lang w:val="uz-Cyrl-UZ"/>
        </w:rPr>
        <w:t>4</w:t>
      </w:r>
      <w:r w:rsidRPr="0025179D">
        <w:rPr>
          <w:rFonts w:ascii="Times New Roman" w:hAnsi="Times New Roman"/>
          <w:bCs/>
          <w:sz w:val="28"/>
          <w:szCs w:val="28"/>
          <w:lang w:val="uz-Cyrl-UZ"/>
        </w:rPr>
        <w:t xml:space="preserve"> та </w:t>
      </w:r>
      <w:r>
        <w:rPr>
          <w:rFonts w:ascii="Times New Roman" w:hAnsi="Times New Roman"/>
          <w:bCs/>
          <w:sz w:val="28"/>
          <w:szCs w:val="28"/>
          <w:lang w:val="uz-Cyrl-UZ"/>
        </w:rPr>
        <w:t>қуёнда</w:t>
      </w:r>
      <w:r w:rsidRPr="0025179D">
        <w:rPr>
          <w:rFonts w:ascii="Times New Roman" w:hAnsi="Times New Roman"/>
          <w:bCs/>
          <w:sz w:val="28"/>
          <w:szCs w:val="28"/>
          <w:lang w:val="uz-Cyrl-UZ"/>
        </w:rPr>
        <w:t xml:space="preserve"> титри</w:t>
      </w:r>
      <w:r w:rsidRPr="00CC7D11">
        <w:rPr>
          <w:rFonts w:ascii="Times New Roman" w:hAnsi="Times New Roman"/>
          <w:bCs/>
          <w:sz w:val="28"/>
          <w:szCs w:val="28"/>
          <w:lang w:val="uz-Cyrl-UZ"/>
        </w:rPr>
        <w:t xml:space="preserve"> 1:5000</w:t>
      </w:r>
      <w:r>
        <w:rPr>
          <w:rFonts w:ascii="Times New Roman" w:hAnsi="Times New Roman"/>
          <w:bCs/>
          <w:sz w:val="28"/>
          <w:szCs w:val="28"/>
          <w:lang w:val="uz-Cyrl-UZ"/>
        </w:rPr>
        <w:t xml:space="preserve"> ва 1:10000 га тенг</w:t>
      </w:r>
      <w:r w:rsidRPr="00CC7D11">
        <w:rPr>
          <w:rFonts w:ascii="Times New Roman" w:hAnsi="Times New Roman"/>
          <w:bCs/>
          <w:sz w:val="28"/>
          <w:szCs w:val="28"/>
          <w:lang w:val="uz-Cyrl-UZ"/>
        </w:rPr>
        <w:t xml:space="preserve"> бўл</w:t>
      </w:r>
      <w:r>
        <w:rPr>
          <w:rFonts w:ascii="Times New Roman" w:hAnsi="Times New Roman"/>
          <w:bCs/>
          <w:sz w:val="28"/>
          <w:szCs w:val="28"/>
          <w:lang w:val="uz-Cyrl-UZ"/>
        </w:rPr>
        <w:t>иб,</w:t>
      </w:r>
      <w:r w:rsidRPr="00CC7D11">
        <w:rPr>
          <w:rFonts w:ascii="Times New Roman" w:hAnsi="Times New Roman"/>
          <w:bCs/>
          <w:sz w:val="28"/>
          <w:szCs w:val="28"/>
          <w:lang w:val="uz-Cyrl-UZ"/>
        </w:rPr>
        <w:t xml:space="preserve"> 10 дақақа давомида преципитация реакция ҳалқасини ҳосил </w:t>
      </w:r>
      <w:r>
        <w:rPr>
          <w:rFonts w:ascii="Times New Roman" w:hAnsi="Times New Roman"/>
          <w:bCs/>
          <w:sz w:val="28"/>
          <w:szCs w:val="28"/>
          <w:lang w:val="uz-Cyrl-UZ"/>
        </w:rPr>
        <w:t>бўлди</w:t>
      </w:r>
      <w:r w:rsidRPr="00CC7D11">
        <w:rPr>
          <w:rFonts w:ascii="Times New Roman" w:hAnsi="Times New Roman"/>
          <w:bCs/>
          <w:sz w:val="28"/>
          <w:szCs w:val="28"/>
          <w:lang w:val="uz-Cyrl-UZ"/>
        </w:rPr>
        <w:t xml:space="preserve">. </w:t>
      </w:r>
      <w:r>
        <w:rPr>
          <w:rFonts w:ascii="Times New Roman" w:hAnsi="Times New Roman"/>
          <w:bCs/>
          <w:sz w:val="28"/>
          <w:szCs w:val="28"/>
          <w:lang w:val="uz-Cyrl-UZ"/>
        </w:rPr>
        <w:t>4</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қуёнда</w:t>
      </w:r>
      <w:r w:rsidRPr="00CC7D11">
        <w:rPr>
          <w:rFonts w:ascii="Times New Roman" w:hAnsi="Times New Roman"/>
          <w:bCs/>
          <w:sz w:val="28"/>
          <w:szCs w:val="28"/>
          <w:lang w:val="uz-Cyrl-UZ"/>
        </w:rPr>
        <w:t xml:space="preserve"> эса </w:t>
      </w:r>
      <w:r w:rsidRPr="00CC7D11">
        <w:rPr>
          <w:rFonts w:ascii="Times New Roman" w:hAnsi="Times New Roman"/>
          <w:sz w:val="28"/>
          <w:szCs w:val="28"/>
          <w:shd w:val="clear" w:color="auto" w:fill="FFFFFF"/>
          <w:lang w:val="uz-Cyrl-UZ"/>
        </w:rPr>
        <w:t>антитаналар</w:t>
      </w:r>
      <w:r>
        <w:rPr>
          <w:rFonts w:ascii="Times New Roman" w:hAnsi="Times New Roman"/>
          <w:sz w:val="28"/>
          <w:szCs w:val="28"/>
          <w:shd w:val="clear" w:color="auto" w:fill="FFFFFF"/>
          <w:lang w:val="uz-Cyrl-UZ"/>
        </w:rPr>
        <w:t>нинг</w:t>
      </w:r>
      <w:r w:rsidRPr="00CC7D11">
        <w:rPr>
          <w:rFonts w:ascii="Times New Roman" w:hAnsi="Times New Roman"/>
          <w:sz w:val="28"/>
          <w:szCs w:val="28"/>
          <w:shd w:val="clear" w:color="auto" w:fill="FFFFFF"/>
          <w:lang w:val="uz-Cyrl-UZ"/>
        </w:rPr>
        <w:t xml:space="preserve"> титри </w:t>
      </w:r>
      <w:r>
        <w:rPr>
          <w:rFonts w:ascii="Times New Roman" w:hAnsi="Times New Roman"/>
          <w:sz w:val="28"/>
          <w:szCs w:val="28"/>
          <w:shd w:val="clear" w:color="auto" w:fill="FFFFFF"/>
          <w:lang w:val="uz-Cyrl-UZ"/>
        </w:rPr>
        <w:t xml:space="preserve">1:100 ва </w:t>
      </w:r>
      <w:r w:rsidRPr="00CC7D11">
        <w:rPr>
          <w:rFonts w:ascii="Times New Roman" w:hAnsi="Times New Roman"/>
          <w:sz w:val="28"/>
          <w:szCs w:val="28"/>
          <w:shd w:val="clear" w:color="auto" w:fill="FFFFFF"/>
          <w:lang w:val="uz-Cyrl-UZ"/>
        </w:rPr>
        <w:t>1:100</w:t>
      </w:r>
      <w:r>
        <w:rPr>
          <w:rFonts w:ascii="Times New Roman" w:hAnsi="Times New Roman"/>
          <w:sz w:val="28"/>
          <w:szCs w:val="28"/>
          <w:shd w:val="clear" w:color="auto" w:fill="FFFFFF"/>
          <w:lang w:val="uz-Cyrl-UZ"/>
        </w:rPr>
        <w:t>0</w:t>
      </w:r>
      <w:r w:rsidRPr="00CC7D11">
        <w:rPr>
          <w:rFonts w:ascii="Times New Roman" w:hAnsi="Times New Roman"/>
          <w:sz w:val="28"/>
          <w:szCs w:val="28"/>
          <w:shd w:val="clear" w:color="auto" w:fill="FFFFFF"/>
          <w:lang w:val="uz-Cyrl-UZ"/>
        </w:rPr>
        <w:t xml:space="preserve"> </w:t>
      </w:r>
      <w:r>
        <w:rPr>
          <w:rFonts w:ascii="Times New Roman" w:hAnsi="Times New Roman"/>
          <w:sz w:val="28"/>
          <w:szCs w:val="28"/>
          <w:shd w:val="clear" w:color="auto" w:fill="FFFFFF"/>
          <w:lang w:val="uz-Cyrl-UZ"/>
        </w:rPr>
        <w:t>га тенг бўлиб, ўзгаришсиз қолди</w:t>
      </w:r>
      <w:r w:rsidRPr="00CC7D11">
        <w:rPr>
          <w:rFonts w:ascii="Times New Roman" w:hAnsi="Times New Roman"/>
          <w:sz w:val="28"/>
          <w:szCs w:val="28"/>
          <w:shd w:val="clear" w:color="auto" w:fill="FFFFFF"/>
          <w:lang w:val="uz-Cyrl-UZ"/>
        </w:rPr>
        <w:t xml:space="preserve">. </w:t>
      </w:r>
    </w:p>
    <w:p w:rsidR="009F4578" w:rsidRDefault="009F4578" w:rsidP="00AE4B41">
      <w:pPr>
        <w:widowControl w:val="0"/>
        <w:spacing w:after="0" w:line="360" w:lineRule="auto"/>
        <w:ind w:firstLine="709"/>
        <w:jc w:val="both"/>
        <w:rPr>
          <w:rFonts w:ascii="Times New Roman" w:hAnsi="Times New Roman"/>
          <w:sz w:val="28"/>
          <w:szCs w:val="28"/>
          <w:shd w:val="clear" w:color="auto" w:fill="FFFFFF"/>
          <w:lang w:val="uz-Cyrl-UZ"/>
        </w:rPr>
      </w:pPr>
      <w:r>
        <w:rPr>
          <w:rFonts w:ascii="Times New Roman" w:hAnsi="Times New Roman"/>
          <w:bCs/>
          <w:sz w:val="28"/>
          <w:szCs w:val="28"/>
          <w:lang w:val="uz-Cyrl-UZ"/>
        </w:rPr>
        <w:t xml:space="preserve">Шохли ҳайвон (буқа 10 та ва қўй 10 та) қон </w:t>
      </w:r>
      <w:r w:rsidRPr="00CC7D11">
        <w:rPr>
          <w:rFonts w:ascii="Times New Roman" w:hAnsi="Times New Roman"/>
          <w:bCs/>
          <w:sz w:val="28"/>
          <w:szCs w:val="28"/>
          <w:lang w:val="uz-Cyrl-UZ"/>
        </w:rPr>
        <w:t>зардоб</w:t>
      </w:r>
      <w:r>
        <w:rPr>
          <w:rFonts w:ascii="Times New Roman" w:hAnsi="Times New Roman"/>
          <w:bCs/>
          <w:sz w:val="28"/>
          <w:szCs w:val="28"/>
          <w:lang w:val="uz-Cyrl-UZ"/>
        </w:rPr>
        <w:t>лари</w:t>
      </w:r>
      <w:r w:rsidRPr="00CC7D11">
        <w:rPr>
          <w:rFonts w:ascii="Times New Roman" w:hAnsi="Times New Roman"/>
          <w:bCs/>
          <w:sz w:val="28"/>
          <w:szCs w:val="28"/>
          <w:lang w:val="uz-Cyrl-UZ"/>
        </w:rPr>
        <w:t xml:space="preserve"> ва формалиннинг </w:t>
      </w:r>
      <w:r>
        <w:rPr>
          <w:rFonts w:ascii="Times New Roman" w:hAnsi="Times New Roman"/>
          <w:bCs/>
          <w:sz w:val="28"/>
          <w:szCs w:val="28"/>
          <w:lang w:val="uz-Cyrl-UZ"/>
        </w:rPr>
        <w:t>5%</w:t>
      </w:r>
      <w:r w:rsidRPr="00CC7D11">
        <w:rPr>
          <w:rFonts w:ascii="Times New Roman" w:hAnsi="Times New Roman"/>
          <w:bCs/>
          <w:sz w:val="28"/>
          <w:szCs w:val="28"/>
          <w:lang w:val="uz-Cyrl-UZ"/>
        </w:rPr>
        <w:t>ли эритмасидан иборат антиген</w:t>
      </w:r>
      <w:r>
        <w:rPr>
          <w:rFonts w:ascii="Times New Roman" w:hAnsi="Times New Roman"/>
          <w:bCs/>
          <w:sz w:val="28"/>
          <w:szCs w:val="28"/>
          <w:lang w:val="uz-Cyrl-UZ"/>
        </w:rPr>
        <w:t>лар</w:t>
      </w:r>
      <w:r w:rsidRPr="00CC7D11">
        <w:rPr>
          <w:rFonts w:ascii="Times New Roman" w:hAnsi="Times New Roman"/>
          <w:bCs/>
          <w:sz w:val="28"/>
          <w:szCs w:val="28"/>
          <w:lang w:val="uz-Cyrl-UZ"/>
        </w:rPr>
        <w:t xml:space="preserve"> </w:t>
      </w:r>
      <w:r>
        <w:rPr>
          <w:rFonts w:ascii="Times New Roman" w:hAnsi="Times New Roman"/>
          <w:bCs/>
          <w:sz w:val="28"/>
          <w:szCs w:val="28"/>
          <w:lang w:val="uz-Cyrl-UZ"/>
        </w:rPr>
        <w:t xml:space="preserve">билан 20 та қуён </w:t>
      </w:r>
      <w:r w:rsidRPr="00CC7D11">
        <w:rPr>
          <w:rFonts w:ascii="Times New Roman" w:hAnsi="Times New Roman"/>
          <w:bCs/>
          <w:sz w:val="28"/>
          <w:szCs w:val="28"/>
          <w:lang w:val="uz-Cyrl-UZ"/>
        </w:rPr>
        <w:lastRenderedPageBreak/>
        <w:t>бирламчи иммунизация</w:t>
      </w:r>
      <w:r>
        <w:rPr>
          <w:rFonts w:ascii="Times New Roman" w:hAnsi="Times New Roman"/>
          <w:bCs/>
          <w:sz w:val="28"/>
          <w:szCs w:val="28"/>
          <w:lang w:val="uz-Cyrl-UZ"/>
        </w:rPr>
        <w:t xml:space="preserve"> қилинганида,</w:t>
      </w:r>
      <w:r w:rsidRPr="00CC7D11">
        <w:rPr>
          <w:rFonts w:ascii="Times New Roman" w:hAnsi="Times New Roman"/>
          <w:bCs/>
          <w:sz w:val="28"/>
          <w:szCs w:val="28"/>
          <w:lang w:val="uz-Cyrl-UZ"/>
        </w:rPr>
        <w:t xml:space="preserve"> </w:t>
      </w:r>
      <w:r>
        <w:rPr>
          <w:rFonts w:ascii="Times New Roman" w:hAnsi="Times New Roman"/>
          <w:bCs/>
          <w:sz w:val="28"/>
          <w:szCs w:val="28"/>
          <w:lang w:val="uz-Cyrl-UZ"/>
        </w:rPr>
        <w:t>8</w:t>
      </w:r>
      <w:r w:rsidRPr="00CC7D11">
        <w:rPr>
          <w:rFonts w:ascii="Times New Roman" w:hAnsi="Times New Roman"/>
          <w:bCs/>
          <w:sz w:val="28"/>
          <w:szCs w:val="28"/>
          <w:lang w:val="uz-Cyrl-UZ"/>
        </w:rPr>
        <w:t xml:space="preserve"> та ҳайвон</w:t>
      </w:r>
      <w:r>
        <w:rPr>
          <w:rFonts w:ascii="Times New Roman" w:hAnsi="Times New Roman"/>
          <w:bCs/>
          <w:sz w:val="28"/>
          <w:szCs w:val="28"/>
          <w:lang w:val="uz-Cyrl-UZ"/>
        </w:rPr>
        <w:t>лар</w:t>
      </w:r>
      <w:r w:rsidRPr="00CC7D11">
        <w:rPr>
          <w:rFonts w:ascii="Times New Roman" w:hAnsi="Times New Roman"/>
          <w:bCs/>
          <w:sz w:val="28"/>
          <w:szCs w:val="28"/>
          <w:lang w:val="uz-Cyrl-UZ"/>
        </w:rPr>
        <w:t xml:space="preserve">да </w:t>
      </w:r>
      <w:r>
        <w:rPr>
          <w:rFonts w:ascii="Times New Roman" w:hAnsi="Times New Roman"/>
          <w:bCs/>
          <w:sz w:val="28"/>
          <w:szCs w:val="28"/>
          <w:lang w:val="uz-Cyrl-UZ"/>
        </w:rPr>
        <w:t xml:space="preserve">преципитинларнинг </w:t>
      </w:r>
      <w:r w:rsidRPr="00CC7D11">
        <w:rPr>
          <w:rFonts w:ascii="Times New Roman" w:hAnsi="Times New Roman"/>
          <w:bCs/>
          <w:sz w:val="28"/>
          <w:szCs w:val="28"/>
          <w:lang w:val="uz-Cyrl-UZ"/>
        </w:rPr>
        <w:t xml:space="preserve">титри 1:5000 ва 1:10000 </w:t>
      </w:r>
      <w:r>
        <w:rPr>
          <w:rFonts w:ascii="Times New Roman" w:hAnsi="Times New Roman"/>
          <w:bCs/>
          <w:sz w:val="28"/>
          <w:szCs w:val="28"/>
          <w:lang w:val="uz-Cyrl-UZ"/>
        </w:rPr>
        <w:t>эканлиги аниқланди,</w:t>
      </w:r>
      <w:r w:rsidRPr="00CC7D11">
        <w:rPr>
          <w:rFonts w:ascii="Times New Roman" w:hAnsi="Times New Roman"/>
          <w:bCs/>
          <w:sz w:val="28"/>
          <w:szCs w:val="28"/>
          <w:lang w:val="uz-Cyrl-UZ"/>
        </w:rPr>
        <w:t xml:space="preserve"> 10 дақақа давомида преципитация реакция </w:t>
      </w:r>
      <w:r>
        <w:rPr>
          <w:rFonts w:ascii="Times New Roman" w:hAnsi="Times New Roman"/>
          <w:bCs/>
          <w:sz w:val="28"/>
          <w:szCs w:val="28"/>
          <w:lang w:val="uz-Cyrl-UZ"/>
        </w:rPr>
        <w:t>кузатилди</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12</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 xml:space="preserve">қуёнда </w:t>
      </w:r>
      <w:r w:rsidRPr="00CC7D11">
        <w:rPr>
          <w:rFonts w:ascii="Times New Roman" w:hAnsi="Times New Roman"/>
          <w:sz w:val="28"/>
          <w:szCs w:val="28"/>
          <w:shd w:val="clear" w:color="auto" w:fill="FFFFFF"/>
          <w:lang w:val="uz-Cyrl-UZ"/>
        </w:rPr>
        <w:t>антитаналар титри 1:1000 ва 1:100 га мос келди.</w:t>
      </w:r>
      <w:r>
        <w:rPr>
          <w:rFonts w:ascii="Times New Roman" w:hAnsi="Times New Roman"/>
          <w:sz w:val="28"/>
          <w:szCs w:val="28"/>
          <w:shd w:val="clear" w:color="auto" w:fill="FFFFFF"/>
          <w:lang w:val="uz-Cyrl-UZ"/>
        </w:rPr>
        <w:t xml:space="preserve"> Қонида преципитинларнинг титри 1:5000 ва 1:10000 дан паст бўлган қуёнлар реиммунизация қилинганида 4 та қуёнда преципитинларнинг титри 1:5000 ва 1:10000 эканлиги аниқланди.</w:t>
      </w:r>
      <w:r w:rsidRPr="00CC7D11">
        <w:rPr>
          <w:rFonts w:ascii="Times New Roman" w:hAnsi="Times New Roman"/>
          <w:sz w:val="28"/>
          <w:szCs w:val="28"/>
          <w:shd w:val="clear" w:color="auto" w:fill="FFFFFF"/>
          <w:lang w:val="uz-Cyrl-UZ"/>
        </w:rPr>
        <w:t xml:space="preserve"> Преципитация ҳалқасининг ҳосил бўлиш муддати </w:t>
      </w:r>
      <w:r>
        <w:rPr>
          <w:rFonts w:ascii="Times New Roman" w:hAnsi="Times New Roman"/>
          <w:sz w:val="28"/>
          <w:szCs w:val="28"/>
          <w:shd w:val="clear" w:color="auto" w:fill="FFFFFF"/>
          <w:lang w:val="uz-Cyrl-UZ"/>
        </w:rPr>
        <w:t xml:space="preserve">10 дақиқани </w:t>
      </w:r>
      <w:r w:rsidRPr="00CC7D11">
        <w:rPr>
          <w:rFonts w:ascii="Times New Roman" w:hAnsi="Times New Roman"/>
          <w:sz w:val="28"/>
          <w:szCs w:val="28"/>
          <w:shd w:val="clear" w:color="auto" w:fill="FFFFFF"/>
          <w:lang w:val="uz-Cyrl-UZ"/>
        </w:rPr>
        <w:t>ташкил қилди.</w:t>
      </w:r>
    </w:p>
    <w:p w:rsidR="009F4578" w:rsidRDefault="009F4578" w:rsidP="008C7324">
      <w:pPr>
        <w:widowControl w:val="0"/>
        <w:spacing w:after="0" w:line="360" w:lineRule="auto"/>
        <w:ind w:firstLine="709"/>
        <w:jc w:val="both"/>
        <w:rPr>
          <w:rFonts w:ascii="Times New Roman" w:hAnsi="Times New Roman"/>
          <w:sz w:val="28"/>
          <w:szCs w:val="28"/>
          <w:shd w:val="clear" w:color="auto" w:fill="FFFFFF"/>
          <w:lang w:val="uz-Cyrl-UZ"/>
        </w:rPr>
      </w:pPr>
      <w:r>
        <w:rPr>
          <w:rFonts w:ascii="Times New Roman" w:hAnsi="Times New Roman"/>
          <w:bCs/>
          <w:sz w:val="28"/>
          <w:szCs w:val="28"/>
          <w:lang w:val="uz-Cyrl-UZ"/>
        </w:rPr>
        <w:t>Ф</w:t>
      </w:r>
      <w:r w:rsidRPr="00CC7D11">
        <w:rPr>
          <w:rFonts w:ascii="Times New Roman" w:hAnsi="Times New Roman"/>
          <w:bCs/>
          <w:sz w:val="28"/>
          <w:szCs w:val="28"/>
          <w:lang w:val="uz-Cyrl-UZ"/>
        </w:rPr>
        <w:t xml:space="preserve">ормалиннинг </w:t>
      </w:r>
      <w:r>
        <w:rPr>
          <w:rFonts w:ascii="Times New Roman" w:hAnsi="Times New Roman"/>
          <w:bCs/>
          <w:sz w:val="28"/>
          <w:szCs w:val="28"/>
          <w:lang w:val="uz-Cyrl-UZ"/>
        </w:rPr>
        <w:t>1%</w:t>
      </w:r>
      <w:r w:rsidRPr="00CC7D11">
        <w:rPr>
          <w:rFonts w:ascii="Times New Roman" w:hAnsi="Times New Roman"/>
          <w:bCs/>
          <w:sz w:val="28"/>
          <w:szCs w:val="28"/>
          <w:lang w:val="uz-Cyrl-UZ"/>
        </w:rPr>
        <w:t>ли эритмаси</w:t>
      </w:r>
      <w:r>
        <w:rPr>
          <w:rFonts w:ascii="Times New Roman" w:hAnsi="Times New Roman"/>
          <w:bCs/>
          <w:sz w:val="28"/>
          <w:szCs w:val="28"/>
          <w:lang w:val="uz-Cyrl-UZ"/>
        </w:rPr>
        <w:t xml:space="preserve"> ва шохли ҳайвон (буқа 10 та ва қўй 10 та) қон </w:t>
      </w:r>
      <w:r w:rsidRPr="00CC7D11">
        <w:rPr>
          <w:rFonts w:ascii="Times New Roman" w:hAnsi="Times New Roman"/>
          <w:bCs/>
          <w:sz w:val="28"/>
          <w:szCs w:val="28"/>
          <w:lang w:val="uz-Cyrl-UZ"/>
        </w:rPr>
        <w:t>зардоб</w:t>
      </w:r>
      <w:r>
        <w:rPr>
          <w:rFonts w:ascii="Times New Roman" w:hAnsi="Times New Roman"/>
          <w:bCs/>
          <w:sz w:val="28"/>
          <w:szCs w:val="28"/>
          <w:lang w:val="uz-Cyrl-UZ"/>
        </w:rPr>
        <w:t>лари</w:t>
      </w:r>
      <w:r w:rsidRPr="00CC7D11">
        <w:rPr>
          <w:rFonts w:ascii="Times New Roman" w:hAnsi="Times New Roman"/>
          <w:bCs/>
          <w:sz w:val="28"/>
          <w:szCs w:val="28"/>
          <w:lang w:val="uz-Cyrl-UZ"/>
        </w:rPr>
        <w:t xml:space="preserve"> </w:t>
      </w:r>
      <w:r>
        <w:rPr>
          <w:rFonts w:ascii="Times New Roman" w:hAnsi="Times New Roman"/>
          <w:bCs/>
          <w:sz w:val="28"/>
          <w:szCs w:val="28"/>
          <w:lang w:val="uz-Cyrl-UZ"/>
        </w:rPr>
        <w:t>аралашмасидан иборат</w:t>
      </w:r>
      <w:r w:rsidRPr="00CC7D11">
        <w:rPr>
          <w:rFonts w:ascii="Times New Roman" w:hAnsi="Times New Roman"/>
          <w:bCs/>
          <w:sz w:val="28"/>
          <w:szCs w:val="28"/>
          <w:lang w:val="uz-Cyrl-UZ"/>
        </w:rPr>
        <w:t xml:space="preserve"> антиген </w:t>
      </w:r>
      <w:r>
        <w:rPr>
          <w:rFonts w:ascii="Times New Roman" w:hAnsi="Times New Roman"/>
          <w:bCs/>
          <w:sz w:val="28"/>
          <w:szCs w:val="28"/>
          <w:lang w:val="uz-Cyrl-UZ"/>
        </w:rPr>
        <w:t xml:space="preserve">20 та қуёнга </w:t>
      </w:r>
      <w:r w:rsidRPr="00CC7D11">
        <w:rPr>
          <w:rFonts w:ascii="Times New Roman" w:hAnsi="Times New Roman"/>
          <w:bCs/>
          <w:sz w:val="28"/>
          <w:szCs w:val="28"/>
          <w:lang w:val="uz-Cyrl-UZ"/>
        </w:rPr>
        <w:t>бирламчи иммунизация</w:t>
      </w:r>
      <w:r>
        <w:rPr>
          <w:rFonts w:ascii="Times New Roman" w:hAnsi="Times New Roman"/>
          <w:bCs/>
          <w:sz w:val="28"/>
          <w:szCs w:val="28"/>
          <w:lang w:val="uz-Cyrl-UZ"/>
        </w:rPr>
        <w:t xml:space="preserve"> қилинганида,</w:t>
      </w:r>
      <w:r w:rsidRPr="00CC7D11">
        <w:rPr>
          <w:rFonts w:ascii="Times New Roman" w:hAnsi="Times New Roman"/>
          <w:bCs/>
          <w:sz w:val="28"/>
          <w:szCs w:val="28"/>
          <w:lang w:val="uz-Cyrl-UZ"/>
        </w:rPr>
        <w:t xml:space="preserve"> </w:t>
      </w:r>
      <w:r>
        <w:rPr>
          <w:rFonts w:ascii="Times New Roman" w:hAnsi="Times New Roman"/>
          <w:bCs/>
          <w:sz w:val="28"/>
          <w:szCs w:val="28"/>
          <w:lang w:val="uz-Cyrl-UZ"/>
        </w:rPr>
        <w:t>4</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қуённинг қонида преципитинларнинг титри</w:t>
      </w:r>
      <w:r w:rsidRPr="00CC7D11">
        <w:rPr>
          <w:rFonts w:ascii="Times New Roman" w:hAnsi="Times New Roman"/>
          <w:bCs/>
          <w:sz w:val="28"/>
          <w:szCs w:val="28"/>
          <w:lang w:val="uz-Cyrl-UZ"/>
        </w:rPr>
        <w:t xml:space="preserve"> 1:5000 ва 1:10000 </w:t>
      </w:r>
      <w:r>
        <w:rPr>
          <w:rFonts w:ascii="Times New Roman" w:hAnsi="Times New Roman"/>
          <w:bCs/>
          <w:sz w:val="28"/>
          <w:szCs w:val="28"/>
          <w:lang w:val="uz-Cyrl-UZ"/>
        </w:rPr>
        <w:t>ни ташкил қилди,</w:t>
      </w:r>
      <w:r w:rsidRPr="00CC7D11">
        <w:rPr>
          <w:rFonts w:ascii="Times New Roman" w:hAnsi="Times New Roman"/>
          <w:bCs/>
          <w:sz w:val="28"/>
          <w:szCs w:val="28"/>
          <w:lang w:val="uz-Cyrl-UZ"/>
        </w:rPr>
        <w:t xml:space="preserve"> преципитация реакция</w:t>
      </w:r>
      <w:r>
        <w:rPr>
          <w:rFonts w:ascii="Times New Roman" w:hAnsi="Times New Roman"/>
          <w:bCs/>
          <w:sz w:val="28"/>
          <w:szCs w:val="28"/>
          <w:lang w:val="uz-Cyrl-UZ"/>
        </w:rPr>
        <w:t>сининг давомийлиги 10 дақиқадан иборат бўлди</w:t>
      </w:r>
      <w:r w:rsidRPr="00CC7D11">
        <w:rPr>
          <w:rFonts w:ascii="Times New Roman" w:hAnsi="Times New Roman"/>
          <w:bCs/>
          <w:sz w:val="28"/>
          <w:szCs w:val="28"/>
          <w:lang w:val="uz-Cyrl-UZ"/>
        </w:rPr>
        <w:t xml:space="preserve">. Қолган </w:t>
      </w:r>
      <w:r>
        <w:rPr>
          <w:rFonts w:ascii="Times New Roman" w:hAnsi="Times New Roman"/>
          <w:bCs/>
          <w:sz w:val="28"/>
          <w:szCs w:val="28"/>
          <w:lang w:val="uz-Cyrl-UZ"/>
        </w:rPr>
        <w:t>16</w:t>
      </w:r>
      <w:r w:rsidRPr="00CC7D11">
        <w:rPr>
          <w:rFonts w:ascii="Times New Roman" w:hAnsi="Times New Roman"/>
          <w:bCs/>
          <w:sz w:val="28"/>
          <w:szCs w:val="28"/>
          <w:lang w:val="uz-Cyrl-UZ"/>
        </w:rPr>
        <w:t xml:space="preserve"> та </w:t>
      </w:r>
      <w:r>
        <w:rPr>
          <w:rFonts w:ascii="Times New Roman" w:hAnsi="Times New Roman"/>
          <w:bCs/>
          <w:sz w:val="28"/>
          <w:szCs w:val="28"/>
          <w:lang w:val="uz-Cyrl-UZ"/>
        </w:rPr>
        <w:t xml:space="preserve">қуёнда </w:t>
      </w:r>
      <w:r w:rsidRPr="00CC7D11">
        <w:rPr>
          <w:rFonts w:ascii="Times New Roman" w:hAnsi="Times New Roman"/>
          <w:sz w:val="28"/>
          <w:szCs w:val="28"/>
          <w:shd w:val="clear" w:color="auto" w:fill="FFFFFF"/>
          <w:lang w:val="uz-Cyrl-UZ"/>
        </w:rPr>
        <w:t xml:space="preserve">антитаналар титри </w:t>
      </w:r>
      <w:r>
        <w:rPr>
          <w:rFonts w:ascii="Times New Roman" w:hAnsi="Times New Roman"/>
          <w:sz w:val="28"/>
          <w:szCs w:val="28"/>
          <w:shd w:val="clear" w:color="auto" w:fill="FFFFFF"/>
          <w:lang w:val="uz-Cyrl-UZ"/>
        </w:rPr>
        <w:t xml:space="preserve">ишчи титрдан паст, яъни </w:t>
      </w:r>
      <w:r w:rsidRPr="00CC7D11">
        <w:rPr>
          <w:rFonts w:ascii="Times New Roman" w:hAnsi="Times New Roman"/>
          <w:sz w:val="28"/>
          <w:szCs w:val="28"/>
          <w:shd w:val="clear" w:color="auto" w:fill="FFFFFF"/>
          <w:lang w:val="uz-Cyrl-UZ"/>
        </w:rPr>
        <w:t>1:1000 ва 1:100 га мос келди.</w:t>
      </w:r>
      <w:r>
        <w:rPr>
          <w:rFonts w:ascii="Times New Roman" w:hAnsi="Times New Roman"/>
          <w:sz w:val="28"/>
          <w:szCs w:val="28"/>
          <w:shd w:val="clear" w:color="auto" w:fill="FFFFFF"/>
          <w:lang w:val="uz-Cyrl-UZ"/>
        </w:rPr>
        <w:t xml:space="preserve"> Бу қуёнлар реиммунизация қилинганида 8 та қуёнда преципитинларнинг титри 1:5000 ва 1:10000 ни ташкил қилиб, п</w:t>
      </w:r>
      <w:r w:rsidRPr="00CC7D11">
        <w:rPr>
          <w:rFonts w:ascii="Times New Roman" w:hAnsi="Times New Roman"/>
          <w:sz w:val="28"/>
          <w:szCs w:val="28"/>
          <w:shd w:val="clear" w:color="auto" w:fill="FFFFFF"/>
          <w:lang w:val="uz-Cyrl-UZ"/>
        </w:rPr>
        <w:t xml:space="preserve">реципитация ҳалқасининг ҳосил бўлиш муддати </w:t>
      </w:r>
      <w:r>
        <w:rPr>
          <w:rFonts w:ascii="Times New Roman" w:hAnsi="Times New Roman"/>
          <w:sz w:val="28"/>
          <w:szCs w:val="28"/>
          <w:shd w:val="clear" w:color="auto" w:fill="FFFFFF"/>
          <w:lang w:val="uz-Cyrl-UZ"/>
        </w:rPr>
        <w:t xml:space="preserve">10 дақиқани </w:t>
      </w:r>
      <w:r w:rsidRPr="00CC7D11">
        <w:rPr>
          <w:rFonts w:ascii="Times New Roman" w:hAnsi="Times New Roman"/>
          <w:sz w:val="28"/>
          <w:szCs w:val="28"/>
          <w:shd w:val="clear" w:color="auto" w:fill="FFFFFF"/>
          <w:lang w:val="uz-Cyrl-UZ"/>
        </w:rPr>
        <w:t>ташкил қилди.</w:t>
      </w:r>
    </w:p>
    <w:p w:rsidR="00DB1088" w:rsidRPr="00DB1088" w:rsidRDefault="00DB1088" w:rsidP="008C7324">
      <w:pPr>
        <w:widowControl w:val="0"/>
        <w:spacing w:after="0" w:line="360" w:lineRule="auto"/>
        <w:ind w:firstLine="709"/>
        <w:jc w:val="both"/>
        <w:rPr>
          <w:rFonts w:ascii="Times New Roman" w:hAnsi="Times New Roman"/>
          <w:b/>
          <w:bCs/>
          <w:sz w:val="24"/>
          <w:szCs w:val="24"/>
          <w:lang w:val="uz-Cyrl-UZ"/>
        </w:rPr>
      </w:pPr>
      <w:r w:rsidRPr="00DB1088">
        <w:rPr>
          <w:rFonts w:ascii="Times New Roman" w:hAnsi="Times New Roman"/>
          <w:b/>
          <w:sz w:val="28"/>
          <w:szCs w:val="28"/>
          <w:shd w:val="clear" w:color="auto" w:fill="FFFFFF"/>
          <w:lang w:val="uz-Cyrl-UZ"/>
        </w:rPr>
        <w:t>Хулоса</w:t>
      </w:r>
    </w:p>
    <w:p w:rsidR="009F4578" w:rsidRPr="001E0427" w:rsidRDefault="009F4578" w:rsidP="00146704">
      <w:pPr>
        <w:widowControl w:val="0"/>
        <w:spacing w:after="0" w:line="360" w:lineRule="auto"/>
        <w:ind w:firstLine="709"/>
        <w:jc w:val="both"/>
        <w:rPr>
          <w:rFonts w:ascii="Times New Roman" w:hAnsi="Times New Roman"/>
          <w:bCs/>
          <w:noProof/>
          <w:sz w:val="20"/>
          <w:szCs w:val="20"/>
          <w:lang w:val="uz-Cyrl-UZ"/>
        </w:rPr>
      </w:pPr>
      <w:r w:rsidRPr="00F979E9">
        <w:rPr>
          <w:rFonts w:ascii="Times New Roman" w:hAnsi="Times New Roman"/>
          <w:bCs/>
          <w:sz w:val="28"/>
          <w:szCs w:val="28"/>
          <w:lang w:val="uz-Cyrl-UZ"/>
        </w:rPr>
        <w:t>Шундай қилиб,</w:t>
      </w:r>
      <w:r>
        <w:rPr>
          <w:rFonts w:ascii="Times New Roman" w:hAnsi="Times New Roman"/>
          <w:bCs/>
          <w:sz w:val="28"/>
          <w:szCs w:val="28"/>
          <w:lang w:val="uz-Cyrl-UZ"/>
        </w:rPr>
        <w:t xml:space="preserve"> қуёнларни</w:t>
      </w:r>
      <w:r w:rsidRPr="000B1313">
        <w:rPr>
          <w:rFonts w:ascii="Times New Roman" w:hAnsi="Times New Roman"/>
          <w:bCs/>
          <w:sz w:val="28"/>
          <w:szCs w:val="28"/>
          <w:lang w:val="uz-Cyrl-UZ"/>
        </w:rPr>
        <w:t xml:space="preserve"> </w:t>
      </w:r>
      <w:r>
        <w:rPr>
          <w:rFonts w:ascii="Times New Roman" w:hAnsi="Times New Roman"/>
          <w:bCs/>
          <w:sz w:val="28"/>
          <w:szCs w:val="28"/>
          <w:lang w:val="uz-Cyrl-UZ"/>
        </w:rPr>
        <w:t>одам ёки ҳайвон қон зардобларини</w:t>
      </w:r>
      <w:r w:rsidRPr="000B1313">
        <w:rPr>
          <w:rFonts w:ascii="Times New Roman" w:hAnsi="Times New Roman"/>
          <w:bCs/>
          <w:sz w:val="28"/>
          <w:szCs w:val="28"/>
          <w:lang w:val="uz-Cyrl-UZ"/>
        </w:rPr>
        <w:t xml:space="preserve"> 10%ли формалин эритмаси </w:t>
      </w:r>
      <w:r>
        <w:rPr>
          <w:rFonts w:ascii="Times New Roman" w:hAnsi="Times New Roman"/>
          <w:bCs/>
          <w:sz w:val="28"/>
          <w:szCs w:val="28"/>
          <w:lang w:val="uz-Cyrl-UZ"/>
        </w:rPr>
        <w:t xml:space="preserve">билан </w:t>
      </w:r>
      <w:r w:rsidRPr="000B1313">
        <w:rPr>
          <w:rFonts w:ascii="Times New Roman" w:hAnsi="Times New Roman"/>
          <w:bCs/>
          <w:sz w:val="28"/>
          <w:szCs w:val="28"/>
          <w:lang w:val="uz-Cyrl-UZ"/>
        </w:rPr>
        <w:t>аралашмаси</w:t>
      </w:r>
      <w:r>
        <w:rPr>
          <w:rFonts w:ascii="Times New Roman" w:hAnsi="Times New Roman"/>
          <w:bCs/>
          <w:sz w:val="28"/>
          <w:szCs w:val="28"/>
          <w:lang w:val="uz-Cyrl-UZ"/>
        </w:rPr>
        <w:t>дан тайёрланган антигенлар ёрдамида</w:t>
      </w:r>
      <w:r w:rsidRPr="000B1313">
        <w:rPr>
          <w:rFonts w:ascii="Times New Roman" w:hAnsi="Times New Roman"/>
          <w:bCs/>
          <w:sz w:val="28"/>
          <w:szCs w:val="28"/>
          <w:lang w:val="uz-Cyrl-UZ"/>
        </w:rPr>
        <w:t xml:space="preserve"> реиммунизациялашдан </w:t>
      </w:r>
      <w:r>
        <w:rPr>
          <w:rFonts w:ascii="Times New Roman" w:hAnsi="Times New Roman"/>
          <w:bCs/>
          <w:sz w:val="28"/>
          <w:szCs w:val="28"/>
          <w:lang w:val="uz-Cyrl-UZ"/>
        </w:rPr>
        <w:t>сўнг</w:t>
      </w:r>
      <w:r w:rsidRPr="000B1313">
        <w:rPr>
          <w:rFonts w:ascii="Times New Roman" w:hAnsi="Times New Roman"/>
          <w:bCs/>
          <w:sz w:val="28"/>
          <w:szCs w:val="28"/>
          <w:lang w:val="uz-Cyrl-UZ"/>
        </w:rPr>
        <w:t xml:space="preserve"> 90-95% ҳолат</w:t>
      </w:r>
      <w:r>
        <w:rPr>
          <w:rFonts w:ascii="Times New Roman" w:hAnsi="Times New Roman"/>
          <w:bCs/>
          <w:sz w:val="28"/>
          <w:szCs w:val="28"/>
          <w:lang w:val="uz-Cyrl-UZ"/>
        </w:rPr>
        <w:t>лар</w:t>
      </w:r>
      <w:r w:rsidRPr="000B1313">
        <w:rPr>
          <w:rFonts w:ascii="Times New Roman" w:hAnsi="Times New Roman"/>
          <w:bCs/>
          <w:sz w:val="28"/>
          <w:szCs w:val="28"/>
          <w:lang w:val="uz-Cyrl-UZ"/>
        </w:rPr>
        <w:t xml:space="preserve">да </w:t>
      </w:r>
      <w:r>
        <w:rPr>
          <w:rFonts w:ascii="Times New Roman" w:hAnsi="Times New Roman"/>
          <w:bCs/>
          <w:sz w:val="28"/>
          <w:szCs w:val="28"/>
          <w:lang w:val="uz-Cyrl-UZ"/>
        </w:rPr>
        <w:t>титри юқори (1:5000, 1:10000) бўлган одам ва ҳайвон оқсилларини преципитацияловчи иммун зардоблар олишга</w:t>
      </w:r>
      <w:r w:rsidRPr="000B1313">
        <w:rPr>
          <w:rFonts w:ascii="Times New Roman" w:hAnsi="Times New Roman"/>
          <w:bCs/>
          <w:sz w:val="28"/>
          <w:szCs w:val="28"/>
          <w:lang w:val="uz-Cyrl-UZ"/>
        </w:rPr>
        <w:t xml:space="preserve"> эришилди. </w:t>
      </w:r>
      <w:r>
        <w:rPr>
          <w:rFonts w:ascii="Times New Roman" w:hAnsi="Times New Roman"/>
          <w:bCs/>
          <w:sz w:val="28"/>
          <w:szCs w:val="28"/>
          <w:lang w:val="uz-Cyrl-UZ"/>
        </w:rPr>
        <w:t>Одам ва ҳайвон қон з</w:t>
      </w:r>
      <w:r w:rsidRPr="000B1313">
        <w:rPr>
          <w:rFonts w:ascii="Times New Roman" w:hAnsi="Times New Roman"/>
          <w:bCs/>
          <w:sz w:val="28"/>
          <w:szCs w:val="28"/>
          <w:lang w:val="uz-Cyrl-UZ"/>
        </w:rPr>
        <w:t>ардоблар</w:t>
      </w:r>
      <w:r>
        <w:rPr>
          <w:rFonts w:ascii="Times New Roman" w:hAnsi="Times New Roman"/>
          <w:bCs/>
          <w:sz w:val="28"/>
          <w:szCs w:val="28"/>
          <w:lang w:val="uz-Cyrl-UZ"/>
        </w:rPr>
        <w:t>ини</w:t>
      </w:r>
      <w:r w:rsidRPr="000B1313">
        <w:rPr>
          <w:rFonts w:ascii="Times New Roman" w:hAnsi="Times New Roman"/>
          <w:bCs/>
          <w:sz w:val="28"/>
          <w:szCs w:val="28"/>
          <w:lang w:val="uz-Cyrl-UZ"/>
        </w:rPr>
        <w:t xml:space="preserve"> 5%ли ҳамда 1%ли формалин аралашма</w:t>
      </w:r>
      <w:r>
        <w:rPr>
          <w:rFonts w:ascii="Times New Roman" w:hAnsi="Times New Roman"/>
          <w:bCs/>
          <w:sz w:val="28"/>
          <w:szCs w:val="28"/>
          <w:lang w:val="uz-Cyrl-UZ"/>
        </w:rPr>
        <w:t>ларидан тайёрланган антиген билан иммунизация қилиш орқали</w:t>
      </w:r>
      <w:r w:rsidRPr="000B1313">
        <w:rPr>
          <w:rFonts w:ascii="Times New Roman" w:hAnsi="Times New Roman"/>
          <w:bCs/>
          <w:sz w:val="28"/>
          <w:szCs w:val="28"/>
          <w:lang w:val="uz-Cyrl-UZ"/>
        </w:rPr>
        <w:t xml:space="preserve"> мусбат натижалар</w:t>
      </w:r>
      <w:r>
        <w:rPr>
          <w:rFonts w:ascii="Times New Roman" w:hAnsi="Times New Roman"/>
          <w:bCs/>
          <w:sz w:val="28"/>
          <w:szCs w:val="28"/>
          <w:lang w:val="uz-Cyrl-UZ"/>
        </w:rPr>
        <w:t xml:space="preserve"> </w:t>
      </w:r>
      <w:r w:rsidRPr="000B1313">
        <w:rPr>
          <w:rFonts w:ascii="Times New Roman" w:hAnsi="Times New Roman"/>
          <w:bCs/>
          <w:sz w:val="28"/>
          <w:szCs w:val="28"/>
          <w:lang w:val="uz-Cyrl-UZ"/>
        </w:rPr>
        <w:t>фоизи мос равишда</w:t>
      </w:r>
      <w:r w:rsidRPr="001E0427">
        <w:rPr>
          <w:rFonts w:ascii="Times New Roman" w:hAnsi="Times New Roman"/>
          <w:bCs/>
          <w:sz w:val="28"/>
          <w:szCs w:val="28"/>
          <w:lang w:val="uz-Cyrl-UZ"/>
        </w:rPr>
        <w:t xml:space="preserve"> 60% </w:t>
      </w:r>
      <w:r w:rsidRPr="000B1313">
        <w:rPr>
          <w:rFonts w:ascii="Times New Roman" w:hAnsi="Times New Roman"/>
          <w:bCs/>
          <w:sz w:val="28"/>
          <w:szCs w:val="28"/>
          <w:lang w:val="uz-Cyrl-UZ"/>
        </w:rPr>
        <w:t>ва</w:t>
      </w:r>
      <w:r w:rsidRPr="001E0427">
        <w:rPr>
          <w:rFonts w:ascii="Times New Roman" w:hAnsi="Times New Roman"/>
          <w:bCs/>
          <w:sz w:val="28"/>
          <w:szCs w:val="28"/>
          <w:lang w:val="uz-Cyrl-UZ"/>
        </w:rPr>
        <w:t xml:space="preserve"> 40% </w:t>
      </w:r>
      <w:r w:rsidRPr="000B1313">
        <w:rPr>
          <w:rFonts w:ascii="Times New Roman" w:hAnsi="Times New Roman"/>
          <w:bCs/>
          <w:sz w:val="28"/>
          <w:szCs w:val="28"/>
          <w:lang w:val="uz-Cyrl-UZ"/>
        </w:rPr>
        <w:t>ни ташкил қилди</w:t>
      </w:r>
      <w:r w:rsidRPr="001E0427">
        <w:rPr>
          <w:rFonts w:ascii="Times New Roman" w:hAnsi="Times New Roman"/>
          <w:bCs/>
          <w:sz w:val="28"/>
          <w:szCs w:val="28"/>
          <w:lang w:val="uz-Cyrl-UZ"/>
        </w:rPr>
        <w:t xml:space="preserve">. </w:t>
      </w:r>
      <w:r w:rsidRPr="000B1313">
        <w:rPr>
          <w:rFonts w:ascii="Times New Roman" w:hAnsi="Times New Roman"/>
          <w:bCs/>
          <w:sz w:val="28"/>
          <w:szCs w:val="28"/>
          <w:lang w:val="uz-Cyrl-UZ"/>
        </w:rPr>
        <w:t>Бунда</w:t>
      </w:r>
      <w:r>
        <w:rPr>
          <w:rFonts w:ascii="Times New Roman" w:hAnsi="Times New Roman"/>
          <w:bCs/>
          <w:sz w:val="28"/>
          <w:szCs w:val="28"/>
          <w:lang w:val="uz-Cyrl-UZ"/>
        </w:rPr>
        <w:t xml:space="preserve"> </w:t>
      </w:r>
      <w:r w:rsidRPr="001E0427">
        <w:rPr>
          <w:rFonts w:ascii="Times New Roman" w:hAnsi="Times New Roman"/>
          <w:bCs/>
          <w:sz w:val="28"/>
          <w:szCs w:val="28"/>
          <w:lang w:val="uz-Cyrl-UZ"/>
        </w:rPr>
        <w:t>им</w:t>
      </w:r>
      <w:r w:rsidRPr="001E0427">
        <w:rPr>
          <w:rFonts w:ascii="Times New Roman" w:hAnsi="Times New Roman"/>
          <w:bCs/>
          <w:sz w:val="28"/>
          <w:szCs w:val="28"/>
          <w:lang w:val="uz-Cyrl-UZ"/>
        </w:rPr>
        <w:softHyphen/>
        <w:t>мунизаци</w:t>
      </w:r>
      <w:r w:rsidRPr="000B1313">
        <w:rPr>
          <w:rFonts w:ascii="Times New Roman" w:hAnsi="Times New Roman"/>
          <w:bCs/>
          <w:sz w:val="28"/>
          <w:szCs w:val="28"/>
          <w:lang w:val="uz-Cyrl-UZ"/>
        </w:rPr>
        <w:t xml:space="preserve">я </w:t>
      </w:r>
      <w:r>
        <w:rPr>
          <w:rFonts w:ascii="Times New Roman" w:hAnsi="Times New Roman"/>
          <w:bCs/>
          <w:sz w:val="28"/>
          <w:szCs w:val="28"/>
          <w:lang w:val="uz-Cyrl-UZ"/>
        </w:rPr>
        <w:t xml:space="preserve">жараёнининг </w:t>
      </w:r>
      <w:r w:rsidRPr="000B1313">
        <w:rPr>
          <w:rFonts w:ascii="Times New Roman" w:hAnsi="Times New Roman"/>
          <w:bCs/>
          <w:sz w:val="28"/>
          <w:szCs w:val="28"/>
          <w:lang w:val="uz-Cyrl-UZ"/>
        </w:rPr>
        <w:t>давомийлиги</w:t>
      </w:r>
      <w:r w:rsidRPr="001E0427">
        <w:rPr>
          <w:rFonts w:ascii="Times New Roman" w:hAnsi="Times New Roman"/>
          <w:bCs/>
          <w:sz w:val="28"/>
          <w:szCs w:val="28"/>
          <w:lang w:val="uz-Cyrl-UZ"/>
        </w:rPr>
        <w:t xml:space="preserve"> 22 </w:t>
      </w:r>
      <w:r w:rsidRPr="000B1313">
        <w:rPr>
          <w:rFonts w:ascii="Times New Roman" w:hAnsi="Times New Roman"/>
          <w:bCs/>
          <w:sz w:val="28"/>
          <w:szCs w:val="28"/>
          <w:lang w:val="uz-Cyrl-UZ"/>
        </w:rPr>
        <w:t xml:space="preserve">кунни ташкил </w:t>
      </w:r>
      <w:r>
        <w:rPr>
          <w:rFonts w:ascii="Times New Roman" w:hAnsi="Times New Roman"/>
          <w:bCs/>
          <w:sz w:val="28"/>
          <w:szCs w:val="28"/>
          <w:lang w:val="uz-Cyrl-UZ"/>
        </w:rPr>
        <w:t>этди</w:t>
      </w:r>
      <w:r w:rsidRPr="000B1313">
        <w:rPr>
          <w:rFonts w:ascii="Times New Roman" w:hAnsi="Times New Roman"/>
          <w:bCs/>
          <w:sz w:val="28"/>
          <w:szCs w:val="28"/>
          <w:lang w:val="uz-Cyrl-UZ"/>
        </w:rPr>
        <w:t xml:space="preserve">, олинган преципитацияловчи </w:t>
      </w:r>
      <w:r>
        <w:rPr>
          <w:rFonts w:ascii="Times New Roman" w:hAnsi="Times New Roman"/>
          <w:bCs/>
          <w:sz w:val="28"/>
          <w:szCs w:val="28"/>
          <w:lang w:val="uz-Cyrl-UZ"/>
        </w:rPr>
        <w:t xml:space="preserve">иммун </w:t>
      </w:r>
      <w:r w:rsidRPr="000B1313">
        <w:rPr>
          <w:rFonts w:ascii="Times New Roman" w:hAnsi="Times New Roman"/>
          <w:bCs/>
          <w:sz w:val="28"/>
          <w:szCs w:val="28"/>
          <w:lang w:val="uz-Cyrl-UZ"/>
        </w:rPr>
        <w:t>зардоблар</w:t>
      </w:r>
      <w:r>
        <w:rPr>
          <w:rFonts w:ascii="Times New Roman" w:hAnsi="Times New Roman"/>
          <w:bCs/>
          <w:sz w:val="28"/>
          <w:szCs w:val="28"/>
          <w:lang w:val="uz-Cyrl-UZ"/>
        </w:rPr>
        <w:t>нинг</w:t>
      </w:r>
      <w:r w:rsidRPr="000B1313">
        <w:rPr>
          <w:rFonts w:ascii="Times New Roman" w:hAnsi="Times New Roman"/>
          <w:bCs/>
          <w:sz w:val="28"/>
          <w:szCs w:val="28"/>
          <w:lang w:val="uz-Cyrl-UZ"/>
        </w:rPr>
        <w:t xml:space="preserve"> титри</w:t>
      </w:r>
      <w:r>
        <w:rPr>
          <w:rFonts w:ascii="Times New Roman" w:hAnsi="Times New Roman"/>
          <w:bCs/>
          <w:sz w:val="28"/>
          <w:szCs w:val="28"/>
          <w:lang w:val="uz-Cyrl-UZ"/>
        </w:rPr>
        <w:t xml:space="preserve"> </w:t>
      </w:r>
      <w:r w:rsidRPr="001E0427">
        <w:rPr>
          <w:rFonts w:ascii="Times New Roman" w:hAnsi="Times New Roman"/>
          <w:bCs/>
          <w:sz w:val="28"/>
          <w:szCs w:val="28"/>
          <w:lang w:val="uz-Cyrl-UZ"/>
        </w:rPr>
        <w:t>1:5000</w:t>
      </w:r>
      <w:r w:rsidRPr="000B1313">
        <w:rPr>
          <w:rFonts w:ascii="Times New Roman" w:hAnsi="Times New Roman"/>
          <w:bCs/>
          <w:sz w:val="28"/>
          <w:szCs w:val="28"/>
          <w:lang w:val="uz-Cyrl-UZ"/>
        </w:rPr>
        <w:t xml:space="preserve"> ва</w:t>
      </w:r>
      <w:r w:rsidRPr="001E0427">
        <w:rPr>
          <w:rFonts w:ascii="Times New Roman" w:hAnsi="Times New Roman"/>
          <w:bCs/>
          <w:sz w:val="28"/>
          <w:szCs w:val="28"/>
          <w:lang w:val="uz-Cyrl-UZ"/>
        </w:rPr>
        <w:t xml:space="preserve"> 1:10000</w:t>
      </w:r>
      <w:r>
        <w:rPr>
          <w:rFonts w:ascii="Times New Roman" w:hAnsi="Times New Roman"/>
          <w:bCs/>
          <w:sz w:val="28"/>
          <w:szCs w:val="28"/>
          <w:lang w:val="uz-Cyrl-UZ"/>
        </w:rPr>
        <w:t xml:space="preserve"> эканлиги аниқланди</w:t>
      </w:r>
      <w:r w:rsidRPr="000B1313">
        <w:rPr>
          <w:rFonts w:ascii="Times New Roman" w:hAnsi="Times New Roman"/>
          <w:bCs/>
          <w:sz w:val="28"/>
          <w:szCs w:val="28"/>
          <w:lang w:val="uz-Cyrl-UZ"/>
        </w:rPr>
        <w:t>, қуёнлар</w:t>
      </w:r>
      <w:r>
        <w:rPr>
          <w:rFonts w:ascii="Times New Roman" w:hAnsi="Times New Roman"/>
          <w:bCs/>
          <w:sz w:val="28"/>
          <w:szCs w:val="28"/>
          <w:lang w:val="uz-Cyrl-UZ"/>
        </w:rPr>
        <w:t>нинг</w:t>
      </w:r>
      <w:r w:rsidRPr="000B1313">
        <w:rPr>
          <w:rFonts w:ascii="Times New Roman" w:hAnsi="Times New Roman"/>
          <w:bCs/>
          <w:sz w:val="28"/>
          <w:szCs w:val="28"/>
          <w:lang w:val="uz-Cyrl-UZ"/>
        </w:rPr>
        <w:t xml:space="preserve"> нобуд бўлиш ҳолатлари кузатилмади</w:t>
      </w:r>
      <w:r w:rsidRPr="001E0427">
        <w:rPr>
          <w:rFonts w:ascii="Times New Roman" w:hAnsi="Times New Roman"/>
          <w:bCs/>
          <w:sz w:val="20"/>
          <w:szCs w:val="20"/>
          <w:lang w:val="uz-Cyrl-UZ"/>
        </w:rPr>
        <w:t>.</w:t>
      </w:r>
    </w:p>
    <w:p w:rsidR="009F4578" w:rsidRPr="000B1313" w:rsidRDefault="009F4578" w:rsidP="00146704">
      <w:pPr>
        <w:spacing w:after="0" w:line="360" w:lineRule="auto"/>
        <w:ind w:right="20" w:firstLine="709"/>
        <w:jc w:val="both"/>
        <w:rPr>
          <w:rFonts w:ascii="Times New Roman" w:hAnsi="Times New Roman"/>
          <w:sz w:val="28"/>
          <w:szCs w:val="28"/>
          <w:lang w:val="uz-Cyrl-UZ"/>
        </w:rPr>
      </w:pPr>
      <w:r w:rsidRPr="000B1313">
        <w:rPr>
          <w:rFonts w:ascii="Times New Roman" w:hAnsi="Times New Roman"/>
          <w:sz w:val="28"/>
          <w:szCs w:val="28"/>
          <w:lang w:val="uz-Cyrl-UZ"/>
        </w:rPr>
        <w:t>Иммунизацияда</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формалининг 10%ли эритмасидан фойдаланиш иммунологик реакцияларда </w:t>
      </w:r>
      <w:r>
        <w:rPr>
          <w:rFonts w:ascii="Times New Roman" w:hAnsi="Times New Roman"/>
          <w:sz w:val="28"/>
          <w:szCs w:val="28"/>
          <w:lang w:val="uz-Cyrl-UZ"/>
        </w:rPr>
        <w:t>одам ва ҳайвон оқсилларини преципитацияловчи ва</w:t>
      </w:r>
      <w:r w:rsidRPr="000B1313">
        <w:rPr>
          <w:rFonts w:ascii="Times New Roman" w:hAnsi="Times New Roman"/>
          <w:sz w:val="28"/>
          <w:szCs w:val="28"/>
          <w:lang w:val="uz-Cyrl-UZ"/>
        </w:rPr>
        <w:t xml:space="preserve"> юқори специфик фаоллика </w:t>
      </w:r>
      <w:r>
        <w:rPr>
          <w:rFonts w:ascii="Times New Roman" w:hAnsi="Times New Roman"/>
          <w:sz w:val="28"/>
          <w:szCs w:val="28"/>
          <w:lang w:val="uz-Cyrl-UZ"/>
        </w:rPr>
        <w:t xml:space="preserve">эга бўлган </w:t>
      </w:r>
      <w:r w:rsidRPr="000B1313">
        <w:rPr>
          <w:rFonts w:ascii="Times New Roman" w:hAnsi="Times New Roman"/>
          <w:sz w:val="28"/>
          <w:szCs w:val="28"/>
          <w:lang w:val="uz-Cyrl-UZ"/>
        </w:rPr>
        <w:t xml:space="preserve">преципитацияловчи иммун </w:t>
      </w:r>
      <w:r w:rsidRPr="000B1313">
        <w:rPr>
          <w:rFonts w:ascii="Times New Roman" w:hAnsi="Times New Roman"/>
          <w:sz w:val="28"/>
          <w:szCs w:val="28"/>
          <w:lang w:val="uz-Cyrl-UZ"/>
        </w:rPr>
        <w:lastRenderedPageBreak/>
        <w:t>зардоб</w:t>
      </w:r>
      <w:r>
        <w:rPr>
          <w:rFonts w:ascii="Times New Roman" w:hAnsi="Times New Roman"/>
          <w:sz w:val="28"/>
          <w:szCs w:val="28"/>
          <w:lang w:val="uz-Cyrl-UZ"/>
        </w:rPr>
        <w:t>лар</w:t>
      </w:r>
      <w:r w:rsidRPr="000B1313">
        <w:rPr>
          <w:rFonts w:ascii="Times New Roman" w:hAnsi="Times New Roman"/>
          <w:sz w:val="28"/>
          <w:szCs w:val="28"/>
          <w:lang w:val="uz-Cyrl-UZ"/>
        </w:rPr>
        <w:t>ни олиш</w:t>
      </w:r>
      <w:r>
        <w:rPr>
          <w:rFonts w:ascii="Times New Roman" w:hAnsi="Times New Roman"/>
          <w:sz w:val="28"/>
          <w:szCs w:val="28"/>
          <w:lang w:val="uz-Cyrl-UZ"/>
        </w:rPr>
        <w:t xml:space="preserve"> имкониятини берди</w:t>
      </w:r>
      <w:r w:rsidRPr="000B1313">
        <w:rPr>
          <w:rFonts w:ascii="Times New Roman" w:hAnsi="Times New Roman"/>
          <w:sz w:val="28"/>
          <w:szCs w:val="28"/>
          <w:lang w:val="uz-Cyrl-UZ"/>
        </w:rPr>
        <w:t xml:space="preserve">. Бунда </w:t>
      </w:r>
      <w:r>
        <w:rPr>
          <w:rFonts w:ascii="Times New Roman" w:hAnsi="Times New Roman"/>
          <w:sz w:val="28"/>
          <w:szCs w:val="28"/>
          <w:lang w:val="uz-Cyrl-UZ"/>
        </w:rPr>
        <w:t xml:space="preserve">формалиннинг 10% эритмаси </w:t>
      </w:r>
      <w:r w:rsidRPr="000B1313">
        <w:rPr>
          <w:rFonts w:ascii="Times New Roman" w:hAnsi="Times New Roman"/>
          <w:sz w:val="28"/>
          <w:szCs w:val="28"/>
          <w:lang w:val="uz-Cyrl-UZ"/>
        </w:rPr>
        <w:t>ҳайвон</w:t>
      </w:r>
      <w:r>
        <w:rPr>
          <w:rFonts w:ascii="Times New Roman" w:hAnsi="Times New Roman"/>
          <w:sz w:val="28"/>
          <w:szCs w:val="28"/>
          <w:lang w:val="uz-Cyrl-UZ"/>
        </w:rPr>
        <w:t>лар</w:t>
      </w:r>
      <w:r w:rsidRPr="000B1313">
        <w:rPr>
          <w:rFonts w:ascii="Times New Roman" w:hAnsi="Times New Roman"/>
          <w:sz w:val="28"/>
          <w:szCs w:val="28"/>
          <w:lang w:val="uz-Cyrl-UZ"/>
        </w:rPr>
        <w:t>га токсик таъсир</w:t>
      </w:r>
      <w:r>
        <w:rPr>
          <w:rFonts w:ascii="Times New Roman" w:hAnsi="Times New Roman"/>
          <w:sz w:val="28"/>
          <w:szCs w:val="28"/>
          <w:lang w:val="uz-Cyrl-UZ"/>
        </w:rPr>
        <w:t>и кузатилмади ва</w:t>
      </w:r>
      <w:r w:rsidRPr="000B1313">
        <w:rPr>
          <w:rFonts w:ascii="Times New Roman" w:hAnsi="Times New Roman"/>
          <w:sz w:val="28"/>
          <w:szCs w:val="28"/>
          <w:lang w:val="uz-Cyrl-UZ"/>
        </w:rPr>
        <w:t xml:space="preserve"> адъювант касалли</w:t>
      </w:r>
      <w:r>
        <w:rPr>
          <w:rFonts w:ascii="Times New Roman" w:hAnsi="Times New Roman"/>
          <w:sz w:val="28"/>
          <w:szCs w:val="28"/>
          <w:lang w:val="uz-Cyrl-UZ"/>
        </w:rPr>
        <w:t>гини</w:t>
      </w:r>
      <w:r w:rsidRPr="000B1313">
        <w:rPr>
          <w:rFonts w:ascii="Times New Roman" w:hAnsi="Times New Roman"/>
          <w:sz w:val="28"/>
          <w:szCs w:val="28"/>
          <w:lang w:val="uz-Cyrl-UZ"/>
        </w:rPr>
        <w:t xml:space="preserve"> чақирмасдан, 90</w:t>
      </w:r>
      <w:r>
        <w:rPr>
          <w:rFonts w:ascii="Times New Roman" w:hAnsi="Times New Roman"/>
          <w:sz w:val="28"/>
          <w:szCs w:val="28"/>
          <w:lang w:val="uz-Cyrl-UZ"/>
        </w:rPr>
        <w:t>-95</w:t>
      </w:r>
      <w:r w:rsidRPr="000B1313">
        <w:rPr>
          <w:rFonts w:ascii="Times New Roman" w:hAnsi="Times New Roman"/>
          <w:sz w:val="28"/>
          <w:szCs w:val="28"/>
          <w:lang w:val="uz-Cyrl-UZ"/>
        </w:rPr>
        <w:t xml:space="preserve">% қуёнда иммуностимулловчи </w:t>
      </w:r>
      <w:r>
        <w:rPr>
          <w:rFonts w:ascii="Times New Roman" w:hAnsi="Times New Roman"/>
          <w:sz w:val="28"/>
          <w:szCs w:val="28"/>
          <w:lang w:val="uz-Cyrl-UZ"/>
        </w:rPr>
        <w:t xml:space="preserve">таъсир </w:t>
      </w:r>
      <w:r w:rsidRPr="000B1313">
        <w:rPr>
          <w:rFonts w:ascii="Times New Roman" w:hAnsi="Times New Roman"/>
          <w:sz w:val="28"/>
          <w:szCs w:val="28"/>
          <w:lang w:val="uz-Cyrl-UZ"/>
        </w:rPr>
        <w:t>самарага</w:t>
      </w:r>
      <w:r>
        <w:rPr>
          <w:rFonts w:ascii="Times New Roman" w:hAnsi="Times New Roman"/>
          <w:sz w:val="28"/>
          <w:szCs w:val="28"/>
          <w:lang w:val="uz-Cyrl-UZ"/>
        </w:rPr>
        <w:t xml:space="preserve"> </w:t>
      </w:r>
      <w:r w:rsidRPr="000B1313">
        <w:rPr>
          <w:rFonts w:ascii="Times New Roman" w:hAnsi="Times New Roman"/>
          <w:sz w:val="28"/>
          <w:szCs w:val="28"/>
          <w:lang w:val="uz-Cyrl-UZ"/>
        </w:rPr>
        <w:t>эришилди.</w:t>
      </w:r>
      <w:r>
        <w:rPr>
          <w:rFonts w:ascii="Times New Roman" w:hAnsi="Times New Roman"/>
          <w:sz w:val="28"/>
          <w:szCs w:val="28"/>
          <w:lang w:val="uz-Cyrl-UZ"/>
        </w:rPr>
        <w:t xml:space="preserve"> </w:t>
      </w:r>
    </w:p>
    <w:p w:rsidR="009F4578" w:rsidRPr="000B1313" w:rsidRDefault="009F4578" w:rsidP="00146704">
      <w:pPr>
        <w:widowControl w:val="0"/>
        <w:spacing w:after="0" w:line="360" w:lineRule="auto"/>
        <w:ind w:left="23" w:firstLine="686"/>
        <w:jc w:val="both"/>
        <w:rPr>
          <w:rFonts w:ascii="Times New Roman" w:hAnsi="Times New Roman"/>
          <w:sz w:val="28"/>
          <w:szCs w:val="28"/>
          <w:shd w:val="clear" w:color="auto" w:fill="FFFFFF"/>
          <w:lang w:val="uz-Cyrl-UZ"/>
        </w:rPr>
      </w:pPr>
      <w:r w:rsidRPr="000B1313">
        <w:rPr>
          <w:rFonts w:ascii="Times New Roman" w:hAnsi="Times New Roman"/>
          <w:sz w:val="28"/>
          <w:szCs w:val="28"/>
          <w:shd w:val="clear" w:color="auto" w:fill="FFFFFF"/>
          <w:lang w:val="uz-Cyrl-UZ"/>
        </w:rPr>
        <w:t>Антигенлар биринчи</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 xml:space="preserve">марта қуёнларга киритилганидан кейин тажриба гуруҳларидаги ҳайвонларнинг ташқи кўриниши назорат гуруҳидаги ҳайвонларникидан фарқланмади. Антигенлар иккинчи марта киритилганда ҳайвонларда иштаҳа ва ҳаракат фаолияти пасайганлиги </w:t>
      </w:r>
      <w:r>
        <w:rPr>
          <w:rFonts w:ascii="Times New Roman" w:hAnsi="Times New Roman"/>
          <w:sz w:val="28"/>
          <w:szCs w:val="28"/>
          <w:shd w:val="clear" w:color="auto" w:fill="FFFFFF"/>
          <w:lang w:val="uz-Cyrl-UZ"/>
        </w:rPr>
        <w:t>кузатилди</w:t>
      </w:r>
      <w:r w:rsidRPr="000B1313">
        <w:rPr>
          <w:rFonts w:ascii="Times New Roman" w:hAnsi="Times New Roman"/>
          <w:sz w:val="28"/>
          <w:szCs w:val="28"/>
          <w:shd w:val="clear" w:color="auto" w:fill="FFFFFF"/>
          <w:lang w:val="uz-Cyrl-UZ"/>
        </w:rPr>
        <w:t xml:space="preserve">. Учинчи марта киритилгандан кейин айрим ҳайвонларда инъекция жойида гиперемия пайдо бўлиб, юрак уриши тезлашганлиги </w:t>
      </w:r>
      <w:r>
        <w:rPr>
          <w:rFonts w:ascii="Times New Roman" w:hAnsi="Times New Roman"/>
          <w:sz w:val="28"/>
          <w:szCs w:val="28"/>
          <w:shd w:val="clear" w:color="auto" w:fill="FFFFFF"/>
          <w:lang w:val="uz-Cyrl-UZ"/>
        </w:rPr>
        <w:t xml:space="preserve">ва бироз талва ҳолатлари </w:t>
      </w:r>
      <w:r w:rsidRPr="000B1313">
        <w:rPr>
          <w:rFonts w:ascii="Times New Roman" w:hAnsi="Times New Roman"/>
          <w:sz w:val="28"/>
          <w:szCs w:val="28"/>
          <w:shd w:val="clear" w:color="auto" w:fill="FFFFFF"/>
          <w:lang w:val="uz-Cyrl-UZ"/>
        </w:rPr>
        <w:t xml:space="preserve">қайд этилди. </w:t>
      </w:r>
    </w:p>
    <w:p w:rsidR="009F4578" w:rsidRPr="000B1313" w:rsidRDefault="009F4578" w:rsidP="00146704">
      <w:pPr>
        <w:widowControl w:val="0"/>
        <w:spacing w:after="0" w:line="360" w:lineRule="auto"/>
        <w:ind w:left="23" w:firstLine="686"/>
        <w:jc w:val="both"/>
        <w:rPr>
          <w:rFonts w:ascii="Times New Roman" w:hAnsi="Times New Roman"/>
          <w:sz w:val="28"/>
          <w:szCs w:val="28"/>
          <w:shd w:val="clear" w:color="auto" w:fill="FFFFFF"/>
          <w:lang w:val="uz-Cyrl-UZ"/>
        </w:rPr>
      </w:pPr>
      <w:r w:rsidRPr="000B1313">
        <w:rPr>
          <w:rFonts w:ascii="Times New Roman" w:hAnsi="Times New Roman"/>
          <w:sz w:val="28"/>
          <w:szCs w:val="28"/>
          <w:shd w:val="clear" w:color="auto" w:fill="FFFFFF"/>
          <w:lang w:val="uz-Cyrl-UZ"/>
        </w:rPr>
        <w:t>Реиммунизациядан кейин тажриба қуёнларининг ҳаракати назорат гуруҳидаги жониворларникига қараганда сустлиги сақланиб қолди, аммо ҳаракати ва ташқи кўринишида жиддий ўзгаришлар кузатилмади.</w:t>
      </w:r>
    </w:p>
    <w:p w:rsidR="009F4578" w:rsidRPr="000B1313" w:rsidRDefault="009F4578" w:rsidP="00F67B63">
      <w:pPr>
        <w:spacing w:after="0" w:line="360" w:lineRule="auto"/>
        <w:ind w:right="20" w:firstLine="686"/>
        <w:jc w:val="both"/>
        <w:rPr>
          <w:rFonts w:ascii="Times New Roman" w:hAnsi="Times New Roman"/>
          <w:sz w:val="28"/>
          <w:szCs w:val="28"/>
          <w:shd w:val="clear" w:color="auto" w:fill="FFFFFF"/>
          <w:lang w:val="uz-Cyrl-UZ"/>
        </w:rPr>
      </w:pPr>
      <w:r>
        <w:rPr>
          <w:rFonts w:ascii="Times New Roman" w:hAnsi="Times New Roman"/>
          <w:spacing w:val="10"/>
          <w:sz w:val="28"/>
          <w:szCs w:val="28"/>
          <w:shd w:val="clear" w:color="auto" w:fill="FFFFFF"/>
          <w:lang w:val="uz-Cyrl-UZ"/>
        </w:rPr>
        <w:t>О</w:t>
      </w:r>
      <w:r w:rsidRPr="000B1313">
        <w:rPr>
          <w:rFonts w:ascii="Times New Roman" w:hAnsi="Times New Roman"/>
          <w:spacing w:val="10"/>
          <w:sz w:val="28"/>
          <w:szCs w:val="28"/>
          <w:shd w:val="clear" w:color="auto" w:fill="FFFFFF"/>
          <w:lang w:val="uz-Cyrl-UZ"/>
        </w:rPr>
        <w:t xml:space="preserve">линган </w:t>
      </w:r>
      <w:r>
        <w:rPr>
          <w:rFonts w:ascii="Times New Roman" w:hAnsi="Times New Roman"/>
          <w:spacing w:val="10"/>
          <w:sz w:val="28"/>
          <w:szCs w:val="28"/>
          <w:shd w:val="clear" w:color="auto" w:fill="FFFFFF"/>
          <w:lang w:val="uz-Cyrl-UZ"/>
        </w:rPr>
        <w:t xml:space="preserve">иммун </w:t>
      </w:r>
      <w:r w:rsidRPr="000B1313">
        <w:rPr>
          <w:rFonts w:ascii="Times New Roman" w:hAnsi="Times New Roman"/>
          <w:spacing w:val="10"/>
          <w:sz w:val="28"/>
          <w:szCs w:val="28"/>
          <w:shd w:val="clear" w:color="auto" w:fill="FFFFFF"/>
          <w:lang w:val="uz-Cyrl-UZ"/>
        </w:rPr>
        <w:t>зардобларнинг спецификлиги ва антит</w:t>
      </w:r>
      <w:r>
        <w:rPr>
          <w:rFonts w:ascii="Times New Roman" w:hAnsi="Times New Roman"/>
          <w:spacing w:val="10"/>
          <w:sz w:val="28"/>
          <w:szCs w:val="28"/>
          <w:shd w:val="clear" w:color="auto" w:fill="FFFFFF"/>
          <w:lang w:val="uz-Cyrl-UZ"/>
        </w:rPr>
        <w:t>ана</w:t>
      </w:r>
      <w:r w:rsidRPr="000B1313">
        <w:rPr>
          <w:rFonts w:ascii="Times New Roman" w:hAnsi="Times New Roman"/>
          <w:spacing w:val="10"/>
          <w:sz w:val="28"/>
          <w:szCs w:val="28"/>
          <w:shd w:val="clear" w:color="auto" w:fill="FFFFFF"/>
          <w:lang w:val="uz-Cyrl-UZ"/>
        </w:rPr>
        <w:t xml:space="preserve">ларнинг титри аниқланди. </w:t>
      </w:r>
      <w:r>
        <w:rPr>
          <w:rFonts w:ascii="Times New Roman" w:hAnsi="Times New Roman"/>
          <w:spacing w:val="10"/>
          <w:sz w:val="28"/>
          <w:szCs w:val="28"/>
          <w:shd w:val="clear" w:color="auto" w:fill="FFFFFF"/>
          <w:lang w:val="uz-Cyrl-UZ"/>
        </w:rPr>
        <w:t>Бунда</w:t>
      </w:r>
      <w:r w:rsidRPr="000B1313">
        <w:rPr>
          <w:rFonts w:ascii="Times New Roman" w:hAnsi="Times New Roman"/>
          <w:sz w:val="28"/>
          <w:szCs w:val="28"/>
          <w:shd w:val="clear" w:color="auto" w:fill="FFFFFF"/>
          <w:lang w:val="uz-Cyrl-UZ"/>
        </w:rPr>
        <w:t xml:space="preserve"> преципитацияловчи </w:t>
      </w:r>
      <w:r>
        <w:rPr>
          <w:rFonts w:ascii="Times New Roman" w:hAnsi="Times New Roman"/>
          <w:sz w:val="28"/>
          <w:szCs w:val="28"/>
          <w:shd w:val="clear" w:color="auto" w:fill="FFFFFF"/>
          <w:lang w:val="uz-Cyrl-UZ"/>
        </w:rPr>
        <w:t xml:space="preserve">иммун </w:t>
      </w:r>
      <w:r w:rsidRPr="000B1313">
        <w:rPr>
          <w:rFonts w:ascii="Times New Roman" w:hAnsi="Times New Roman"/>
          <w:sz w:val="28"/>
          <w:szCs w:val="28"/>
          <w:shd w:val="clear" w:color="auto" w:fill="FFFFFF"/>
          <w:lang w:val="uz-Cyrl-UZ"/>
        </w:rPr>
        <w:t>зардоблар ишчи титр</w:t>
      </w:r>
      <w:r>
        <w:rPr>
          <w:rFonts w:ascii="Times New Roman" w:hAnsi="Times New Roman"/>
          <w:sz w:val="28"/>
          <w:szCs w:val="28"/>
          <w:shd w:val="clear" w:color="auto" w:fill="FFFFFF"/>
          <w:lang w:val="uz-Cyrl-UZ"/>
        </w:rPr>
        <w:t>га  ва</w:t>
      </w:r>
      <w:r w:rsidRPr="000B1313">
        <w:rPr>
          <w:rFonts w:ascii="Times New Roman" w:hAnsi="Times New Roman"/>
          <w:sz w:val="28"/>
          <w:szCs w:val="28"/>
          <w:shd w:val="clear" w:color="auto" w:fill="FFFFFF"/>
          <w:lang w:val="uz-Cyrl-UZ"/>
        </w:rPr>
        <w:t xml:space="preserve"> специфик</w:t>
      </w:r>
      <w:r>
        <w:rPr>
          <w:rFonts w:ascii="Times New Roman" w:hAnsi="Times New Roman"/>
          <w:sz w:val="28"/>
          <w:szCs w:val="28"/>
          <w:shd w:val="clear" w:color="auto" w:fill="FFFFFF"/>
          <w:lang w:val="uz-Cyrl-UZ"/>
        </w:rPr>
        <w:t>ликка</w:t>
      </w:r>
      <w:r w:rsidRPr="000B1313">
        <w:rPr>
          <w:rFonts w:ascii="Times New Roman" w:hAnsi="Times New Roman"/>
          <w:sz w:val="28"/>
          <w:szCs w:val="28"/>
          <w:shd w:val="clear" w:color="auto" w:fill="FFFFFF"/>
          <w:lang w:val="uz-Cyrl-UZ"/>
        </w:rPr>
        <w:t xml:space="preserve"> </w:t>
      </w:r>
      <w:r>
        <w:rPr>
          <w:rFonts w:ascii="Times New Roman" w:hAnsi="Times New Roman"/>
          <w:sz w:val="28"/>
          <w:szCs w:val="28"/>
          <w:shd w:val="clear" w:color="auto" w:fill="FFFFFF"/>
          <w:lang w:val="uz-Cyrl-UZ"/>
        </w:rPr>
        <w:t>эга эканлиги аниқланди</w:t>
      </w:r>
      <w:r w:rsidRPr="000B1313">
        <w:rPr>
          <w:rFonts w:ascii="Times New Roman" w:hAnsi="Times New Roman"/>
          <w:sz w:val="28"/>
          <w:szCs w:val="28"/>
          <w:shd w:val="clear" w:color="auto" w:fill="FFFFFF"/>
          <w:lang w:val="uz-Cyrl-UZ"/>
        </w:rPr>
        <w:t>, яъни</w:t>
      </w:r>
      <w:r>
        <w:rPr>
          <w:rFonts w:ascii="Times New Roman" w:hAnsi="Times New Roman"/>
          <w:sz w:val="28"/>
          <w:szCs w:val="28"/>
          <w:shd w:val="clear" w:color="auto" w:fill="FFFFFF"/>
          <w:lang w:val="uz-Cyrl-UZ"/>
        </w:rPr>
        <w:t xml:space="preserve"> </w:t>
      </w:r>
      <w:r w:rsidRPr="002C3194">
        <w:rPr>
          <w:rFonts w:ascii="Times New Roman" w:hAnsi="Times New Roman"/>
          <w:sz w:val="28"/>
          <w:szCs w:val="28"/>
          <w:shd w:val="clear" w:color="auto" w:fill="FFFFFF"/>
          <w:lang w:val="uz-Cyrl-UZ"/>
        </w:rPr>
        <w:t>1:1000</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нисбатда 1</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 xml:space="preserve">соат мобайнида </w:t>
      </w:r>
      <w:r>
        <w:rPr>
          <w:rFonts w:ascii="Times New Roman" w:hAnsi="Times New Roman"/>
          <w:sz w:val="28"/>
          <w:szCs w:val="28"/>
          <w:shd w:val="clear" w:color="auto" w:fill="FFFFFF"/>
          <w:lang w:val="uz-Cyrl-UZ"/>
        </w:rPr>
        <w:t>муайян</w:t>
      </w:r>
      <w:r w:rsidRPr="000B1313">
        <w:rPr>
          <w:rFonts w:ascii="Times New Roman" w:hAnsi="Times New Roman"/>
          <w:sz w:val="28"/>
          <w:szCs w:val="28"/>
          <w:shd w:val="clear" w:color="auto" w:fill="FFFFFF"/>
          <w:lang w:val="uz-Cyrl-UZ"/>
        </w:rPr>
        <w:t xml:space="preserve"> турдан ташқари бошқа антигенлар билан преципитация реакцияси </w:t>
      </w:r>
      <w:r>
        <w:rPr>
          <w:rFonts w:ascii="Times New Roman" w:hAnsi="Times New Roman"/>
          <w:sz w:val="28"/>
          <w:szCs w:val="28"/>
          <w:shd w:val="clear" w:color="auto" w:fill="FFFFFF"/>
          <w:lang w:val="uz-Cyrl-UZ"/>
        </w:rPr>
        <w:t>кузатилмади</w:t>
      </w:r>
      <w:r w:rsidRPr="000B1313">
        <w:rPr>
          <w:rFonts w:ascii="Times New Roman" w:hAnsi="Times New Roman"/>
          <w:sz w:val="28"/>
          <w:szCs w:val="28"/>
          <w:shd w:val="clear" w:color="auto" w:fill="FFFFFF"/>
          <w:lang w:val="uz-Cyrl-UZ"/>
        </w:rPr>
        <w:t>.</w:t>
      </w:r>
      <w:r>
        <w:rPr>
          <w:rFonts w:ascii="Times New Roman" w:hAnsi="Times New Roman"/>
          <w:sz w:val="28"/>
          <w:szCs w:val="28"/>
          <w:shd w:val="clear" w:color="auto" w:fill="FFFFFF"/>
          <w:lang w:val="uz-Cyrl-UZ"/>
        </w:rPr>
        <w:t xml:space="preserve"> </w:t>
      </w:r>
    </w:p>
    <w:p w:rsidR="009F4578" w:rsidRDefault="009F4578" w:rsidP="00146704">
      <w:pPr>
        <w:widowControl w:val="0"/>
        <w:tabs>
          <w:tab w:val="left" w:pos="2659"/>
        </w:tabs>
        <w:spacing w:after="0" w:line="360" w:lineRule="auto"/>
        <w:ind w:right="23" w:firstLine="620"/>
        <w:jc w:val="both"/>
        <w:rPr>
          <w:rFonts w:ascii="Times New Roman" w:hAnsi="Times New Roman"/>
          <w:sz w:val="28"/>
          <w:szCs w:val="28"/>
          <w:shd w:val="clear" w:color="auto" w:fill="FFFFFF"/>
          <w:lang w:val="uz-Cyrl-UZ"/>
        </w:rPr>
      </w:pPr>
      <w:r w:rsidRPr="000B1313">
        <w:rPr>
          <w:rFonts w:ascii="Times New Roman" w:hAnsi="Times New Roman"/>
          <w:sz w:val="28"/>
          <w:szCs w:val="28"/>
          <w:shd w:val="clear" w:color="auto" w:fill="FFFFFF"/>
          <w:lang w:val="uz-Cyrl-UZ"/>
        </w:rPr>
        <w:t>10%ли формалиннинг иммун</w:t>
      </w:r>
      <w:r>
        <w:rPr>
          <w:rFonts w:ascii="Times New Roman" w:hAnsi="Times New Roman"/>
          <w:sz w:val="28"/>
          <w:szCs w:val="28"/>
          <w:shd w:val="clear" w:color="auto" w:fill="FFFFFF"/>
          <w:lang w:val="uz-Cyrl-UZ"/>
        </w:rPr>
        <w:t>о</w:t>
      </w:r>
      <w:r w:rsidRPr="000B1313">
        <w:rPr>
          <w:rFonts w:ascii="Times New Roman" w:hAnsi="Times New Roman"/>
          <w:sz w:val="28"/>
          <w:szCs w:val="28"/>
          <w:shd w:val="clear" w:color="auto" w:fill="FFFFFF"/>
          <w:lang w:val="uz-Cyrl-UZ"/>
        </w:rPr>
        <w:t xml:space="preserve">стимулловчи </w:t>
      </w:r>
      <w:r>
        <w:rPr>
          <w:rFonts w:ascii="Times New Roman" w:hAnsi="Times New Roman"/>
          <w:sz w:val="28"/>
          <w:szCs w:val="28"/>
          <w:shd w:val="clear" w:color="auto" w:fill="FFFFFF"/>
          <w:lang w:val="uz-Cyrl-UZ"/>
        </w:rPr>
        <w:t xml:space="preserve">хусусиятидан </w:t>
      </w:r>
      <w:r w:rsidRPr="000B1313">
        <w:rPr>
          <w:rFonts w:ascii="Times New Roman" w:hAnsi="Times New Roman"/>
          <w:sz w:val="28"/>
          <w:szCs w:val="28"/>
          <w:shd w:val="clear" w:color="auto" w:fill="FFFFFF"/>
          <w:lang w:val="uz-Cyrl-UZ"/>
        </w:rPr>
        <w:t>фойдаланиш натижасида иммунизация жараёнининг давомийлиги сезиларли қисқарди</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(22 кун) ва юқори специфик зардоб олинди, бунда</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 xml:space="preserve">ҳайвонларда </w:t>
      </w:r>
      <w:r>
        <w:rPr>
          <w:rFonts w:ascii="Times New Roman" w:hAnsi="Times New Roman"/>
          <w:sz w:val="28"/>
          <w:szCs w:val="28"/>
          <w:shd w:val="clear" w:color="auto" w:fill="FFFFFF"/>
          <w:lang w:val="uz-Cyrl-UZ"/>
        </w:rPr>
        <w:t>антитана</w:t>
      </w:r>
      <w:r w:rsidRPr="000B1313">
        <w:rPr>
          <w:rFonts w:ascii="Times New Roman" w:hAnsi="Times New Roman"/>
          <w:sz w:val="28"/>
          <w:szCs w:val="28"/>
          <w:shd w:val="clear" w:color="auto" w:fill="FFFFFF"/>
          <w:lang w:val="uz-Cyrl-UZ"/>
        </w:rPr>
        <w:t xml:space="preserve"> ҳосил бўлишининг кучайиши</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ва меҳнат харажатларининг камайиши ҳисобига</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кутилаётган маҳсулотнинг чиқиши ортади. Шунингдек қайд этиш лозимки, бир марталик</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 xml:space="preserve">реиммунизациядан кейин </w:t>
      </w:r>
      <w:r>
        <w:rPr>
          <w:rFonts w:ascii="Times New Roman" w:hAnsi="Times New Roman"/>
          <w:sz w:val="28"/>
          <w:szCs w:val="28"/>
          <w:shd w:val="clear" w:color="auto" w:fill="FFFFFF"/>
          <w:lang w:val="uz-Cyrl-UZ"/>
        </w:rPr>
        <w:t xml:space="preserve">ҳайвонлар қонидаги преципитинлар титрининг </w:t>
      </w:r>
      <w:r w:rsidRPr="000B1313">
        <w:rPr>
          <w:rFonts w:ascii="Times New Roman" w:hAnsi="Times New Roman"/>
          <w:sz w:val="28"/>
          <w:szCs w:val="28"/>
          <w:shd w:val="clear" w:color="auto" w:fill="FFFFFF"/>
          <w:lang w:val="uz-Cyrl-UZ"/>
        </w:rPr>
        <w:t>90</w:t>
      </w:r>
      <w:r>
        <w:rPr>
          <w:rFonts w:ascii="Times New Roman" w:hAnsi="Times New Roman"/>
          <w:sz w:val="28"/>
          <w:szCs w:val="28"/>
          <w:shd w:val="clear" w:color="auto" w:fill="FFFFFF"/>
          <w:lang w:val="uz-Cyrl-UZ"/>
        </w:rPr>
        <w:t>-95</w:t>
      </w:r>
      <w:r w:rsidRPr="000B1313">
        <w:rPr>
          <w:rFonts w:ascii="Times New Roman" w:hAnsi="Times New Roman"/>
          <w:sz w:val="28"/>
          <w:szCs w:val="28"/>
          <w:shd w:val="clear" w:color="auto" w:fill="FFFFFF"/>
          <w:lang w:val="uz-Cyrl-UZ"/>
        </w:rPr>
        <w:t xml:space="preserve">% </w:t>
      </w:r>
      <w:r>
        <w:rPr>
          <w:rFonts w:ascii="Times New Roman" w:hAnsi="Times New Roman"/>
          <w:sz w:val="28"/>
          <w:szCs w:val="28"/>
          <w:shd w:val="clear" w:color="auto" w:fill="FFFFFF"/>
          <w:lang w:val="uz-Cyrl-UZ"/>
        </w:rPr>
        <w:t>ҳолатларда ошишига</w:t>
      </w:r>
      <w:r w:rsidRPr="000B1313">
        <w:rPr>
          <w:rFonts w:ascii="Times New Roman" w:hAnsi="Times New Roman"/>
          <w:sz w:val="28"/>
          <w:szCs w:val="28"/>
          <w:shd w:val="clear" w:color="auto" w:fill="FFFFFF"/>
          <w:lang w:val="uz-Cyrl-UZ"/>
        </w:rPr>
        <w:t xml:space="preserve"> эришилди. </w:t>
      </w:r>
    </w:p>
    <w:p w:rsidR="009F4578" w:rsidRPr="000B1313" w:rsidRDefault="009F4578" w:rsidP="001B1A0C">
      <w:pPr>
        <w:widowControl w:val="0"/>
        <w:spacing w:before="240" w:after="240" w:line="360" w:lineRule="auto"/>
        <w:ind w:firstLine="720"/>
        <w:jc w:val="both"/>
        <w:rPr>
          <w:rFonts w:ascii="Times New Roman" w:hAnsi="Times New Roman"/>
          <w:b/>
          <w:bCs/>
          <w:sz w:val="28"/>
          <w:szCs w:val="28"/>
          <w:lang w:val="uz-Cyrl-UZ"/>
        </w:rPr>
      </w:pPr>
      <w:r w:rsidRPr="004C0FEC">
        <w:rPr>
          <w:rFonts w:ascii="Times New Roman" w:hAnsi="Times New Roman"/>
          <w:b/>
          <w:sz w:val="28"/>
          <w:szCs w:val="28"/>
          <w:lang w:val="uz-Cyrl-UZ"/>
        </w:rPr>
        <w:t>§</w:t>
      </w:r>
      <w:r w:rsidRPr="00536846">
        <w:rPr>
          <w:rFonts w:ascii="Times New Roman" w:hAnsi="Times New Roman"/>
          <w:caps/>
          <w:sz w:val="28"/>
          <w:szCs w:val="28"/>
          <w:shd w:val="clear" w:color="auto" w:fill="FFFFFF"/>
          <w:lang w:val="uz-Cyrl-UZ"/>
        </w:rPr>
        <w:t xml:space="preserve">4.1. </w:t>
      </w:r>
      <w:r>
        <w:rPr>
          <w:rFonts w:ascii="Times New Roman" w:hAnsi="Times New Roman"/>
          <w:b/>
          <w:bCs/>
          <w:sz w:val="28"/>
          <w:szCs w:val="28"/>
          <w:lang w:val="uz-Cyrl-UZ"/>
        </w:rPr>
        <w:t>П</w:t>
      </w:r>
      <w:r w:rsidRPr="000B1313">
        <w:rPr>
          <w:rFonts w:ascii="Times New Roman" w:hAnsi="Times New Roman"/>
          <w:b/>
          <w:bCs/>
          <w:sz w:val="28"/>
          <w:szCs w:val="28"/>
          <w:lang w:val="uz-Cyrl-UZ"/>
        </w:rPr>
        <w:t>реципитацияловчи иммун зардобларни</w:t>
      </w:r>
      <w:r>
        <w:rPr>
          <w:rFonts w:ascii="Times New Roman" w:hAnsi="Times New Roman"/>
          <w:b/>
          <w:bCs/>
          <w:sz w:val="28"/>
          <w:szCs w:val="28"/>
          <w:lang w:val="uz-Cyrl-UZ"/>
        </w:rPr>
        <w:t>нг</w:t>
      </w:r>
      <w:r w:rsidRPr="000B1313">
        <w:rPr>
          <w:rFonts w:ascii="Times New Roman" w:hAnsi="Times New Roman"/>
          <w:b/>
          <w:bCs/>
          <w:sz w:val="28"/>
          <w:szCs w:val="28"/>
          <w:lang w:val="uz-Cyrl-UZ"/>
        </w:rPr>
        <w:t xml:space="preserve"> специфик</w:t>
      </w:r>
      <w:r>
        <w:rPr>
          <w:rFonts w:ascii="Times New Roman" w:hAnsi="Times New Roman"/>
          <w:b/>
          <w:bCs/>
          <w:sz w:val="28"/>
          <w:szCs w:val="28"/>
          <w:lang w:val="uz-Cyrl-UZ"/>
        </w:rPr>
        <w:t>лигини</w:t>
      </w:r>
      <w:r w:rsidRPr="00A32C32">
        <w:rPr>
          <w:rFonts w:ascii="Times New Roman" w:hAnsi="Times New Roman"/>
          <w:b/>
          <w:bCs/>
          <w:sz w:val="28"/>
          <w:szCs w:val="28"/>
          <w:lang w:val="uz-Cyrl-UZ"/>
        </w:rPr>
        <w:t xml:space="preserve"> </w:t>
      </w:r>
      <w:r>
        <w:rPr>
          <w:rFonts w:ascii="Times New Roman" w:hAnsi="Times New Roman"/>
          <w:b/>
          <w:bCs/>
          <w:sz w:val="28"/>
          <w:szCs w:val="28"/>
          <w:lang w:val="uz-Cyrl-UZ"/>
        </w:rPr>
        <w:t>текшириш</w:t>
      </w:r>
    </w:p>
    <w:p w:rsidR="009F4578" w:rsidRPr="000B1313" w:rsidRDefault="009F4578" w:rsidP="00146704">
      <w:pPr>
        <w:spacing w:after="0" w:line="360" w:lineRule="auto"/>
        <w:ind w:right="20" w:firstLine="686"/>
        <w:jc w:val="both"/>
        <w:rPr>
          <w:rFonts w:ascii="Times New Roman" w:hAnsi="Times New Roman"/>
          <w:spacing w:val="10"/>
          <w:sz w:val="28"/>
          <w:szCs w:val="28"/>
          <w:shd w:val="clear" w:color="auto" w:fill="FFFFFF"/>
          <w:lang w:val="uz-Cyrl-UZ"/>
        </w:rPr>
      </w:pPr>
      <w:r w:rsidRPr="000B1313">
        <w:rPr>
          <w:rFonts w:ascii="Times New Roman" w:hAnsi="Times New Roman"/>
          <w:spacing w:val="10"/>
          <w:sz w:val="28"/>
          <w:szCs w:val="28"/>
          <w:shd w:val="clear" w:color="auto" w:fill="FFFFFF"/>
          <w:lang w:val="uz-Cyrl-UZ"/>
        </w:rPr>
        <w:lastRenderedPageBreak/>
        <w:t>Ҳайвонлардан қон олин</w:t>
      </w:r>
      <w:r>
        <w:rPr>
          <w:rFonts w:ascii="Times New Roman" w:hAnsi="Times New Roman"/>
          <w:spacing w:val="10"/>
          <w:sz w:val="28"/>
          <w:szCs w:val="28"/>
          <w:shd w:val="clear" w:color="auto" w:fill="FFFFFF"/>
          <w:lang w:val="uz-Cyrl-UZ"/>
        </w:rPr>
        <w:t>иб</w:t>
      </w:r>
      <w:r w:rsidRPr="000B1313">
        <w:rPr>
          <w:rFonts w:ascii="Times New Roman" w:hAnsi="Times New Roman"/>
          <w:spacing w:val="10"/>
          <w:sz w:val="28"/>
          <w:szCs w:val="28"/>
          <w:shd w:val="clear" w:color="auto" w:fill="FFFFFF"/>
          <w:lang w:val="uz-Cyrl-UZ"/>
        </w:rPr>
        <w:t>, сўнгра олинган зардоблар специфик</w:t>
      </w:r>
      <w:r w:rsidRPr="00A32C32">
        <w:rPr>
          <w:rFonts w:ascii="Times New Roman" w:hAnsi="Times New Roman"/>
          <w:spacing w:val="10"/>
          <w:sz w:val="28"/>
          <w:szCs w:val="28"/>
          <w:shd w:val="clear" w:color="auto" w:fill="FFFFFF"/>
          <w:lang w:val="uz-Cyrl-UZ"/>
        </w:rPr>
        <w:softHyphen/>
      </w:r>
      <w:r w:rsidRPr="000B1313">
        <w:rPr>
          <w:rFonts w:ascii="Times New Roman" w:hAnsi="Times New Roman"/>
          <w:spacing w:val="10"/>
          <w:sz w:val="28"/>
          <w:szCs w:val="28"/>
          <w:shd w:val="clear" w:color="auto" w:fill="FFFFFF"/>
          <w:lang w:val="uz-Cyrl-UZ"/>
        </w:rPr>
        <w:t>лиги ва антит</w:t>
      </w:r>
      <w:r>
        <w:rPr>
          <w:rFonts w:ascii="Times New Roman" w:hAnsi="Times New Roman"/>
          <w:spacing w:val="10"/>
          <w:sz w:val="28"/>
          <w:szCs w:val="28"/>
          <w:shd w:val="clear" w:color="auto" w:fill="FFFFFF"/>
          <w:lang w:val="uz-Cyrl-UZ"/>
        </w:rPr>
        <w:t>ана</w:t>
      </w:r>
      <w:r w:rsidRPr="000B1313">
        <w:rPr>
          <w:rFonts w:ascii="Times New Roman" w:hAnsi="Times New Roman"/>
          <w:spacing w:val="10"/>
          <w:sz w:val="28"/>
          <w:szCs w:val="28"/>
          <w:shd w:val="clear" w:color="auto" w:fill="FFFFFF"/>
          <w:lang w:val="uz-Cyrl-UZ"/>
        </w:rPr>
        <w:t>лар титри аниқланди. Преципитацияловчи зардоблар</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титри 1:5000 ва 1:10000 бўл</w:t>
      </w:r>
      <w:r>
        <w:rPr>
          <w:rFonts w:ascii="Times New Roman" w:hAnsi="Times New Roman"/>
          <w:spacing w:val="10"/>
          <w:sz w:val="28"/>
          <w:szCs w:val="28"/>
          <w:shd w:val="clear" w:color="auto" w:fill="FFFFFF"/>
          <w:lang w:val="uz-Cyrl-UZ"/>
        </w:rPr>
        <w:t>ганда</w:t>
      </w:r>
      <w:r w:rsidRPr="000B1313">
        <w:rPr>
          <w:rFonts w:ascii="Times New Roman" w:hAnsi="Times New Roman"/>
          <w:spacing w:val="10"/>
          <w:sz w:val="28"/>
          <w:szCs w:val="28"/>
          <w:shd w:val="clear" w:color="auto" w:fill="FFFFFF"/>
          <w:lang w:val="uz-Cyrl-UZ"/>
        </w:rPr>
        <w:t>, яъни зардоб</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10000 марта суюлтирилган гомологик нормал зардобга қўшилганда 10 дақиқа ичида чўкма ҳосил бўлса ва 1000 марта суюлтирилган бошқа турдаги нормал изозардоблар билан</w:t>
      </w:r>
      <w:r>
        <w:rPr>
          <w:rFonts w:ascii="Times New Roman" w:hAnsi="Times New Roman"/>
          <w:spacing w:val="10"/>
          <w:sz w:val="28"/>
          <w:szCs w:val="28"/>
          <w:shd w:val="clear" w:color="auto" w:fill="FFFFFF"/>
          <w:lang w:val="uz-Cyrl-UZ"/>
        </w:rPr>
        <w:t xml:space="preserve"> </w:t>
      </w:r>
      <w:r w:rsidRPr="000B1313">
        <w:rPr>
          <w:rFonts w:ascii="Times New Roman" w:hAnsi="Times New Roman"/>
          <w:spacing w:val="10"/>
          <w:sz w:val="28"/>
          <w:szCs w:val="28"/>
          <w:shd w:val="clear" w:color="auto" w:fill="FFFFFF"/>
          <w:lang w:val="uz-Cyrl-UZ"/>
        </w:rPr>
        <w:t xml:space="preserve">бир соат ичида чўкмалар </w:t>
      </w:r>
      <w:r>
        <w:rPr>
          <w:rFonts w:ascii="Times New Roman" w:hAnsi="Times New Roman"/>
          <w:spacing w:val="10"/>
          <w:sz w:val="28"/>
          <w:szCs w:val="28"/>
          <w:shd w:val="clear" w:color="auto" w:fill="FFFFFF"/>
          <w:lang w:val="uz-Cyrl-UZ"/>
        </w:rPr>
        <w:t>ҳосил қилмаса</w:t>
      </w:r>
      <w:r w:rsidRPr="000B1313">
        <w:rPr>
          <w:rFonts w:ascii="Times New Roman" w:hAnsi="Times New Roman"/>
          <w:spacing w:val="10"/>
          <w:sz w:val="28"/>
          <w:szCs w:val="28"/>
          <w:shd w:val="clear" w:color="auto" w:fill="FFFFFF"/>
          <w:lang w:val="uz-Cyrl-UZ"/>
        </w:rPr>
        <w:t xml:space="preserve"> суд-тиббий тад</w:t>
      </w:r>
      <w:r>
        <w:rPr>
          <w:rFonts w:ascii="Times New Roman" w:hAnsi="Times New Roman"/>
          <w:spacing w:val="10"/>
          <w:sz w:val="28"/>
          <w:szCs w:val="28"/>
          <w:shd w:val="clear" w:color="auto" w:fill="FFFFFF"/>
          <w:lang w:val="uz-Cyrl-UZ"/>
        </w:rPr>
        <w:t>қиқотлари учун яроқли саналади (жадвал 4.2).</w:t>
      </w:r>
    </w:p>
    <w:p w:rsidR="009F4578" w:rsidRPr="001B1A0C" w:rsidRDefault="009F4578" w:rsidP="001B1A0C">
      <w:pPr>
        <w:spacing w:after="0" w:line="240" w:lineRule="auto"/>
        <w:ind w:right="20"/>
        <w:jc w:val="right"/>
        <w:rPr>
          <w:rFonts w:ascii="Times New Roman" w:hAnsi="Times New Roman"/>
          <w:spacing w:val="10"/>
          <w:sz w:val="28"/>
          <w:szCs w:val="28"/>
          <w:shd w:val="clear" w:color="auto" w:fill="FFFFFF"/>
          <w:lang w:val="uz-Cyrl-UZ"/>
        </w:rPr>
      </w:pPr>
      <w:r w:rsidRPr="001B1A0C">
        <w:rPr>
          <w:rFonts w:ascii="Times New Roman" w:hAnsi="Times New Roman"/>
          <w:spacing w:val="10"/>
          <w:sz w:val="28"/>
          <w:szCs w:val="28"/>
          <w:shd w:val="clear" w:color="auto" w:fill="FFFFFF"/>
          <w:lang w:val="uz-Cyrl-UZ"/>
        </w:rPr>
        <w:t xml:space="preserve">4.2-жадвал </w:t>
      </w:r>
    </w:p>
    <w:p w:rsidR="009F4578" w:rsidRPr="001418B2" w:rsidRDefault="009F4578" w:rsidP="001B1A0C">
      <w:pPr>
        <w:spacing w:after="0" w:line="240" w:lineRule="auto"/>
        <w:ind w:right="23"/>
        <w:jc w:val="center"/>
        <w:rPr>
          <w:rFonts w:ascii="Times New Roman" w:hAnsi="Times New Roman"/>
          <w:bCs/>
          <w:spacing w:val="10"/>
          <w:sz w:val="28"/>
          <w:szCs w:val="28"/>
          <w:shd w:val="clear" w:color="auto" w:fill="FFFFFF"/>
          <w:lang w:val="uz-Cyrl-UZ"/>
        </w:rPr>
      </w:pPr>
      <w:r w:rsidRPr="001418B2">
        <w:rPr>
          <w:rFonts w:ascii="Times New Roman" w:hAnsi="Times New Roman"/>
          <w:bCs/>
          <w:spacing w:val="10"/>
          <w:sz w:val="28"/>
          <w:szCs w:val="28"/>
          <w:shd w:val="clear" w:color="auto" w:fill="FFFFFF"/>
          <w:lang w:val="uz-Cyrl-UZ"/>
        </w:rPr>
        <w:t>Преципитацияловчи иммун зардобларнинг</w:t>
      </w:r>
      <w:r w:rsidRPr="001418B2">
        <w:rPr>
          <w:rFonts w:ascii="Times New Roman" w:hAnsi="Times New Roman"/>
          <w:bCs/>
          <w:spacing w:val="10"/>
          <w:sz w:val="28"/>
          <w:szCs w:val="28"/>
          <w:shd w:val="clear" w:color="auto" w:fill="FFFFFF"/>
        </w:rPr>
        <w:t xml:space="preserve"> </w:t>
      </w:r>
      <w:r w:rsidRPr="001418B2">
        <w:rPr>
          <w:rFonts w:ascii="Times New Roman" w:hAnsi="Times New Roman"/>
          <w:bCs/>
          <w:spacing w:val="10"/>
          <w:sz w:val="28"/>
          <w:szCs w:val="28"/>
          <w:shd w:val="clear" w:color="auto" w:fill="FFFFFF"/>
          <w:lang w:val="uz-Cyrl-UZ"/>
        </w:rPr>
        <w:t>титри ва спецификлиги</w:t>
      </w:r>
    </w:p>
    <w:p w:rsidR="009F4578" w:rsidRPr="001B1A0C" w:rsidRDefault="009F4578" w:rsidP="001B1A0C">
      <w:pPr>
        <w:spacing w:after="0" w:line="240" w:lineRule="auto"/>
        <w:ind w:right="23"/>
        <w:jc w:val="center"/>
        <w:rPr>
          <w:rFonts w:ascii="Times New Roman" w:hAnsi="Times New Roman"/>
          <w:b/>
          <w:spacing w:val="10"/>
          <w:sz w:val="16"/>
          <w:szCs w:val="16"/>
          <w:shd w:val="clear" w:color="auto" w:fill="FFFFFF"/>
          <w:lang w:val="uz-Cyrl-U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9"/>
        <w:gridCol w:w="1477"/>
        <w:gridCol w:w="1414"/>
        <w:gridCol w:w="1059"/>
        <w:gridCol w:w="1467"/>
        <w:gridCol w:w="2354"/>
      </w:tblGrid>
      <w:tr w:rsidR="009F4578" w:rsidRPr="000F4983" w:rsidTr="001418B2">
        <w:trPr>
          <w:trHeight w:val="397"/>
          <w:jc w:val="center"/>
        </w:trPr>
        <w:tc>
          <w:tcPr>
            <w:tcW w:w="1705" w:type="dxa"/>
            <w:vAlign w:val="center"/>
          </w:tcPr>
          <w:p w:rsidR="009F4578" w:rsidRPr="00536846" w:rsidRDefault="009F4578" w:rsidP="001B1A0C">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Г</w:t>
            </w:r>
            <w:r w:rsidRPr="00536846">
              <w:rPr>
                <w:rFonts w:ascii="Times New Roman" w:hAnsi="Times New Roman"/>
                <w:sz w:val="23"/>
                <w:szCs w:val="23"/>
                <w:lang w:val="uz-Cyrl-UZ"/>
              </w:rPr>
              <w:t>уруҳлар</w:t>
            </w:r>
          </w:p>
        </w:tc>
        <w:tc>
          <w:tcPr>
            <w:tcW w:w="2739" w:type="dxa"/>
            <w:gridSpan w:val="2"/>
            <w:tcBorders>
              <w:bottom w:val="single" w:sz="4" w:space="0" w:color="auto"/>
            </w:tcBorders>
            <w:vAlign w:val="center"/>
          </w:tcPr>
          <w:p w:rsidR="009F4578" w:rsidRPr="00536846" w:rsidRDefault="009F4578" w:rsidP="001B1A0C">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Титр/</w:t>
            </w:r>
            <w:r w:rsidRPr="00536846">
              <w:rPr>
                <w:rFonts w:ascii="Times New Roman" w:hAnsi="Times New Roman"/>
                <w:sz w:val="23"/>
                <w:szCs w:val="23"/>
                <w:lang w:val="uz-Cyrl-UZ"/>
              </w:rPr>
              <w:t>преципитация вақти</w:t>
            </w:r>
          </w:p>
        </w:tc>
        <w:tc>
          <w:tcPr>
            <w:tcW w:w="2393" w:type="dxa"/>
            <w:gridSpan w:val="2"/>
            <w:tcBorders>
              <w:bottom w:val="single" w:sz="4" w:space="0" w:color="auto"/>
              <w:right w:val="single" w:sz="4" w:space="0" w:color="auto"/>
            </w:tcBorders>
            <w:vAlign w:val="center"/>
          </w:tcPr>
          <w:p w:rsidR="009F4578" w:rsidRPr="00536846" w:rsidRDefault="009F4578" w:rsidP="001B1A0C">
            <w:pPr>
              <w:widowControl w:val="0"/>
              <w:spacing w:after="0" w:line="240" w:lineRule="auto"/>
              <w:jc w:val="center"/>
              <w:rPr>
                <w:rFonts w:ascii="Times New Roman" w:hAnsi="Times New Roman"/>
                <w:sz w:val="23"/>
                <w:szCs w:val="23"/>
              </w:rPr>
            </w:pPr>
            <w:r w:rsidRPr="00536846">
              <w:rPr>
                <w:rFonts w:ascii="Times New Roman" w:hAnsi="Times New Roman"/>
                <w:sz w:val="23"/>
                <w:szCs w:val="23"/>
                <w:lang w:val="uz-Cyrl-UZ"/>
              </w:rPr>
              <w:t>Назорат гуруҳи</w:t>
            </w:r>
          </w:p>
        </w:tc>
        <w:tc>
          <w:tcPr>
            <w:tcW w:w="2230" w:type="dxa"/>
            <w:tcBorders>
              <w:left w:val="single" w:sz="4" w:space="0" w:color="auto"/>
            </w:tcBorders>
            <w:vAlign w:val="center"/>
          </w:tcPr>
          <w:p w:rsidR="009F4578" w:rsidRPr="00536846" w:rsidRDefault="009F4578" w:rsidP="001B1A0C">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Специфи</w:t>
            </w:r>
            <w:r w:rsidRPr="00536846">
              <w:rPr>
                <w:rFonts w:ascii="Times New Roman" w:hAnsi="Times New Roman"/>
                <w:sz w:val="23"/>
                <w:szCs w:val="23"/>
                <w:lang w:val="uz-Cyrl-UZ"/>
              </w:rPr>
              <w:t>клик</w:t>
            </w:r>
          </w:p>
        </w:tc>
      </w:tr>
      <w:tr w:rsidR="009F4578" w:rsidRPr="000F4983" w:rsidTr="001418B2">
        <w:trPr>
          <w:trHeight w:val="397"/>
          <w:jc w:val="center"/>
        </w:trPr>
        <w:tc>
          <w:tcPr>
            <w:tcW w:w="1705" w:type="dxa"/>
            <w:vMerge w:val="restart"/>
            <w:vAlign w:val="center"/>
          </w:tcPr>
          <w:p w:rsidR="009F4578" w:rsidRPr="00536846" w:rsidRDefault="009F4578" w:rsidP="001B1A0C">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w:t>
            </w:r>
            <w:r w:rsidRPr="00536846">
              <w:rPr>
                <w:rFonts w:ascii="Times New Roman" w:hAnsi="Times New Roman"/>
                <w:sz w:val="23"/>
                <w:szCs w:val="23"/>
                <w:lang w:val="uz-Cyrl-UZ"/>
              </w:rPr>
              <w:t>гуруҳ</w:t>
            </w:r>
            <w:r w:rsidRPr="00536846">
              <w:rPr>
                <w:rFonts w:ascii="Times New Roman" w:hAnsi="Times New Roman"/>
                <w:sz w:val="23"/>
                <w:szCs w:val="23"/>
              </w:rPr>
              <w:t xml:space="preserve">: </w:t>
            </w:r>
            <w:r w:rsidRPr="00536846">
              <w:rPr>
                <w:rFonts w:ascii="Times New Roman" w:hAnsi="Times New Roman"/>
                <w:sz w:val="23"/>
                <w:szCs w:val="23"/>
                <w:lang w:val="uz-Cyrl-UZ"/>
              </w:rPr>
              <w:t>одам антигени</w:t>
            </w:r>
          </w:p>
          <w:p w:rsidR="009F4578" w:rsidRPr="00536846" w:rsidRDefault="009F4578" w:rsidP="001B1A0C">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 xml:space="preserve">(10 </w:t>
            </w:r>
            <w:r w:rsidRPr="00536846">
              <w:rPr>
                <w:rFonts w:ascii="Times New Roman" w:hAnsi="Times New Roman"/>
                <w:sz w:val="23"/>
                <w:szCs w:val="23"/>
                <w:lang w:val="uz-Cyrl-UZ"/>
              </w:rPr>
              <w:t>та</w:t>
            </w:r>
            <w:r w:rsidRPr="00536846">
              <w:rPr>
                <w:rFonts w:ascii="Times New Roman" w:hAnsi="Times New Roman"/>
                <w:sz w:val="23"/>
                <w:szCs w:val="23"/>
              </w:rPr>
              <w:t>)</w:t>
            </w:r>
          </w:p>
        </w:tc>
        <w:tc>
          <w:tcPr>
            <w:tcW w:w="1399" w:type="dxa"/>
            <w:tcBorders>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 (10)</w:t>
            </w:r>
          </w:p>
        </w:tc>
        <w:tc>
          <w:tcPr>
            <w:tcW w:w="1340" w:type="dxa"/>
            <w:tcBorders>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+40 сек.</w:t>
            </w:r>
          </w:p>
        </w:tc>
        <w:tc>
          <w:tcPr>
            <w:tcW w:w="1003" w:type="dxa"/>
            <w:tcBorders>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w:t>
            </w:r>
          </w:p>
        </w:tc>
        <w:tc>
          <w:tcPr>
            <w:tcW w:w="1390" w:type="dxa"/>
            <w:tcBorders>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+3 мин.</w:t>
            </w:r>
          </w:p>
        </w:tc>
        <w:tc>
          <w:tcPr>
            <w:tcW w:w="2230" w:type="dxa"/>
            <w:vMerge w:val="restart"/>
            <w:tcBorders>
              <w:left w:val="single" w:sz="4" w:space="0" w:color="auto"/>
            </w:tcBorders>
          </w:tcPr>
          <w:p w:rsidR="009F4578" w:rsidRPr="00536846" w:rsidRDefault="009F4578" w:rsidP="00555896">
            <w:pPr>
              <w:widowControl w:val="0"/>
              <w:spacing w:after="0" w:line="240" w:lineRule="auto"/>
              <w:jc w:val="center"/>
              <w:rPr>
                <w:rFonts w:ascii="Times New Roman" w:hAnsi="Times New Roman"/>
                <w:sz w:val="23"/>
                <w:szCs w:val="23"/>
              </w:rPr>
            </w:pPr>
            <w:r w:rsidRPr="00536846">
              <w:rPr>
                <w:rFonts w:ascii="Times New Roman" w:hAnsi="Times New Roman"/>
                <w:sz w:val="23"/>
                <w:szCs w:val="23"/>
                <w:lang w:val="uz-Cyrl-UZ"/>
              </w:rPr>
              <w:t>Шохли ҳайвон, от, парранда қони нормал зардоблари билан 1000 баробар суюлтирилганда бир соат ичида чўкмалар бўлмаслиги</w:t>
            </w:r>
          </w:p>
        </w:tc>
      </w:tr>
      <w:tr w:rsidR="009F4578" w:rsidRPr="000F4983" w:rsidTr="001418B2">
        <w:trPr>
          <w:trHeight w:val="397"/>
          <w:jc w:val="center"/>
        </w:trPr>
        <w:tc>
          <w:tcPr>
            <w:tcW w:w="1705" w:type="dxa"/>
            <w:vMerge/>
            <w:vAlign w:val="center"/>
          </w:tcPr>
          <w:p w:rsidR="009F4578" w:rsidRPr="00536846" w:rsidRDefault="009F4578" w:rsidP="001B1A0C">
            <w:pPr>
              <w:widowControl w:val="0"/>
              <w:spacing w:after="0" w:line="240" w:lineRule="auto"/>
              <w:jc w:val="center"/>
              <w:rPr>
                <w:rFonts w:ascii="Times New Roman" w:hAnsi="Times New Roman"/>
                <w:sz w:val="23"/>
                <w:szCs w:val="23"/>
              </w:rPr>
            </w:pPr>
          </w:p>
        </w:tc>
        <w:tc>
          <w:tcPr>
            <w:tcW w:w="1399"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 (10)</w:t>
            </w:r>
          </w:p>
        </w:tc>
        <w:tc>
          <w:tcPr>
            <w:tcW w:w="1340"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 мин.</w:t>
            </w:r>
          </w:p>
        </w:tc>
        <w:tc>
          <w:tcPr>
            <w:tcW w:w="1003"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w:t>
            </w:r>
          </w:p>
        </w:tc>
        <w:tc>
          <w:tcPr>
            <w:tcW w:w="1390"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+6-8</w:t>
            </w:r>
            <w:r>
              <w:rPr>
                <w:rFonts w:ascii="Times New Roman" w:hAnsi="Times New Roman"/>
                <w:sz w:val="23"/>
                <w:szCs w:val="23"/>
              </w:rPr>
              <w:t xml:space="preserve"> </w:t>
            </w:r>
            <w:r w:rsidRPr="00536846">
              <w:rPr>
                <w:rFonts w:ascii="Times New Roman" w:hAnsi="Times New Roman"/>
                <w:sz w:val="23"/>
                <w:szCs w:val="23"/>
              </w:rPr>
              <w:t>мин.</w:t>
            </w:r>
          </w:p>
        </w:tc>
        <w:tc>
          <w:tcPr>
            <w:tcW w:w="2230" w:type="dxa"/>
            <w:vMerge/>
            <w:tcBorders>
              <w:left w:val="single" w:sz="4" w:space="0" w:color="auto"/>
            </w:tcBorders>
          </w:tcPr>
          <w:p w:rsidR="009F4578" w:rsidRPr="00536846" w:rsidRDefault="009F4578" w:rsidP="00555896">
            <w:pPr>
              <w:widowControl w:val="0"/>
              <w:spacing w:after="0" w:line="240" w:lineRule="auto"/>
              <w:jc w:val="both"/>
              <w:rPr>
                <w:rFonts w:ascii="Times New Roman" w:hAnsi="Times New Roman"/>
                <w:sz w:val="23"/>
                <w:szCs w:val="23"/>
              </w:rPr>
            </w:pPr>
          </w:p>
        </w:tc>
      </w:tr>
      <w:tr w:rsidR="009F4578" w:rsidRPr="000F4983" w:rsidTr="001418B2">
        <w:trPr>
          <w:trHeight w:val="397"/>
          <w:jc w:val="center"/>
        </w:trPr>
        <w:tc>
          <w:tcPr>
            <w:tcW w:w="1705" w:type="dxa"/>
            <w:vMerge/>
            <w:vAlign w:val="center"/>
          </w:tcPr>
          <w:p w:rsidR="009F4578" w:rsidRPr="00536846" w:rsidRDefault="009F4578" w:rsidP="001B1A0C">
            <w:pPr>
              <w:widowControl w:val="0"/>
              <w:spacing w:after="0" w:line="240" w:lineRule="auto"/>
              <w:jc w:val="center"/>
              <w:rPr>
                <w:rFonts w:ascii="Times New Roman" w:hAnsi="Times New Roman"/>
                <w:sz w:val="23"/>
                <w:szCs w:val="23"/>
              </w:rPr>
            </w:pPr>
          </w:p>
        </w:tc>
        <w:tc>
          <w:tcPr>
            <w:tcW w:w="1399"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1:5000 (9)</w:t>
            </w:r>
          </w:p>
        </w:tc>
        <w:tc>
          <w:tcPr>
            <w:tcW w:w="1340"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+3 мин.</w:t>
            </w:r>
          </w:p>
        </w:tc>
        <w:tc>
          <w:tcPr>
            <w:tcW w:w="1003"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1:5000</w:t>
            </w:r>
          </w:p>
        </w:tc>
        <w:tc>
          <w:tcPr>
            <w:tcW w:w="1390"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+10-15</w:t>
            </w:r>
            <w:r>
              <w:rPr>
                <w:rFonts w:ascii="Times New Roman" w:hAnsi="Times New Roman"/>
                <w:sz w:val="23"/>
                <w:szCs w:val="23"/>
              </w:rPr>
              <w:t xml:space="preserve"> </w:t>
            </w:r>
            <w:r w:rsidRPr="00536846">
              <w:rPr>
                <w:rFonts w:ascii="Times New Roman" w:hAnsi="Times New Roman"/>
                <w:sz w:val="23"/>
                <w:szCs w:val="23"/>
              </w:rPr>
              <w:t>мин.</w:t>
            </w:r>
          </w:p>
        </w:tc>
        <w:tc>
          <w:tcPr>
            <w:tcW w:w="2230" w:type="dxa"/>
            <w:vMerge/>
            <w:tcBorders>
              <w:left w:val="single" w:sz="4" w:space="0" w:color="auto"/>
            </w:tcBorders>
          </w:tcPr>
          <w:p w:rsidR="009F4578" w:rsidRPr="00536846" w:rsidRDefault="009F4578" w:rsidP="00555896">
            <w:pPr>
              <w:widowControl w:val="0"/>
              <w:spacing w:after="0" w:line="240" w:lineRule="auto"/>
              <w:jc w:val="both"/>
              <w:rPr>
                <w:rFonts w:ascii="Times New Roman" w:hAnsi="Times New Roman"/>
                <w:sz w:val="23"/>
                <w:szCs w:val="23"/>
              </w:rPr>
            </w:pPr>
          </w:p>
        </w:tc>
      </w:tr>
      <w:tr w:rsidR="009F4578" w:rsidRPr="000F4983" w:rsidTr="001418B2">
        <w:trPr>
          <w:trHeight w:val="397"/>
          <w:jc w:val="center"/>
        </w:trPr>
        <w:tc>
          <w:tcPr>
            <w:tcW w:w="1705" w:type="dxa"/>
            <w:vMerge/>
            <w:vAlign w:val="center"/>
          </w:tcPr>
          <w:p w:rsidR="009F4578" w:rsidRPr="00536846" w:rsidRDefault="009F4578" w:rsidP="001B1A0C">
            <w:pPr>
              <w:widowControl w:val="0"/>
              <w:spacing w:after="0" w:line="240" w:lineRule="auto"/>
              <w:jc w:val="center"/>
              <w:rPr>
                <w:rFonts w:ascii="Times New Roman" w:hAnsi="Times New Roman"/>
                <w:sz w:val="23"/>
                <w:szCs w:val="23"/>
              </w:rPr>
            </w:pPr>
          </w:p>
        </w:tc>
        <w:tc>
          <w:tcPr>
            <w:tcW w:w="1399"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1:10000 (7)</w:t>
            </w:r>
          </w:p>
        </w:tc>
        <w:tc>
          <w:tcPr>
            <w:tcW w:w="1340"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+6-8 мин.</w:t>
            </w:r>
          </w:p>
        </w:tc>
        <w:tc>
          <w:tcPr>
            <w:tcW w:w="1003"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1:10000</w:t>
            </w:r>
          </w:p>
        </w:tc>
        <w:tc>
          <w:tcPr>
            <w:tcW w:w="1390"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w:t>
            </w:r>
          </w:p>
        </w:tc>
        <w:tc>
          <w:tcPr>
            <w:tcW w:w="2230" w:type="dxa"/>
            <w:vMerge/>
            <w:tcBorders>
              <w:left w:val="single" w:sz="4" w:space="0" w:color="auto"/>
            </w:tcBorders>
          </w:tcPr>
          <w:p w:rsidR="009F4578" w:rsidRPr="00536846" w:rsidRDefault="009F4578" w:rsidP="00555896">
            <w:pPr>
              <w:widowControl w:val="0"/>
              <w:spacing w:after="0" w:line="240" w:lineRule="auto"/>
              <w:jc w:val="both"/>
              <w:rPr>
                <w:rFonts w:ascii="Times New Roman" w:hAnsi="Times New Roman"/>
                <w:sz w:val="23"/>
                <w:szCs w:val="23"/>
              </w:rPr>
            </w:pPr>
          </w:p>
        </w:tc>
      </w:tr>
      <w:tr w:rsidR="009F4578" w:rsidRPr="000F4983" w:rsidTr="001418B2">
        <w:trPr>
          <w:trHeight w:val="397"/>
          <w:jc w:val="center"/>
        </w:trPr>
        <w:tc>
          <w:tcPr>
            <w:tcW w:w="1705" w:type="dxa"/>
            <w:vMerge w:val="restart"/>
            <w:vAlign w:val="center"/>
          </w:tcPr>
          <w:p w:rsidR="009F4578" w:rsidRPr="00536846" w:rsidRDefault="009F4578" w:rsidP="001B1A0C">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2-</w:t>
            </w:r>
            <w:r w:rsidRPr="00536846">
              <w:rPr>
                <w:rFonts w:ascii="Times New Roman" w:hAnsi="Times New Roman"/>
                <w:sz w:val="23"/>
                <w:szCs w:val="23"/>
                <w:lang w:val="uz-Cyrl-UZ"/>
              </w:rPr>
              <w:t>гуруҳ</w:t>
            </w:r>
            <w:r w:rsidRPr="00536846">
              <w:rPr>
                <w:rFonts w:ascii="Times New Roman" w:hAnsi="Times New Roman"/>
                <w:sz w:val="23"/>
                <w:szCs w:val="23"/>
              </w:rPr>
              <w:t xml:space="preserve">: </w:t>
            </w:r>
            <w:r w:rsidRPr="00536846">
              <w:rPr>
                <w:rFonts w:ascii="Times New Roman" w:hAnsi="Times New Roman"/>
                <w:sz w:val="23"/>
                <w:szCs w:val="23"/>
                <w:lang w:val="uz-Cyrl-UZ"/>
              </w:rPr>
              <w:t>шохли ҳайвон антигени</w:t>
            </w:r>
            <w:r w:rsidRPr="00536846">
              <w:rPr>
                <w:rFonts w:ascii="Times New Roman" w:hAnsi="Times New Roman"/>
                <w:sz w:val="23"/>
                <w:szCs w:val="23"/>
              </w:rPr>
              <w:t xml:space="preserve"> (10)</w:t>
            </w:r>
          </w:p>
        </w:tc>
        <w:tc>
          <w:tcPr>
            <w:tcW w:w="1399" w:type="dxa"/>
            <w:tcBorders>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w:t>
            </w:r>
          </w:p>
        </w:tc>
        <w:tc>
          <w:tcPr>
            <w:tcW w:w="1340" w:type="dxa"/>
            <w:tcBorders>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+20 сек.</w:t>
            </w:r>
          </w:p>
        </w:tc>
        <w:tc>
          <w:tcPr>
            <w:tcW w:w="1003" w:type="dxa"/>
            <w:tcBorders>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w:t>
            </w:r>
          </w:p>
        </w:tc>
        <w:tc>
          <w:tcPr>
            <w:tcW w:w="1390" w:type="dxa"/>
            <w:tcBorders>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+2 мин.</w:t>
            </w:r>
          </w:p>
        </w:tc>
        <w:tc>
          <w:tcPr>
            <w:tcW w:w="2230" w:type="dxa"/>
            <w:vMerge w:val="restart"/>
            <w:tcBorders>
              <w:left w:val="single" w:sz="4" w:space="0" w:color="auto"/>
            </w:tcBorders>
          </w:tcPr>
          <w:p w:rsidR="009F4578" w:rsidRPr="00536846" w:rsidRDefault="009F4578" w:rsidP="00555896">
            <w:pPr>
              <w:widowControl w:val="0"/>
              <w:spacing w:after="0" w:line="240" w:lineRule="auto"/>
              <w:jc w:val="center"/>
              <w:rPr>
                <w:rFonts w:ascii="Times New Roman" w:hAnsi="Times New Roman"/>
                <w:sz w:val="23"/>
                <w:szCs w:val="23"/>
              </w:rPr>
            </w:pPr>
            <w:r w:rsidRPr="00536846">
              <w:rPr>
                <w:rFonts w:ascii="Times New Roman" w:hAnsi="Times New Roman"/>
                <w:sz w:val="23"/>
                <w:szCs w:val="23"/>
                <w:lang w:val="uz-Cyrl-UZ"/>
              </w:rPr>
              <w:t>Одам, от, парранда қони нормал зардоблари билан 1000 баробар суюлтирилганда бир соат ичида чўкмалар бўлмаслиги</w:t>
            </w:r>
          </w:p>
        </w:tc>
      </w:tr>
      <w:tr w:rsidR="009F4578" w:rsidRPr="000F4983" w:rsidTr="001418B2">
        <w:trPr>
          <w:trHeight w:val="397"/>
          <w:jc w:val="center"/>
        </w:trPr>
        <w:tc>
          <w:tcPr>
            <w:tcW w:w="1705" w:type="dxa"/>
            <w:vMerge/>
            <w:vAlign w:val="center"/>
          </w:tcPr>
          <w:p w:rsidR="009F4578" w:rsidRPr="00536846" w:rsidRDefault="009F4578" w:rsidP="001B1A0C">
            <w:pPr>
              <w:widowControl w:val="0"/>
              <w:spacing w:after="0" w:line="240" w:lineRule="auto"/>
              <w:jc w:val="center"/>
              <w:rPr>
                <w:rFonts w:ascii="Times New Roman" w:hAnsi="Times New Roman"/>
                <w:sz w:val="23"/>
                <w:szCs w:val="23"/>
              </w:rPr>
            </w:pPr>
          </w:p>
        </w:tc>
        <w:tc>
          <w:tcPr>
            <w:tcW w:w="1399"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w:t>
            </w:r>
          </w:p>
        </w:tc>
        <w:tc>
          <w:tcPr>
            <w:tcW w:w="1340"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+50 сек.</w:t>
            </w:r>
          </w:p>
        </w:tc>
        <w:tc>
          <w:tcPr>
            <w:tcW w:w="1003"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w:t>
            </w:r>
          </w:p>
        </w:tc>
        <w:tc>
          <w:tcPr>
            <w:tcW w:w="1390"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+5-6 мин.</w:t>
            </w:r>
          </w:p>
        </w:tc>
        <w:tc>
          <w:tcPr>
            <w:tcW w:w="2230" w:type="dxa"/>
            <w:vMerge/>
            <w:tcBorders>
              <w:left w:val="single" w:sz="4" w:space="0" w:color="auto"/>
            </w:tcBorders>
          </w:tcPr>
          <w:p w:rsidR="009F4578" w:rsidRPr="00536846" w:rsidRDefault="009F4578" w:rsidP="00555896">
            <w:pPr>
              <w:widowControl w:val="0"/>
              <w:spacing w:after="0" w:line="240" w:lineRule="auto"/>
              <w:jc w:val="center"/>
              <w:rPr>
                <w:rFonts w:ascii="Times New Roman" w:hAnsi="Times New Roman"/>
                <w:sz w:val="23"/>
                <w:szCs w:val="23"/>
              </w:rPr>
            </w:pPr>
          </w:p>
        </w:tc>
      </w:tr>
      <w:tr w:rsidR="009F4578" w:rsidRPr="000F4983" w:rsidTr="001418B2">
        <w:trPr>
          <w:trHeight w:val="397"/>
          <w:jc w:val="center"/>
        </w:trPr>
        <w:tc>
          <w:tcPr>
            <w:tcW w:w="1705" w:type="dxa"/>
            <w:vMerge/>
            <w:vAlign w:val="center"/>
          </w:tcPr>
          <w:p w:rsidR="009F4578" w:rsidRPr="00536846" w:rsidRDefault="009F4578" w:rsidP="001B1A0C">
            <w:pPr>
              <w:widowControl w:val="0"/>
              <w:spacing w:after="0" w:line="240" w:lineRule="auto"/>
              <w:jc w:val="center"/>
              <w:rPr>
                <w:rFonts w:ascii="Times New Roman" w:hAnsi="Times New Roman"/>
                <w:sz w:val="23"/>
                <w:szCs w:val="23"/>
              </w:rPr>
            </w:pPr>
          </w:p>
        </w:tc>
        <w:tc>
          <w:tcPr>
            <w:tcW w:w="1399"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1:5000 (9)</w:t>
            </w:r>
          </w:p>
        </w:tc>
        <w:tc>
          <w:tcPr>
            <w:tcW w:w="1340"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+2 мин.</w:t>
            </w:r>
          </w:p>
        </w:tc>
        <w:tc>
          <w:tcPr>
            <w:tcW w:w="1003"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1:5000</w:t>
            </w:r>
          </w:p>
        </w:tc>
        <w:tc>
          <w:tcPr>
            <w:tcW w:w="1390"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+15-20 мин.</w:t>
            </w:r>
          </w:p>
        </w:tc>
        <w:tc>
          <w:tcPr>
            <w:tcW w:w="2230" w:type="dxa"/>
            <w:vMerge/>
            <w:tcBorders>
              <w:left w:val="single" w:sz="4" w:space="0" w:color="auto"/>
            </w:tcBorders>
          </w:tcPr>
          <w:p w:rsidR="009F4578" w:rsidRPr="00536846" w:rsidRDefault="009F4578" w:rsidP="00555896">
            <w:pPr>
              <w:widowControl w:val="0"/>
              <w:spacing w:after="0" w:line="240" w:lineRule="auto"/>
              <w:jc w:val="center"/>
              <w:rPr>
                <w:rFonts w:ascii="Times New Roman" w:hAnsi="Times New Roman"/>
                <w:sz w:val="23"/>
                <w:szCs w:val="23"/>
              </w:rPr>
            </w:pPr>
          </w:p>
        </w:tc>
      </w:tr>
      <w:tr w:rsidR="009F4578" w:rsidRPr="000F4983" w:rsidTr="001418B2">
        <w:trPr>
          <w:trHeight w:val="397"/>
          <w:jc w:val="center"/>
        </w:trPr>
        <w:tc>
          <w:tcPr>
            <w:tcW w:w="1705" w:type="dxa"/>
            <w:vMerge/>
            <w:vAlign w:val="center"/>
          </w:tcPr>
          <w:p w:rsidR="009F4578" w:rsidRPr="00536846" w:rsidRDefault="009F4578" w:rsidP="001B1A0C">
            <w:pPr>
              <w:widowControl w:val="0"/>
              <w:spacing w:after="0" w:line="240" w:lineRule="auto"/>
              <w:jc w:val="center"/>
              <w:rPr>
                <w:rFonts w:ascii="Times New Roman" w:hAnsi="Times New Roman"/>
                <w:sz w:val="23"/>
                <w:szCs w:val="23"/>
              </w:rPr>
            </w:pPr>
          </w:p>
        </w:tc>
        <w:tc>
          <w:tcPr>
            <w:tcW w:w="1399" w:type="dxa"/>
            <w:tcBorders>
              <w:top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1:10000(8)</w:t>
            </w:r>
          </w:p>
        </w:tc>
        <w:tc>
          <w:tcPr>
            <w:tcW w:w="1340" w:type="dxa"/>
            <w:tcBorders>
              <w:top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+4-6 мин.</w:t>
            </w:r>
          </w:p>
        </w:tc>
        <w:tc>
          <w:tcPr>
            <w:tcW w:w="1003" w:type="dxa"/>
            <w:tcBorders>
              <w:top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1:10000</w:t>
            </w:r>
          </w:p>
        </w:tc>
        <w:tc>
          <w:tcPr>
            <w:tcW w:w="1390" w:type="dxa"/>
            <w:tcBorders>
              <w:top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w:t>
            </w:r>
          </w:p>
        </w:tc>
        <w:tc>
          <w:tcPr>
            <w:tcW w:w="2230" w:type="dxa"/>
            <w:vMerge/>
            <w:tcBorders>
              <w:left w:val="single" w:sz="4" w:space="0" w:color="auto"/>
            </w:tcBorders>
          </w:tcPr>
          <w:p w:rsidR="009F4578" w:rsidRPr="00536846" w:rsidRDefault="009F4578" w:rsidP="00555896">
            <w:pPr>
              <w:widowControl w:val="0"/>
              <w:spacing w:after="0" w:line="240" w:lineRule="auto"/>
              <w:jc w:val="center"/>
              <w:rPr>
                <w:rFonts w:ascii="Times New Roman" w:hAnsi="Times New Roman"/>
                <w:sz w:val="23"/>
                <w:szCs w:val="23"/>
              </w:rPr>
            </w:pPr>
          </w:p>
        </w:tc>
      </w:tr>
      <w:tr w:rsidR="009F4578" w:rsidRPr="000F4983" w:rsidTr="001418B2">
        <w:trPr>
          <w:trHeight w:val="397"/>
          <w:jc w:val="center"/>
        </w:trPr>
        <w:tc>
          <w:tcPr>
            <w:tcW w:w="1705" w:type="dxa"/>
            <w:vMerge w:val="restart"/>
            <w:vAlign w:val="center"/>
          </w:tcPr>
          <w:p w:rsidR="009F4578" w:rsidRPr="00536846" w:rsidRDefault="009F4578" w:rsidP="001B1A0C">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3-</w:t>
            </w:r>
            <w:r w:rsidRPr="00536846">
              <w:rPr>
                <w:rFonts w:ascii="Times New Roman" w:hAnsi="Times New Roman"/>
                <w:sz w:val="23"/>
                <w:szCs w:val="23"/>
                <w:lang w:val="uz-Cyrl-UZ"/>
              </w:rPr>
              <w:t>гуруҳ</w:t>
            </w:r>
            <w:r w:rsidRPr="00536846">
              <w:rPr>
                <w:rFonts w:ascii="Times New Roman" w:hAnsi="Times New Roman"/>
                <w:sz w:val="23"/>
                <w:szCs w:val="23"/>
              </w:rPr>
              <w:t xml:space="preserve">: </w:t>
            </w:r>
            <w:r w:rsidRPr="00536846">
              <w:rPr>
                <w:rFonts w:ascii="Times New Roman" w:hAnsi="Times New Roman"/>
                <w:sz w:val="23"/>
                <w:szCs w:val="23"/>
                <w:lang w:val="uz-Cyrl-UZ"/>
              </w:rPr>
              <w:t>парранда а</w:t>
            </w:r>
            <w:r w:rsidRPr="00536846">
              <w:rPr>
                <w:rFonts w:ascii="Times New Roman" w:hAnsi="Times New Roman"/>
                <w:sz w:val="23"/>
                <w:szCs w:val="23"/>
              </w:rPr>
              <w:t>нтиген</w:t>
            </w:r>
            <w:r w:rsidRPr="00536846">
              <w:rPr>
                <w:rFonts w:ascii="Times New Roman" w:hAnsi="Times New Roman"/>
                <w:sz w:val="23"/>
                <w:szCs w:val="23"/>
                <w:lang w:val="uz-Cyrl-UZ"/>
              </w:rPr>
              <w:t>и</w:t>
            </w:r>
            <w:r w:rsidRPr="00536846">
              <w:rPr>
                <w:rFonts w:ascii="Times New Roman" w:hAnsi="Times New Roman"/>
                <w:sz w:val="23"/>
                <w:szCs w:val="23"/>
              </w:rPr>
              <w:t xml:space="preserve"> (10)</w:t>
            </w:r>
          </w:p>
        </w:tc>
        <w:tc>
          <w:tcPr>
            <w:tcW w:w="1399" w:type="dxa"/>
            <w:tcBorders>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w:t>
            </w:r>
          </w:p>
        </w:tc>
        <w:tc>
          <w:tcPr>
            <w:tcW w:w="1340" w:type="dxa"/>
            <w:tcBorders>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+10-12 сек.</w:t>
            </w:r>
          </w:p>
        </w:tc>
        <w:tc>
          <w:tcPr>
            <w:tcW w:w="1003" w:type="dxa"/>
            <w:tcBorders>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w:t>
            </w:r>
          </w:p>
        </w:tc>
        <w:tc>
          <w:tcPr>
            <w:tcW w:w="1390" w:type="dxa"/>
            <w:tcBorders>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 мин.</w:t>
            </w:r>
          </w:p>
        </w:tc>
        <w:tc>
          <w:tcPr>
            <w:tcW w:w="2230" w:type="dxa"/>
            <w:vMerge w:val="restart"/>
            <w:tcBorders>
              <w:left w:val="single" w:sz="4" w:space="0" w:color="auto"/>
            </w:tcBorders>
          </w:tcPr>
          <w:p w:rsidR="009F4578" w:rsidRPr="00536846" w:rsidRDefault="009F4578" w:rsidP="00555896">
            <w:pPr>
              <w:widowControl w:val="0"/>
              <w:spacing w:after="0" w:line="240" w:lineRule="auto"/>
              <w:jc w:val="center"/>
              <w:rPr>
                <w:rFonts w:ascii="Times New Roman" w:hAnsi="Times New Roman"/>
                <w:sz w:val="23"/>
                <w:szCs w:val="23"/>
              </w:rPr>
            </w:pPr>
            <w:r w:rsidRPr="00536846">
              <w:rPr>
                <w:rFonts w:ascii="Times New Roman" w:hAnsi="Times New Roman"/>
                <w:sz w:val="23"/>
                <w:szCs w:val="23"/>
                <w:lang w:val="uz-Cyrl-UZ"/>
              </w:rPr>
              <w:t>Одам,шохли ҳайвон, от қони нормал зардоблари билан 1000 баробар суюлтирилганда бир соат ичида чўкмалар бўлмаслиги</w:t>
            </w:r>
          </w:p>
        </w:tc>
      </w:tr>
      <w:tr w:rsidR="009F4578" w:rsidRPr="000F4983" w:rsidTr="001418B2">
        <w:trPr>
          <w:trHeight w:val="397"/>
          <w:jc w:val="center"/>
        </w:trPr>
        <w:tc>
          <w:tcPr>
            <w:tcW w:w="1705" w:type="dxa"/>
            <w:vMerge/>
            <w:vAlign w:val="center"/>
          </w:tcPr>
          <w:p w:rsidR="009F4578" w:rsidRPr="00536846" w:rsidRDefault="009F4578" w:rsidP="001B1A0C">
            <w:pPr>
              <w:widowControl w:val="0"/>
              <w:spacing w:after="0" w:line="240" w:lineRule="auto"/>
              <w:jc w:val="center"/>
              <w:rPr>
                <w:rFonts w:ascii="Times New Roman" w:hAnsi="Times New Roman"/>
                <w:sz w:val="23"/>
                <w:szCs w:val="23"/>
              </w:rPr>
            </w:pPr>
          </w:p>
        </w:tc>
        <w:tc>
          <w:tcPr>
            <w:tcW w:w="1399"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w:t>
            </w:r>
          </w:p>
        </w:tc>
        <w:tc>
          <w:tcPr>
            <w:tcW w:w="1340"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+40 сек.</w:t>
            </w:r>
          </w:p>
        </w:tc>
        <w:tc>
          <w:tcPr>
            <w:tcW w:w="1003"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w:t>
            </w:r>
          </w:p>
        </w:tc>
        <w:tc>
          <w:tcPr>
            <w:tcW w:w="1390"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+4-6 мин.</w:t>
            </w:r>
          </w:p>
        </w:tc>
        <w:tc>
          <w:tcPr>
            <w:tcW w:w="2230" w:type="dxa"/>
            <w:vMerge/>
            <w:tcBorders>
              <w:left w:val="single" w:sz="4" w:space="0" w:color="auto"/>
            </w:tcBorders>
          </w:tcPr>
          <w:p w:rsidR="009F4578" w:rsidRPr="00536846" w:rsidRDefault="009F4578" w:rsidP="00555896">
            <w:pPr>
              <w:widowControl w:val="0"/>
              <w:spacing w:after="0" w:line="240" w:lineRule="auto"/>
              <w:jc w:val="both"/>
              <w:rPr>
                <w:rFonts w:ascii="Times New Roman" w:hAnsi="Times New Roman"/>
                <w:sz w:val="23"/>
                <w:szCs w:val="23"/>
              </w:rPr>
            </w:pPr>
          </w:p>
        </w:tc>
      </w:tr>
      <w:tr w:rsidR="009F4578" w:rsidRPr="000F4983" w:rsidTr="001418B2">
        <w:trPr>
          <w:trHeight w:val="397"/>
          <w:jc w:val="center"/>
        </w:trPr>
        <w:tc>
          <w:tcPr>
            <w:tcW w:w="1705" w:type="dxa"/>
            <w:vMerge/>
            <w:vAlign w:val="center"/>
          </w:tcPr>
          <w:p w:rsidR="009F4578" w:rsidRPr="00536846" w:rsidRDefault="009F4578" w:rsidP="001B1A0C">
            <w:pPr>
              <w:widowControl w:val="0"/>
              <w:spacing w:after="0" w:line="240" w:lineRule="auto"/>
              <w:jc w:val="center"/>
              <w:rPr>
                <w:rFonts w:ascii="Times New Roman" w:hAnsi="Times New Roman"/>
                <w:sz w:val="23"/>
                <w:szCs w:val="23"/>
              </w:rPr>
            </w:pPr>
          </w:p>
        </w:tc>
        <w:tc>
          <w:tcPr>
            <w:tcW w:w="1399"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1:5000 (10)</w:t>
            </w:r>
          </w:p>
        </w:tc>
        <w:tc>
          <w:tcPr>
            <w:tcW w:w="1340"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+1мин.</w:t>
            </w:r>
          </w:p>
        </w:tc>
        <w:tc>
          <w:tcPr>
            <w:tcW w:w="1003"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1:5000</w:t>
            </w:r>
          </w:p>
        </w:tc>
        <w:tc>
          <w:tcPr>
            <w:tcW w:w="1390"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+10-12 мин.</w:t>
            </w:r>
          </w:p>
        </w:tc>
        <w:tc>
          <w:tcPr>
            <w:tcW w:w="2230" w:type="dxa"/>
            <w:vMerge/>
            <w:tcBorders>
              <w:left w:val="single" w:sz="4" w:space="0" w:color="auto"/>
            </w:tcBorders>
          </w:tcPr>
          <w:p w:rsidR="009F4578" w:rsidRPr="00536846" w:rsidRDefault="009F4578" w:rsidP="00555896">
            <w:pPr>
              <w:widowControl w:val="0"/>
              <w:spacing w:after="0" w:line="240" w:lineRule="auto"/>
              <w:jc w:val="both"/>
              <w:rPr>
                <w:rFonts w:ascii="Times New Roman" w:hAnsi="Times New Roman"/>
                <w:sz w:val="23"/>
                <w:szCs w:val="23"/>
              </w:rPr>
            </w:pPr>
          </w:p>
        </w:tc>
      </w:tr>
      <w:tr w:rsidR="009F4578" w:rsidRPr="000F4983" w:rsidTr="001418B2">
        <w:trPr>
          <w:trHeight w:val="397"/>
          <w:jc w:val="center"/>
        </w:trPr>
        <w:tc>
          <w:tcPr>
            <w:tcW w:w="1705" w:type="dxa"/>
            <w:vMerge/>
            <w:vAlign w:val="center"/>
          </w:tcPr>
          <w:p w:rsidR="009F4578" w:rsidRPr="00536846" w:rsidRDefault="009F4578" w:rsidP="001B1A0C">
            <w:pPr>
              <w:widowControl w:val="0"/>
              <w:spacing w:after="0" w:line="240" w:lineRule="auto"/>
              <w:jc w:val="center"/>
              <w:rPr>
                <w:rFonts w:ascii="Times New Roman" w:hAnsi="Times New Roman"/>
                <w:sz w:val="23"/>
                <w:szCs w:val="23"/>
              </w:rPr>
            </w:pPr>
          </w:p>
        </w:tc>
        <w:tc>
          <w:tcPr>
            <w:tcW w:w="1399" w:type="dxa"/>
            <w:tcBorders>
              <w:top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1:10000 (9)</w:t>
            </w:r>
          </w:p>
        </w:tc>
        <w:tc>
          <w:tcPr>
            <w:tcW w:w="1340"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+3-5 мин.</w:t>
            </w:r>
          </w:p>
        </w:tc>
        <w:tc>
          <w:tcPr>
            <w:tcW w:w="1003"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1:10000</w:t>
            </w:r>
          </w:p>
        </w:tc>
        <w:tc>
          <w:tcPr>
            <w:tcW w:w="1390"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w:t>
            </w:r>
          </w:p>
        </w:tc>
        <w:tc>
          <w:tcPr>
            <w:tcW w:w="2230" w:type="dxa"/>
            <w:vMerge/>
            <w:tcBorders>
              <w:left w:val="single" w:sz="4" w:space="0" w:color="auto"/>
            </w:tcBorders>
          </w:tcPr>
          <w:p w:rsidR="009F4578" w:rsidRPr="00536846" w:rsidRDefault="009F4578" w:rsidP="00555896">
            <w:pPr>
              <w:widowControl w:val="0"/>
              <w:spacing w:after="0" w:line="240" w:lineRule="auto"/>
              <w:jc w:val="both"/>
              <w:rPr>
                <w:rFonts w:ascii="Times New Roman" w:hAnsi="Times New Roman"/>
                <w:sz w:val="23"/>
                <w:szCs w:val="23"/>
              </w:rPr>
            </w:pPr>
          </w:p>
        </w:tc>
      </w:tr>
      <w:tr w:rsidR="009F4578" w:rsidRPr="000F4983" w:rsidTr="001418B2">
        <w:trPr>
          <w:trHeight w:val="397"/>
          <w:jc w:val="center"/>
        </w:trPr>
        <w:tc>
          <w:tcPr>
            <w:tcW w:w="1705" w:type="dxa"/>
            <w:vMerge w:val="restart"/>
            <w:vAlign w:val="center"/>
          </w:tcPr>
          <w:p w:rsidR="009F4578" w:rsidRPr="00536846" w:rsidRDefault="009F4578" w:rsidP="001B1A0C">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4-</w:t>
            </w:r>
            <w:r w:rsidRPr="00536846">
              <w:rPr>
                <w:rFonts w:ascii="Times New Roman" w:hAnsi="Times New Roman"/>
                <w:sz w:val="23"/>
                <w:szCs w:val="23"/>
                <w:lang w:val="uz-Cyrl-UZ"/>
              </w:rPr>
              <w:t>гуруҳ</w:t>
            </w:r>
            <w:r w:rsidRPr="00536846">
              <w:rPr>
                <w:rFonts w:ascii="Times New Roman" w:hAnsi="Times New Roman"/>
                <w:sz w:val="23"/>
                <w:szCs w:val="23"/>
              </w:rPr>
              <w:t xml:space="preserve">: </w:t>
            </w:r>
            <w:r w:rsidRPr="00536846">
              <w:rPr>
                <w:rFonts w:ascii="Times New Roman" w:hAnsi="Times New Roman"/>
                <w:sz w:val="23"/>
                <w:szCs w:val="23"/>
                <w:lang w:val="uz-Cyrl-UZ"/>
              </w:rPr>
              <w:t xml:space="preserve">от </w:t>
            </w:r>
            <w:r w:rsidRPr="00536846">
              <w:rPr>
                <w:rFonts w:ascii="Times New Roman" w:hAnsi="Times New Roman"/>
                <w:sz w:val="23"/>
                <w:szCs w:val="23"/>
              </w:rPr>
              <w:t>антиген</w:t>
            </w:r>
            <w:r w:rsidRPr="00536846">
              <w:rPr>
                <w:rFonts w:ascii="Times New Roman" w:hAnsi="Times New Roman"/>
                <w:sz w:val="23"/>
                <w:szCs w:val="23"/>
                <w:lang w:val="uz-Cyrl-UZ"/>
              </w:rPr>
              <w:t>и</w:t>
            </w:r>
            <w:r w:rsidRPr="00536846">
              <w:rPr>
                <w:rFonts w:ascii="Times New Roman" w:hAnsi="Times New Roman"/>
                <w:sz w:val="23"/>
                <w:szCs w:val="23"/>
              </w:rPr>
              <w:t xml:space="preserve"> (10)</w:t>
            </w:r>
          </w:p>
        </w:tc>
        <w:tc>
          <w:tcPr>
            <w:tcW w:w="1399" w:type="dxa"/>
            <w:tcBorders>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 ()</w:t>
            </w:r>
          </w:p>
        </w:tc>
        <w:tc>
          <w:tcPr>
            <w:tcW w:w="1340" w:type="dxa"/>
            <w:tcBorders>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+30 сек.</w:t>
            </w:r>
          </w:p>
        </w:tc>
        <w:tc>
          <w:tcPr>
            <w:tcW w:w="1003" w:type="dxa"/>
            <w:tcBorders>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w:t>
            </w:r>
          </w:p>
        </w:tc>
        <w:tc>
          <w:tcPr>
            <w:tcW w:w="1390" w:type="dxa"/>
            <w:tcBorders>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+2 мин.</w:t>
            </w:r>
          </w:p>
        </w:tc>
        <w:tc>
          <w:tcPr>
            <w:tcW w:w="2230" w:type="dxa"/>
            <w:vMerge w:val="restart"/>
            <w:tcBorders>
              <w:left w:val="single" w:sz="4" w:space="0" w:color="auto"/>
            </w:tcBorders>
          </w:tcPr>
          <w:p w:rsidR="009F4578" w:rsidRPr="00536846" w:rsidRDefault="009F4578" w:rsidP="00555896">
            <w:pPr>
              <w:widowControl w:val="0"/>
              <w:spacing w:after="0" w:line="240" w:lineRule="auto"/>
              <w:jc w:val="center"/>
              <w:rPr>
                <w:rFonts w:ascii="Times New Roman" w:hAnsi="Times New Roman"/>
                <w:sz w:val="23"/>
                <w:szCs w:val="23"/>
              </w:rPr>
            </w:pPr>
            <w:r w:rsidRPr="00536846">
              <w:rPr>
                <w:rFonts w:ascii="Times New Roman" w:hAnsi="Times New Roman"/>
                <w:sz w:val="23"/>
                <w:szCs w:val="23"/>
                <w:lang w:val="uz-Cyrl-UZ"/>
              </w:rPr>
              <w:t>Одам,шохли ҳайвон, парранда қонинормал зардоблари билан 1000 баробар суюлтирилганда бир соат ичида чўкмалар бўлмаслиги</w:t>
            </w:r>
          </w:p>
        </w:tc>
      </w:tr>
      <w:tr w:rsidR="009F4578" w:rsidRPr="000F4983" w:rsidTr="001418B2">
        <w:trPr>
          <w:trHeight w:val="397"/>
          <w:jc w:val="center"/>
        </w:trPr>
        <w:tc>
          <w:tcPr>
            <w:tcW w:w="1705" w:type="dxa"/>
            <w:vMerge/>
          </w:tcPr>
          <w:p w:rsidR="009F4578" w:rsidRPr="00536846" w:rsidRDefault="009F4578" w:rsidP="00555896">
            <w:pPr>
              <w:widowControl w:val="0"/>
              <w:spacing w:after="0" w:line="240" w:lineRule="auto"/>
              <w:rPr>
                <w:rFonts w:ascii="Times New Roman" w:hAnsi="Times New Roman"/>
                <w:sz w:val="23"/>
                <w:szCs w:val="23"/>
              </w:rPr>
            </w:pPr>
          </w:p>
        </w:tc>
        <w:tc>
          <w:tcPr>
            <w:tcW w:w="1399"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w:t>
            </w:r>
          </w:p>
        </w:tc>
        <w:tc>
          <w:tcPr>
            <w:tcW w:w="1340"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55 сек.</w:t>
            </w:r>
          </w:p>
        </w:tc>
        <w:tc>
          <w:tcPr>
            <w:tcW w:w="1003"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w:t>
            </w:r>
          </w:p>
        </w:tc>
        <w:tc>
          <w:tcPr>
            <w:tcW w:w="1390"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+4-6 мин.</w:t>
            </w:r>
          </w:p>
        </w:tc>
        <w:tc>
          <w:tcPr>
            <w:tcW w:w="2230" w:type="dxa"/>
            <w:vMerge/>
            <w:tcBorders>
              <w:left w:val="single" w:sz="4" w:space="0" w:color="auto"/>
            </w:tcBorders>
          </w:tcPr>
          <w:p w:rsidR="009F4578" w:rsidRPr="00536846" w:rsidRDefault="009F4578" w:rsidP="00555896">
            <w:pPr>
              <w:widowControl w:val="0"/>
              <w:spacing w:after="0" w:line="240" w:lineRule="auto"/>
              <w:jc w:val="both"/>
              <w:rPr>
                <w:rFonts w:ascii="Times New Roman" w:hAnsi="Times New Roman"/>
                <w:sz w:val="23"/>
                <w:szCs w:val="23"/>
              </w:rPr>
            </w:pPr>
          </w:p>
        </w:tc>
      </w:tr>
      <w:tr w:rsidR="009F4578" w:rsidRPr="000F4983" w:rsidTr="001418B2">
        <w:trPr>
          <w:trHeight w:val="397"/>
          <w:jc w:val="center"/>
        </w:trPr>
        <w:tc>
          <w:tcPr>
            <w:tcW w:w="1705" w:type="dxa"/>
            <w:vMerge/>
          </w:tcPr>
          <w:p w:rsidR="009F4578" w:rsidRPr="00536846" w:rsidRDefault="009F4578" w:rsidP="00555896">
            <w:pPr>
              <w:widowControl w:val="0"/>
              <w:spacing w:after="0" w:line="240" w:lineRule="auto"/>
              <w:rPr>
                <w:rFonts w:ascii="Times New Roman" w:hAnsi="Times New Roman"/>
                <w:sz w:val="23"/>
                <w:szCs w:val="23"/>
              </w:rPr>
            </w:pPr>
          </w:p>
        </w:tc>
        <w:tc>
          <w:tcPr>
            <w:tcW w:w="1399"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1:5000 (9)</w:t>
            </w:r>
          </w:p>
        </w:tc>
        <w:tc>
          <w:tcPr>
            <w:tcW w:w="1340" w:type="dxa"/>
            <w:tcBorders>
              <w:top w:val="single" w:sz="4" w:space="0" w:color="auto"/>
              <w:bottom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+2 мин.</w:t>
            </w:r>
          </w:p>
        </w:tc>
        <w:tc>
          <w:tcPr>
            <w:tcW w:w="1003"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1:5000</w:t>
            </w:r>
          </w:p>
        </w:tc>
        <w:tc>
          <w:tcPr>
            <w:tcW w:w="1390" w:type="dxa"/>
            <w:tcBorders>
              <w:top w:val="single" w:sz="4" w:space="0" w:color="auto"/>
              <w:bottom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+12-15 мин.</w:t>
            </w:r>
          </w:p>
        </w:tc>
        <w:tc>
          <w:tcPr>
            <w:tcW w:w="2230" w:type="dxa"/>
            <w:vMerge/>
            <w:tcBorders>
              <w:left w:val="single" w:sz="4" w:space="0" w:color="auto"/>
            </w:tcBorders>
          </w:tcPr>
          <w:p w:rsidR="009F4578" w:rsidRPr="00536846" w:rsidRDefault="009F4578" w:rsidP="00555896">
            <w:pPr>
              <w:widowControl w:val="0"/>
              <w:spacing w:after="0" w:line="240" w:lineRule="auto"/>
              <w:jc w:val="both"/>
              <w:rPr>
                <w:rFonts w:ascii="Times New Roman" w:hAnsi="Times New Roman"/>
                <w:sz w:val="23"/>
                <w:szCs w:val="23"/>
              </w:rPr>
            </w:pPr>
          </w:p>
        </w:tc>
      </w:tr>
      <w:tr w:rsidR="009F4578" w:rsidRPr="000F4983" w:rsidTr="001418B2">
        <w:trPr>
          <w:trHeight w:val="397"/>
          <w:jc w:val="center"/>
        </w:trPr>
        <w:tc>
          <w:tcPr>
            <w:tcW w:w="1705" w:type="dxa"/>
            <w:vMerge/>
          </w:tcPr>
          <w:p w:rsidR="009F4578" w:rsidRPr="00536846" w:rsidRDefault="009F4578" w:rsidP="00555896">
            <w:pPr>
              <w:widowControl w:val="0"/>
              <w:spacing w:after="0" w:line="240" w:lineRule="auto"/>
              <w:rPr>
                <w:rFonts w:ascii="Times New Roman" w:hAnsi="Times New Roman"/>
                <w:sz w:val="23"/>
                <w:szCs w:val="23"/>
              </w:rPr>
            </w:pPr>
          </w:p>
        </w:tc>
        <w:tc>
          <w:tcPr>
            <w:tcW w:w="1399" w:type="dxa"/>
            <w:tcBorders>
              <w:top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1:10000 (8)</w:t>
            </w:r>
          </w:p>
        </w:tc>
        <w:tc>
          <w:tcPr>
            <w:tcW w:w="1340" w:type="dxa"/>
            <w:tcBorders>
              <w:top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+4-6 мин.</w:t>
            </w:r>
          </w:p>
        </w:tc>
        <w:tc>
          <w:tcPr>
            <w:tcW w:w="1003" w:type="dxa"/>
            <w:tcBorders>
              <w:top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1:10000</w:t>
            </w:r>
          </w:p>
        </w:tc>
        <w:tc>
          <w:tcPr>
            <w:tcW w:w="1390" w:type="dxa"/>
            <w:tcBorders>
              <w:top w:val="single" w:sz="4" w:space="0" w:color="auto"/>
              <w:right w:val="single" w:sz="4" w:space="0" w:color="auto"/>
            </w:tcBorders>
            <w:vAlign w:val="center"/>
          </w:tcPr>
          <w:p w:rsidR="009F4578" w:rsidRPr="00536846" w:rsidRDefault="009F4578" w:rsidP="001418B2">
            <w:pPr>
              <w:widowControl w:val="0"/>
              <w:spacing w:after="0" w:line="240" w:lineRule="auto"/>
              <w:jc w:val="center"/>
              <w:rPr>
                <w:rFonts w:ascii="Times New Roman" w:hAnsi="Times New Roman"/>
                <w:sz w:val="23"/>
                <w:szCs w:val="23"/>
              </w:rPr>
            </w:pPr>
            <w:r w:rsidRPr="00536846">
              <w:rPr>
                <w:rFonts w:ascii="Times New Roman" w:hAnsi="Times New Roman"/>
                <w:sz w:val="23"/>
                <w:szCs w:val="23"/>
              </w:rPr>
              <w:t>-</w:t>
            </w:r>
          </w:p>
        </w:tc>
        <w:tc>
          <w:tcPr>
            <w:tcW w:w="2230" w:type="dxa"/>
            <w:vMerge/>
            <w:tcBorders>
              <w:left w:val="single" w:sz="4" w:space="0" w:color="auto"/>
            </w:tcBorders>
          </w:tcPr>
          <w:p w:rsidR="009F4578" w:rsidRPr="00536846" w:rsidRDefault="009F4578" w:rsidP="00555896">
            <w:pPr>
              <w:widowControl w:val="0"/>
              <w:spacing w:after="0" w:line="240" w:lineRule="auto"/>
              <w:jc w:val="both"/>
              <w:rPr>
                <w:rFonts w:ascii="Times New Roman" w:hAnsi="Times New Roman"/>
                <w:sz w:val="23"/>
                <w:szCs w:val="23"/>
              </w:rPr>
            </w:pPr>
          </w:p>
        </w:tc>
      </w:tr>
    </w:tbl>
    <w:p w:rsidR="009F4578" w:rsidRPr="000B1313" w:rsidRDefault="009F4578" w:rsidP="00146704">
      <w:pPr>
        <w:spacing w:after="0" w:line="360" w:lineRule="auto"/>
        <w:ind w:right="20"/>
        <w:jc w:val="center"/>
        <w:rPr>
          <w:rFonts w:ascii="Times New Roman" w:hAnsi="Times New Roman"/>
          <w:sz w:val="28"/>
          <w:szCs w:val="28"/>
          <w:shd w:val="clear" w:color="auto" w:fill="FFFFFF"/>
        </w:rPr>
      </w:pPr>
    </w:p>
    <w:p w:rsidR="009F4578" w:rsidRPr="000B1313" w:rsidRDefault="009F4578" w:rsidP="00F979E9">
      <w:pPr>
        <w:widowControl w:val="0"/>
        <w:tabs>
          <w:tab w:val="left" w:pos="2659"/>
        </w:tabs>
        <w:spacing w:after="0" w:line="360" w:lineRule="auto"/>
        <w:ind w:right="23" w:firstLine="618"/>
        <w:jc w:val="both"/>
        <w:rPr>
          <w:rFonts w:ascii="Times New Roman" w:hAnsi="Times New Roman"/>
          <w:sz w:val="28"/>
          <w:szCs w:val="28"/>
          <w:shd w:val="clear" w:color="auto" w:fill="FFFFFF"/>
          <w:lang w:val="uz-Cyrl-UZ"/>
        </w:rPr>
      </w:pPr>
      <w:r w:rsidRPr="000B1313">
        <w:rPr>
          <w:rFonts w:ascii="Times New Roman" w:hAnsi="Times New Roman"/>
          <w:sz w:val="28"/>
          <w:szCs w:val="28"/>
          <w:shd w:val="clear" w:color="auto" w:fill="FFFFFF"/>
          <w:lang w:val="uz-Cyrl-UZ"/>
        </w:rPr>
        <w:t>Жадвалдан кўриниб турибдики, антит</w:t>
      </w:r>
      <w:r>
        <w:rPr>
          <w:rFonts w:ascii="Times New Roman" w:hAnsi="Times New Roman"/>
          <w:sz w:val="28"/>
          <w:szCs w:val="28"/>
          <w:shd w:val="clear" w:color="auto" w:fill="FFFFFF"/>
          <w:lang w:val="uz-Cyrl-UZ"/>
        </w:rPr>
        <w:t>ана</w:t>
      </w:r>
      <w:r w:rsidRPr="000B1313">
        <w:rPr>
          <w:rFonts w:ascii="Times New Roman" w:hAnsi="Times New Roman"/>
          <w:sz w:val="28"/>
          <w:szCs w:val="28"/>
          <w:shd w:val="clear" w:color="auto" w:fill="FFFFFF"/>
          <w:lang w:val="uz-Cyrl-UZ"/>
        </w:rPr>
        <w:t>лар титри</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биринчи гуруҳда 9 та ҳолатда</w:t>
      </w:r>
      <w:r w:rsidRPr="000B1313">
        <w:rPr>
          <w:rFonts w:ascii="Times New Roman" w:hAnsi="Times New Roman"/>
          <w:sz w:val="28"/>
          <w:szCs w:val="28"/>
          <w:shd w:val="clear" w:color="auto" w:fill="FFFFFF"/>
        </w:rPr>
        <w:t xml:space="preserve"> 1:</w:t>
      </w:r>
      <w:r w:rsidRPr="000B1313">
        <w:rPr>
          <w:rFonts w:ascii="Times New Roman" w:hAnsi="Times New Roman"/>
          <w:sz w:val="28"/>
          <w:szCs w:val="28"/>
          <w:shd w:val="clear" w:color="auto" w:fill="FFFFFF"/>
          <w:lang w:val="uz-Cyrl-UZ"/>
        </w:rPr>
        <w:t>5</w:t>
      </w:r>
      <w:r w:rsidRPr="000B1313">
        <w:rPr>
          <w:rFonts w:ascii="Times New Roman" w:hAnsi="Times New Roman"/>
          <w:sz w:val="28"/>
          <w:szCs w:val="28"/>
          <w:shd w:val="clear" w:color="auto" w:fill="FFFFFF"/>
        </w:rPr>
        <w:t xml:space="preserve">000 </w:t>
      </w:r>
      <w:r w:rsidRPr="000B1313">
        <w:rPr>
          <w:rFonts w:ascii="Times New Roman" w:hAnsi="Times New Roman"/>
          <w:sz w:val="28"/>
          <w:szCs w:val="28"/>
          <w:shd w:val="clear" w:color="auto" w:fill="FFFFFF"/>
          <w:lang w:val="uz-Cyrl-UZ"/>
        </w:rPr>
        <w:t>ва</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7 ҳолатда</w:t>
      </w:r>
      <w:r w:rsidRPr="000B1313">
        <w:rPr>
          <w:rFonts w:ascii="Times New Roman" w:hAnsi="Times New Roman"/>
          <w:sz w:val="28"/>
          <w:szCs w:val="28"/>
          <w:shd w:val="clear" w:color="auto" w:fill="FFFFFF"/>
        </w:rPr>
        <w:t xml:space="preserve"> 1:</w:t>
      </w:r>
      <w:r w:rsidRPr="000B1313">
        <w:rPr>
          <w:rFonts w:ascii="Times New Roman" w:hAnsi="Times New Roman"/>
          <w:sz w:val="28"/>
          <w:szCs w:val="28"/>
          <w:shd w:val="clear" w:color="auto" w:fill="FFFFFF"/>
          <w:lang w:val="uz-Cyrl-UZ"/>
        </w:rPr>
        <w:t>10</w:t>
      </w:r>
      <w:r w:rsidRPr="000B1313">
        <w:rPr>
          <w:rFonts w:ascii="Times New Roman" w:hAnsi="Times New Roman"/>
          <w:sz w:val="28"/>
          <w:szCs w:val="28"/>
          <w:shd w:val="clear" w:color="auto" w:fill="FFFFFF"/>
        </w:rPr>
        <w:t>000</w:t>
      </w:r>
      <w:r w:rsidRPr="000B1313">
        <w:rPr>
          <w:rFonts w:ascii="Times New Roman" w:hAnsi="Times New Roman"/>
          <w:sz w:val="28"/>
          <w:szCs w:val="28"/>
          <w:shd w:val="clear" w:color="auto" w:fill="FFFFFF"/>
          <w:lang w:val="uz-Cyrl-UZ"/>
        </w:rPr>
        <w:t xml:space="preserve"> га мос келган</w:t>
      </w:r>
      <w:r w:rsidRPr="000B1313">
        <w:rPr>
          <w:rFonts w:ascii="Times New Roman" w:hAnsi="Times New Roman"/>
          <w:sz w:val="28"/>
          <w:szCs w:val="28"/>
          <w:shd w:val="clear" w:color="auto" w:fill="FFFFFF"/>
        </w:rPr>
        <w:t xml:space="preserve">. </w:t>
      </w:r>
      <w:r w:rsidRPr="000B1313">
        <w:rPr>
          <w:rFonts w:ascii="Times New Roman" w:hAnsi="Times New Roman"/>
          <w:sz w:val="28"/>
          <w:szCs w:val="28"/>
          <w:shd w:val="clear" w:color="auto" w:fill="FFFFFF"/>
          <w:lang w:val="uz-Cyrl-UZ"/>
        </w:rPr>
        <w:t>Иккинчи гуруҳда</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9 та ҳолатда</w:t>
      </w:r>
      <w:r>
        <w:rPr>
          <w:rFonts w:ascii="Times New Roman" w:hAnsi="Times New Roman"/>
          <w:sz w:val="28"/>
          <w:szCs w:val="28"/>
          <w:shd w:val="clear" w:color="auto" w:fill="FFFFFF"/>
        </w:rPr>
        <w:t xml:space="preserve"> </w:t>
      </w:r>
      <w:r w:rsidRPr="000B1313">
        <w:rPr>
          <w:rFonts w:ascii="Times New Roman" w:hAnsi="Times New Roman"/>
          <w:sz w:val="28"/>
          <w:szCs w:val="28"/>
          <w:shd w:val="clear" w:color="auto" w:fill="FFFFFF"/>
        </w:rPr>
        <w:t xml:space="preserve">1:5000 </w:t>
      </w:r>
      <w:r w:rsidRPr="000B1313">
        <w:rPr>
          <w:rFonts w:ascii="Times New Roman" w:hAnsi="Times New Roman"/>
          <w:sz w:val="28"/>
          <w:szCs w:val="28"/>
          <w:shd w:val="clear" w:color="auto" w:fill="FFFFFF"/>
          <w:lang w:val="uz-Cyrl-UZ"/>
        </w:rPr>
        <w:t>ва</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8</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ҳолатда</w:t>
      </w:r>
      <w:r w:rsidRPr="000B1313">
        <w:rPr>
          <w:rFonts w:ascii="Times New Roman" w:hAnsi="Times New Roman"/>
          <w:sz w:val="28"/>
          <w:szCs w:val="28"/>
          <w:shd w:val="clear" w:color="auto" w:fill="FFFFFF"/>
        </w:rPr>
        <w:t xml:space="preserve"> 1:10000; </w:t>
      </w:r>
      <w:r w:rsidRPr="000B1313">
        <w:rPr>
          <w:rFonts w:ascii="Times New Roman" w:hAnsi="Times New Roman"/>
          <w:sz w:val="28"/>
          <w:szCs w:val="28"/>
          <w:shd w:val="clear" w:color="auto" w:fill="FFFFFF"/>
          <w:lang w:val="uz-Cyrl-UZ"/>
        </w:rPr>
        <w:t xml:space="preserve">учинчи гуруҳда 10 ҳолатда 1:5000 ва 9 </w:t>
      </w:r>
      <w:r w:rsidRPr="000B1313">
        <w:rPr>
          <w:rFonts w:ascii="Times New Roman" w:hAnsi="Times New Roman"/>
          <w:sz w:val="28"/>
          <w:szCs w:val="28"/>
          <w:shd w:val="clear" w:color="auto" w:fill="FFFFFF"/>
          <w:lang w:val="uz-Cyrl-UZ"/>
        </w:rPr>
        <w:lastRenderedPageBreak/>
        <w:t>ҳолатда</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rPr>
        <w:t xml:space="preserve">1:10000 </w:t>
      </w:r>
      <w:r w:rsidRPr="000B1313">
        <w:rPr>
          <w:rFonts w:ascii="Times New Roman" w:hAnsi="Times New Roman"/>
          <w:sz w:val="28"/>
          <w:szCs w:val="28"/>
          <w:shd w:val="clear" w:color="auto" w:fill="FFFFFF"/>
          <w:lang w:val="uz-Cyrl-UZ"/>
        </w:rPr>
        <w:t>га мос келди, тўртинчи гуруҳда 9</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 xml:space="preserve">ҳолатда </w:t>
      </w:r>
      <w:r w:rsidRPr="000B1313">
        <w:rPr>
          <w:rFonts w:ascii="Times New Roman" w:hAnsi="Times New Roman"/>
          <w:sz w:val="28"/>
          <w:szCs w:val="28"/>
          <w:shd w:val="clear" w:color="auto" w:fill="FFFFFF"/>
        </w:rPr>
        <w:t>1:5000</w:t>
      </w:r>
      <w:r w:rsidRPr="000B1313">
        <w:rPr>
          <w:rFonts w:ascii="Times New Roman" w:hAnsi="Times New Roman"/>
          <w:sz w:val="28"/>
          <w:szCs w:val="28"/>
          <w:shd w:val="clear" w:color="auto" w:fill="FFFFFF"/>
          <w:lang w:val="uz-Cyrl-UZ"/>
        </w:rPr>
        <w:t xml:space="preserve"> ва 8 та ҳолатда</w:t>
      </w:r>
      <w:r w:rsidRPr="000B1313">
        <w:rPr>
          <w:rFonts w:ascii="Times New Roman" w:hAnsi="Times New Roman"/>
          <w:sz w:val="28"/>
          <w:szCs w:val="28"/>
          <w:shd w:val="clear" w:color="auto" w:fill="FFFFFF"/>
        </w:rPr>
        <w:t xml:space="preserve"> 1:1</w:t>
      </w:r>
      <w:r w:rsidRPr="000B1313">
        <w:rPr>
          <w:rFonts w:ascii="Times New Roman" w:hAnsi="Times New Roman"/>
          <w:sz w:val="28"/>
          <w:szCs w:val="28"/>
          <w:shd w:val="clear" w:color="auto" w:fill="FFFFFF"/>
          <w:lang w:val="uz-Cyrl-UZ"/>
        </w:rPr>
        <w:t>0</w:t>
      </w:r>
      <w:r w:rsidRPr="000B1313">
        <w:rPr>
          <w:rFonts w:ascii="Times New Roman" w:hAnsi="Times New Roman"/>
          <w:sz w:val="28"/>
          <w:szCs w:val="28"/>
          <w:shd w:val="clear" w:color="auto" w:fill="FFFFFF"/>
        </w:rPr>
        <w:t xml:space="preserve">000 </w:t>
      </w:r>
      <w:r w:rsidRPr="000B1313">
        <w:rPr>
          <w:rFonts w:ascii="Times New Roman" w:hAnsi="Times New Roman"/>
          <w:sz w:val="28"/>
          <w:szCs w:val="28"/>
          <w:shd w:val="clear" w:color="auto" w:fill="FFFFFF"/>
          <w:lang w:val="uz-Cyrl-UZ"/>
        </w:rPr>
        <w:t>га мос келди</w:t>
      </w:r>
    </w:p>
    <w:p w:rsidR="009F4578" w:rsidRPr="000B1313" w:rsidRDefault="009F4578" w:rsidP="00146704">
      <w:pPr>
        <w:widowControl w:val="0"/>
        <w:tabs>
          <w:tab w:val="left" w:pos="2659"/>
        </w:tabs>
        <w:spacing w:after="0" w:line="360" w:lineRule="auto"/>
        <w:ind w:right="23" w:firstLine="620"/>
        <w:jc w:val="both"/>
        <w:rPr>
          <w:rFonts w:ascii="Times New Roman" w:hAnsi="Times New Roman"/>
          <w:sz w:val="28"/>
          <w:szCs w:val="28"/>
          <w:shd w:val="clear" w:color="auto" w:fill="FFFFFF"/>
          <w:lang w:val="uz-Cyrl-UZ"/>
        </w:rPr>
      </w:pPr>
      <w:r w:rsidRPr="000B1313">
        <w:rPr>
          <w:rFonts w:ascii="Times New Roman" w:hAnsi="Times New Roman"/>
          <w:sz w:val="28"/>
          <w:szCs w:val="28"/>
          <w:shd w:val="clear" w:color="auto" w:fill="FFFFFF"/>
          <w:lang w:val="uz-Cyrl-UZ"/>
        </w:rPr>
        <w:t>Аниқландики, барча олинган преципитацияловчи зардоблар ишчи титрлар билан специфик бўлди, яъни</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1:1000</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нисбатда 1</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соат мобайнида преципитация реакцияси, тегишли турдан ташқари, бошқа антигенлар билан содир бўлмади.</w:t>
      </w:r>
      <w:r>
        <w:rPr>
          <w:rFonts w:ascii="Times New Roman" w:hAnsi="Times New Roman"/>
          <w:sz w:val="28"/>
          <w:szCs w:val="28"/>
          <w:shd w:val="clear" w:color="auto" w:fill="FFFFFF"/>
          <w:lang w:val="uz-Cyrl-UZ"/>
        </w:rPr>
        <w:t xml:space="preserve"> </w:t>
      </w:r>
    </w:p>
    <w:p w:rsidR="009F4578" w:rsidRPr="000B1313" w:rsidRDefault="009F4578" w:rsidP="00F979E9">
      <w:pPr>
        <w:widowControl w:val="0"/>
        <w:tabs>
          <w:tab w:val="left" w:pos="2659"/>
        </w:tabs>
        <w:spacing w:after="0" w:line="360" w:lineRule="auto"/>
        <w:ind w:right="20" w:firstLine="620"/>
        <w:jc w:val="both"/>
        <w:rPr>
          <w:rFonts w:ascii="Times New Roman" w:hAnsi="Times New Roman"/>
          <w:sz w:val="28"/>
          <w:szCs w:val="28"/>
          <w:shd w:val="clear" w:color="auto" w:fill="FFFFFF"/>
          <w:lang w:val="uz-Cyrl-UZ"/>
        </w:rPr>
      </w:pPr>
      <w:r w:rsidRPr="000B1313">
        <w:rPr>
          <w:rFonts w:ascii="Times New Roman" w:hAnsi="Times New Roman"/>
          <w:b/>
          <w:sz w:val="28"/>
          <w:szCs w:val="28"/>
          <w:shd w:val="clear" w:color="auto" w:fill="FFFFFF"/>
          <w:lang w:val="uz-Cyrl-UZ"/>
        </w:rPr>
        <w:t>Хулоса.</w:t>
      </w:r>
      <w:r>
        <w:rPr>
          <w:rFonts w:ascii="Times New Roman" w:hAnsi="Times New Roman"/>
          <w:b/>
          <w:sz w:val="28"/>
          <w:szCs w:val="28"/>
          <w:shd w:val="clear" w:color="auto" w:fill="FFFFFF"/>
          <w:lang w:val="uz-Cyrl-UZ"/>
        </w:rPr>
        <w:t xml:space="preserve"> Т</w:t>
      </w:r>
      <w:r w:rsidRPr="000B1313">
        <w:rPr>
          <w:rFonts w:ascii="Times New Roman" w:hAnsi="Times New Roman"/>
          <w:sz w:val="28"/>
          <w:szCs w:val="28"/>
          <w:shd w:val="clear" w:color="auto" w:fill="FFFFFF"/>
          <w:lang w:val="uz-Cyrl-UZ"/>
        </w:rPr>
        <w:t>адқиқот натижаларига кўра, оқсил антигенларининг</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lang w:val="uz-Cyrl-UZ"/>
        </w:rPr>
        <w:t>10%ли формалин эритмаси билан оптимал комбинациясига асосланган ва 90-95% ҳайвонда юқори иммун жавобни таъминлайдиган, иммунизация</w:t>
      </w:r>
      <w:r>
        <w:rPr>
          <w:rFonts w:ascii="Times New Roman" w:hAnsi="Times New Roman"/>
          <w:sz w:val="28"/>
          <w:szCs w:val="28"/>
          <w:lang w:val="uz-Cyrl-UZ"/>
        </w:rPr>
        <w:t xml:space="preserve"> </w:t>
      </w:r>
      <w:r w:rsidRPr="000B1313">
        <w:rPr>
          <w:rFonts w:ascii="Times New Roman" w:hAnsi="Times New Roman"/>
          <w:sz w:val="28"/>
          <w:szCs w:val="28"/>
          <w:lang w:val="uz-Cyrl-UZ"/>
        </w:rPr>
        <w:t>муддатлари, моддий ва меҳнат сарф-харажатларини сезиларли қисқартириш имконини берадиган гетероген зардоблар олишнинг янги самарали ёндошувлари ишлаб чиқилди.</w:t>
      </w:r>
      <w:r>
        <w:rPr>
          <w:rFonts w:ascii="Times New Roman" w:hAnsi="Times New Roman"/>
          <w:sz w:val="28"/>
          <w:szCs w:val="28"/>
          <w:lang w:val="uz-Cyrl-UZ"/>
        </w:rPr>
        <w:t xml:space="preserve"> </w:t>
      </w:r>
    </w:p>
    <w:p w:rsidR="009F4578" w:rsidRPr="000B1313" w:rsidRDefault="009F4578" w:rsidP="00F979E9">
      <w:pPr>
        <w:widowControl w:val="0"/>
        <w:tabs>
          <w:tab w:val="left" w:pos="2659"/>
        </w:tabs>
        <w:spacing w:after="0" w:line="360" w:lineRule="auto"/>
        <w:ind w:right="23" w:firstLine="618"/>
        <w:jc w:val="both"/>
        <w:rPr>
          <w:rFonts w:ascii="Times New Roman" w:hAnsi="Times New Roman"/>
          <w:sz w:val="28"/>
          <w:szCs w:val="28"/>
          <w:lang w:val="uz-Cyrl-UZ"/>
        </w:rPr>
      </w:pPr>
      <w:r w:rsidRPr="000B1313">
        <w:rPr>
          <w:rFonts w:ascii="Times New Roman" w:hAnsi="Times New Roman"/>
          <w:sz w:val="28"/>
          <w:szCs w:val="28"/>
          <w:lang w:val="uz-Cyrl-UZ"/>
        </w:rPr>
        <w:t xml:space="preserve">Олинган иммун </w:t>
      </w:r>
      <w:r w:rsidRPr="000B1313">
        <w:rPr>
          <w:rFonts w:ascii="Times New Roman" w:hAnsi="Times New Roman"/>
          <w:sz w:val="28"/>
          <w:szCs w:val="28"/>
          <w:shd w:val="clear" w:color="auto" w:fill="FFFFFF"/>
          <w:lang w:val="uz-Cyrl-UZ"/>
        </w:rPr>
        <w:t>преципитацияловчи</w:t>
      </w:r>
      <w:r w:rsidRPr="000B1313">
        <w:rPr>
          <w:rFonts w:ascii="Times New Roman" w:hAnsi="Times New Roman"/>
          <w:sz w:val="28"/>
          <w:szCs w:val="28"/>
          <w:lang w:val="uz-Cyrl-UZ"/>
        </w:rPr>
        <w:t xml:space="preserve"> зардоблар юқори специфик саналади ва суд</w:t>
      </w:r>
      <w:r>
        <w:rPr>
          <w:rFonts w:ascii="Times New Roman" w:hAnsi="Times New Roman"/>
          <w:sz w:val="28"/>
          <w:szCs w:val="28"/>
          <w:lang w:val="uz-Cyrl-UZ"/>
        </w:rPr>
        <w:t xml:space="preserve"> </w:t>
      </w:r>
      <w:r w:rsidRPr="000B1313">
        <w:rPr>
          <w:rFonts w:ascii="Times New Roman" w:hAnsi="Times New Roman"/>
          <w:sz w:val="28"/>
          <w:szCs w:val="28"/>
          <w:lang w:val="uz-Cyrl-UZ"/>
        </w:rPr>
        <w:t>тиббиёти амалиётида қўллаш учун яроқли ҳисобланади.</w:t>
      </w:r>
    </w:p>
    <w:p w:rsidR="009F4578" w:rsidRPr="000B1313" w:rsidRDefault="009F4578" w:rsidP="00F979E9">
      <w:pPr>
        <w:widowControl w:val="0"/>
        <w:tabs>
          <w:tab w:val="left" w:pos="2659"/>
        </w:tabs>
        <w:spacing w:after="0" w:line="360" w:lineRule="auto"/>
        <w:ind w:right="23" w:firstLine="618"/>
        <w:jc w:val="both"/>
        <w:rPr>
          <w:rFonts w:ascii="Times New Roman" w:hAnsi="Times New Roman"/>
          <w:sz w:val="28"/>
          <w:szCs w:val="28"/>
          <w:shd w:val="clear" w:color="auto" w:fill="FFFFFF"/>
          <w:lang w:val="uz-Cyrl-UZ"/>
        </w:rPr>
      </w:pPr>
    </w:p>
    <w:p w:rsidR="009F4578" w:rsidRPr="000B1313" w:rsidRDefault="009F4578" w:rsidP="001418B2">
      <w:pPr>
        <w:spacing w:after="240" w:line="360" w:lineRule="auto"/>
        <w:jc w:val="center"/>
        <w:rPr>
          <w:rFonts w:ascii="Times New Roman" w:hAnsi="Times New Roman"/>
          <w:b/>
          <w:bCs/>
          <w:sz w:val="28"/>
          <w:szCs w:val="28"/>
          <w:shd w:val="clear" w:color="auto" w:fill="FFFFFF"/>
          <w:lang w:val="uz-Cyrl-UZ"/>
        </w:rPr>
      </w:pPr>
      <w:r>
        <w:rPr>
          <w:rFonts w:ascii="Times New Roman" w:hAnsi="Times New Roman"/>
          <w:b/>
          <w:bCs/>
          <w:sz w:val="28"/>
          <w:szCs w:val="28"/>
          <w:shd w:val="clear" w:color="auto" w:fill="FFFFFF"/>
          <w:lang w:val="uz-Cyrl-UZ"/>
        </w:rPr>
        <w:br w:type="page"/>
      </w:r>
      <w:r w:rsidRPr="000B1313">
        <w:rPr>
          <w:rFonts w:ascii="Times New Roman" w:hAnsi="Times New Roman"/>
          <w:b/>
          <w:bCs/>
          <w:sz w:val="28"/>
          <w:szCs w:val="28"/>
          <w:shd w:val="clear" w:color="auto" w:fill="FFFFFF"/>
          <w:lang w:val="uz-Cyrl-UZ"/>
        </w:rPr>
        <w:lastRenderedPageBreak/>
        <w:t>V БОБ</w:t>
      </w:r>
      <w:r w:rsidRPr="001418B2">
        <w:rPr>
          <w:rFonts w:ascii="Times New Roman" w:hAnsi="Times New Roman"/>
          <w:b/>
          <w:bCs/>
          <w:sz w:val="28"/>
          <w:szCs w:val="28"/>
          <w:shd w:val="clear" w:color="auto" w:fill="FFFFFF"/>
          <w:lang w:val="uz-Cyrl-UZ"/>
        </w:rPr>
        <w:t xml:space="preserve">. </w:t>
      </w:r>
      <w:r w:rsidRPr="000B1313">
        <w:rPr>
          <w:rFonts w:ascii="Times New Roman" w:hAnsi="Times New Roman"/>
          <w:b/>
          <w:sz w:val="28"/>
          <w:szCs w:val="28"/>
          <w:lang w:val="uz-Cyrl-UZ"/>
        </w:rPr>
        <w:t xml:space="preserve">ҚОННИНГ ТУР МАНСУБЛИГИНИ АНИҚЛАШДА </w:t>
      </w:r>
      <w:r w:rsidRPr="000B1313">
        <w:rPr>
          <w:rStyle w:val="612"/>
          <w:b/>
          <w:sz w:val="28"/>
          <w:szCs w:val="28"/>
          <w:lang w:val="uz-Cyrl-UZ"/>
        </w:rPr>
        <w:t>ОЛИНГАН</w:t>
      </w:r>
      <w:r>
        <w:rPr>
          <w:rStyle w:val="612"/>
          <w:b/>
          <w:sz w:val="28"/>
          <w:szCs w:val="28"/>
          <w:lang w:val="uz-Cyrl-UZ"/>
        </w:rPr>
        <w:t xml:space="preserve"> </w:t>
      </w:r>
      <w:r w:rsidRPr="000B1313">
        <w:rPr>
          <w:rStyle w:val="612"/>
          <w:b/>
          <w:sz w:val="28"/>
          <w:szCs w:val="28"/>
          <w:lang w:val="uz-Cyrl-UZ"/>
        </w:rPr>
        <w:t>ПРЕЦИПИТАЦИЯЛОВЧИ</w:t>
      </w:r>
      <w:r>
        <w:rPr>
          <w:rStyle w:val="612"/>
          <w:b/>
          <w:sz w:val="28"/>
          <w:szCs w:val="28"/>
          <w:lang w:val="uz-Cyrl-UZ"/>
        </w:rPr>
        <w:t xml:space="preserve"> </w:t>
      </w:r>
      <w:r w:rsidRPr="000B1313">
        <w:rPr>
          <w:rFonts w:ascii="Times New Roman" w:hAnsi="Times New Roman"/>
          <w:b/>
          <w:sz w:val="28"/>
          <w:szCs w:val="28"/>
          <w:lang w:val="uz-Cyrl-UZ"/>
        </w:rPr>
        <w:t>ИММУН ЗАРДОБЛАРДАН ФОЙДАЛАНИШ</w:t>
      </w:r>
    </w:p>
    <w:p w:rsidR="009F4578" w:rsidRPr="0077690A" w:rsidRDefault="009F4578" w:rsidP="001418B2">
      <w:pPr>
        <w:widowControl w:val="0"/>
        <w:spacing w:before="240" w:after="240" w:line="360" w:lineRule="auto"/>
        <w:ind w:firstLine="720"/>
        <w:jc w:val="both"/>
        <w:rPr>
          <w:rFonts w:ascii="Times New Roman" w:hAnsi="Times New Roman"/>
          <w:b/>
          <w:sz w:val="28"/>
          <w:szCs w:val="28"/>
          <w:lang w:val="uz-Cyrl-UZ"/>
        </w:rPr>
      </w:pPr>
      <w:r w:rsidRPr="004C0FEC">
        <w:rPr>
          <w:rFonts w:ascii="Times New Roman" w:hAnsi="Times New Roman"/>
          <w:b/>
          <w:sz w:val="28"/>
          <w:szCs w:val="28"/>
          <w:lang w:val="uz-Cyrl-UZ"/>
        </w:rPr>
        <w:t>§</w:t>
      </w:r>
      <w:r w:rsidRPr="000B1313">
        <w:rPr>
          <w:rFonts w:ascii="Times New Roman" w:hAnsi="Times New Roman"/>
          <w:b/>
          <w:sz w:val="28"/>
          <w:szCs w:val="28"/>
          <w:lang w:val="uz-Cyrl-UZ"/>
        </w:rPr>
        <w:t>5</w:t>
      </w:r>
      <w:r w:rsidRPr="0077690A">
        <w:rPr>
          <w:rFonts w:ascii="Times New Roman" w:hAnsi="Times New Roman"/>
          <w:b/>
          <w:sz w:val="28"/>
          <w:szCs w:val="28"/>
          <w:lang w:val="uz-Cyrl-UZ"/>
        </w:rPr>
        <w:t>.1</w:t>
      </w:r>
      <w:r>
        <w:rPr>
          <w:rFonts w:ascii="Times New Roman" w:hAnsi="Times New Roman"/>
          <w:b/>
          <w:sz w:val="28"/>
          <w:szCs w:val="28"/>
          <w:lang w:val="uz-Cyrl-UZ"/>
        </w:rPr>
        <w:t xml:space="preserve">. </w:t>
      </w:r>
      <w:r w:rsidRPr="000B1313">
        <w:rPr>
          <w:rFonts w:ascii="Times New Roman" w:hAnsi="Times New Roman"/>
          <w:b/>
          <w:sz w:val="28"/>
          <w:szCs w:val="28"/>
          <w:lang w:val="uz-Cyrl-UZ"/>
        </w:rPr>
        <w:t xml:space="preserve">Турли хил </w:t>
      </w:r>
      <w:r>
        <w:rPr>
          <w:rFonts w:ascii="Times New Roman" w:hAnsi="Times New Roman"/>
          <w:b/>
          <w:sz w:val="28"/>
          <w:szCs w:val="28"/>
          <w:lang w:val="uz-Cyrl-UZ"/>
        </w:rPr>
        <w:t>тўқима</w:t>
      </w:r>
      <w:r w:rsidRPr="000B1313">
        <w:rPr>
          <w:rFonts w:ascii="Times New Roman" w:hAnsi="Times New Roman"/>
          <w:b/>
          <w:sz w:val="28"/>
          <w:szCs w:val="28"/>
          <w:lang w:val="uz-Cyrl-UZ"/>
        </w:rPr>
        <w:t xml:space="preserve"> матоларидаги қон доғларини ўрганиш</w:t>
      </w:r>
    </w:p>
    <w:p w:rsidR="009F4578" w:rsidRDefault="009F4578" w:rsidP="00146704">
      <w:pPr>
        <w:widowControl w:val="0"/>
        <w:spacing w:after="0" w:line="360" w:lineRule="auto"/>
        <w:jc w:val="both"/>
        <w:rPr>
          <w:rFonts w:ascii="Times New Roman" w:hAnsi="Times New Roman"/>
          <w:sz w:val="28"/>
          <w:szCs w:val="28"/>
          <w:lang w:val="uz-Cyrl-UZ"/>
        </w:rPr>
      </w:pPr>
      <w:r w:rsidRPr="0077690A">
        <w:rPr>
          <w:rFonts w:ascii="Times New Roman" w:hAnsi="Times New Roman"/>
          <w:b/>
          <w:sz w:val="28"/>
          <w:szCs w:val="28"/>
          <w:lang w:val="uz-Cyrl-UZ"/>
        </w:rPr>
        <w:tab/>
      </w:r>
      <w:r w:rsidRPr="000B1313">
        <w:rPr>
          <w:rFonts w:ascii="Times New Roman" w:hAnsi="Times New Roman"/>
          <w:sz w:val="28"/>
          <w:szCs w:val="28"/>
          <w:lang w:val="uz-Cyrl-UZ"/>
        </w:rPr>
        <w:t xml:space="preserve">Аксарият экспертизаларда қон оқсилларининг тур спецификлигини турли хил </w:t>
      </w:r>
      <w:r>
        <w:rPr>
          <w:rFonts w:ascii="Times New Roman" w:hAnsi="Times New Roman"/>
          <w:sz w:val="28"/>
          <w:szCs w:val="28"/>
          <w:lang w:val="uz-Cyrl-UZ"/>
        </w:rPr>
        <w:t>тўқимачилик</w:t>
      </w:r>
      <w:r w:rsidRPr="000B1313">
        <w:rPr>
          <w:rFonts w:ascii="Times New Roman" w:hAnsi="Times New Roman"/>
          <w:sz w:val="28"/>
          <w:szCs w:val="28"/>
          <w:lang w:val="uz-Cyrl-UZ"/>
        </w:rPr>
        <w:t xml:space="preserve"> матолардаги</w:t>
      </w:r>
      <w:r>
        <w:rPr>
          <w:rFonts w:ascii="Times New Roman" w:hAnsi="Times New Roman"/>
          <w:sz w:val="28"/>
          <w:szCs w:val="28"/>
          <w:lang w:val="uz-Cyrl-UZ"/>
        </w:rPr>
        <w:t xml:space="preserve"> </w:t>
      </w:r>
      <w:r w:rsidRPr="000B1313">
        <w:rPr>
          <w:rFonts w:ascii="Times New Roman" w:hAnsi="Times New Roman"/>
          <w:sz w:val="28"/>
          <w:szCs w:val="28"/>
          <w:lang w:val="uz-Cyrl-UZ"/>
        </w:rPr>
        <w:t>(жабрланувчи, айбланувчининг кийим-кечаги,</w:t>
      </w:r>
      <w:r>
        <w:rPr>
          <w:rFonts w:ascii="Times New Roman" w:hAnsi="Times New Roman"/>
          <w:sz w:val="28"/>
          <w:szCs w:val="28"/>
          <w:lang w:val="uz-Cyrl-UZ"/>
        </w:rPr>
        <w:t xml:space="preserve"> </w:t>
      </w:r>
      <w:r w:rsidRPr="000B1313">
        <w:rPr>
          <w:rFonts w:ascii="Times New Roman" w:hAnsi="Times New Roman"/>
          <w:sz w:val="28"/>
          <w:szCs w:val="28"/>
          <w:lang w:val="uz-Cyrl-UZ"/>
        </w:rPr>
        <w:t>шахсий буюмлари) қон изларида аниқлашга тўғри келади.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Қон доғлари мавжуд бўлган </w:t>
      </w:r>
      <w:r>
        <w:rPr>
          <w:rFonts w:ascii="Times New Roman" w:hAnsi="Times New Roman"/>
          <w:sz w:val="28"/>
          <w:szCs w:val="28"/>
          <w:lang w:val="uz-Cyrl-UZ"/>
        </w:rPr>
        <w:t>тўқимачилик</w:t>
      </w:r>
      <w:r w:rsidRPr="000B1313">
        <w:rPr>
          <w:rFonts w:ascii="Times New Roman" w:hAnsi="Times New Roman"/>
          <w:sz w:val="28"/>
          <w:szCs w:val="28"/>
          <w:lang w:val="uz-Cyrl-UZ"/>
        </w:rPr>
        <w:t xml:space="preserve"> мато бўлакларидан </w:t>
      </w:r>
      <w:r>
        <w:rPr>
          <w:rFonts w:ascii="Times New Roman" w:hAnsi="Times New Roman"/>
          <w:sz w:val="28"/>
          <w:szCs w:val="28"/>
          <w:lang w:val="uz-Cyrl-UZ"/>
        </w:rPr>
        <w:t>сиқмалар</w:t>
      </w:r>
      <w:r w:rsidRPr="000B1313">
        <w:rPr>
          <w:rFonts w:ascii="Times New Roman" w:hAnsi="Times New Roman"/>
          <w:sz w:val="28"/>
          <w:szCs w:val="28"/>
          <w:lang w:val="uz-Cyrl-UZ"/>
        </w:rPr>
        <w:t xml:space="preserve"> тайёрлашда қон антигенлари билан бирга мато</w:t>
      </w:r>
      <w:r>
        <w:rPr>
          <w:rFonts w:ascii="Times New Roman" w:hAnsi="Times New Roman"/>
          <w:sz w:val="28"/>
          <w:szCs w:val="28"/>
          <w:lang w:val="uz-Cyrl-UZ"/>
        </w:rPr>
        <w:t xml:space="preserve"> бўялган </w:t>
      </w:r>
      <w:r w:rsidRPr="000B1313">
        <w:rPr>
          <w:rFonts w:ascii="Times New Roman" w:hAnsi="Times New Roman"/>
          <w:sz w:val="28"/>
          <w:szCs w:val="28"/>
          <w:lang w:val="uz-Cyrl-UZ"/>
        </w:rPr>
        <w:t>бўёғи ҳам эрийди.</w:t>
      </w:r>
      <w:r>
        <w:rPr>
          <w:rFonts w:ascii="Times New Roman" w:hAnsi="Times New Roman"/>
          <w:sz w:val="28"/>
          <w:szCs w:val="28"/>
          <w:lang w:val="uz-Cyrl-UZ"/>
        </w:rPr>
        <w:t xml:space="preserve"> </w:t>
      </w:r>
      <w:r w:rsidRPr="000B1313">
        <w:rPr>
          <w:rFonts w:ascii="Times New Roman" w:hAnsi="Times New Roman"/>
          <w:sz w:val="28"/>
          <w:szCs w:val="28"/>
          <w:lang w:val="uz-Cyrl-UZ"/>
        </w:rPr>
        <w:t>Шу сабабли</w:t>
      </w:r>
      <w:r>
        <w:rPr>
          <w:rFonts w:ascii="Times New Roman" w:hAnsi="Times New Roman"/>
          <w:sz w:val="28"/>
          <w:szCs w:val="28"/>
          <w:lang w:val="uz-Cyrl-UZ"/>
        </w:rPr>
        <w:t xml:space="preserve"> тўқимачилик</w:t>
      </w:r>
      <w:r w:rsidRPr="000B1313">
        <w:rPr>
          <w:rFonts w:ascii="Times New Roman" w:hAnsi="Times New Roman"/>
          <w:sz w:val="28"/>
          <w:szCs w:val="28"/>
          <w:lang w:val="uz-Cyrl-UZ"/>
        </w:rPr>
        <w:t xml:space="preserve"> матолардаги бўёқларнинг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 xml:space="preserve">даги радиал иммунодиффузия реакциясининг </w:t>
      </w:r>
      <w:r>
        <w:rPr>
          <w:rFonts w:ascii="Times New Roman" w:hAnsi="Times New Roman"/>
          <w:sz w:val="28"/>
          <w:szCs w:val="28"/>
          <w:lang w:val="uz-Cyrl-UZ"/>
        </w:rPr>
        <w:t>натижасига</w:t>
      </w:r>
      <w:r w:rsidRPr="000B1313">
        <w:rPr>
          <w:rFonts w:ascii="Times New Roman" w:hAnsi="Times New Roman"/>
          <w:sz w:val="28"/>
          <w:szCs w:val="28"/>
          <w:lang w:val="uz-Cyrl-UZ"/>
        </w:rPr>
        <w:t xml:space="preserve"> таъсирини текширишга қарор қилдик.</w:t>
      </w:r>
      <w:r>
        <w:rPr>
          <w:rFonts w:ascii="Times New Roman" w:hAnsi="Times New Roman"/>
          <w:sz w:val="28"/>
          <w:szCs w:val="28"/>
          <w:lang w:val="uz-Cyrl-UZ"/>
        </w:rPr>
        <w:t xml:space="preserve"> </w:t>
      </w:r>
    </w:p>
    <w:p w:rsidR="009F4578" w:rsidRDefault="009F4578" w:rsidP="00160D36">
      <w:pPr>
        <w:widowControl w:val="0"/>
        <w:spacing w:after="0" w:line="360" w:lineRule="auto"/>
        <w:ind w:firstLine="708"/>
        <w:jc w:val="both"/>
        <w:rPr>
          <w:rFonts w:ascii="Times New Roman" w:hAnsi="Times New Roman"/>
          <w:sz w:val="28"/>
          <w:szCs w:val="28"/>
          <w:lang w:val="uz-Cyrl-UZ"/>
        </w:rPr>
      </w:pPr>
      <w:r>
        <w:rPr>
          <w:rFonts w:ascii="Times New Roman" w:hAnsi="Times New Roman"/>
          <w:sz w:val="28"/>
          <w:szCs w:val="28"/>
          <w:lang w:val="uz-Cyrl-UZ"/>
        </w:rPr>
        <w:t>Олинган преципитацияловчи иммун зардоблар ёрдамида қоннинг тур мансублигини аниқлаш мақсадида турли хил (қизил, сариқ, қора, кўк, яшил)</w:t>
      </w:r>
      <w:r w:rsidRPr="000B1313">
        <w:rPr>
          <w:rFonts w:ascii="Times New Roman" w:hAnsi="Times New Roman"/>
          <w:sz w:val="28"/>
          <w:szCs w:val="28"/>
          <w:lang w:val="uz-Cyrl-UZ"/>
        </w:rPr>
        <w:t xml:space="preserve"> рангдаги</w:t>
      </w:r>
      <w:r>
        <w:rPr>
          <w:rFonts w:ascii="Times New Roman" w:hAnsi="Times New Roman"/>
          <w:sz w:val="28"/>
          <w:szCs w:val="28"/>
          <w:lang w:val="uz-Cyrl-UZ"/>
        </w:rPr>
        <w:t xml:space="preserve"> тўқимачилик</w:t>
      </w:r>
      <w:r w:rsidRPr="000B1313">
        <w:rPr>
          <w:rFonts w:ascii="Times New Roman" w:hAnsi="Times New Roman"/>
          <w:sz w:val="28"/>
          <w:szCs w:val="28"/>
          <w:lang w:val="uz-Cyrl-UZ"/>
        </w:rPr>
        <w:t xml:space="preserve"> матоларнинг тўрт хил</w:t>
      </w:r>
      <w:r>
        <w:rPr>
          <w:rFonts w:ascii="Times New Roman" w:hAnsi="Times New Roman"/>
          <w:sz w:val="28"/>
          <w:szCs w:val="28"/>
          <w:lang w:val="uz-Cyrl-UZ"/>
        </w:rPr>
        <w:t xml:space="preserve"> навида</w:t>
      </w:r>
      <w:r w:rsidRPr="000B1313">
        <w:rPr>
          <w:rFonts w:ascii="Times New Roman" w:hAnsi="Times New Roman"/>
          <w:sz w:val="28"/>
          <w:szCs w:val="28"/>
          <w:lang w:val="uz-Cyrl-UZ"/>
        </w:rPr>
        <w:t xml:space="preserve"> </w:t>
      </w:r>
      <w:r>
        <w:rPr>
          <w:rFonts w:ascii="Times New Roman" w:hAnsi="Times New Roman"/>
          <w:sz w:val="28"/>
          <w:szCs w:val="28"/>
          <w:lang w:val="uz-Cyrl-UZ"/>
        </w:rPr>
        <w:t>э</w:t>
      </w:r>
      <w:r w:rsidRPr="000B1313">
        <w:rPr>
          <w:rFonts w:ascii="Times New Roman" w:hAnsi="Times New Roman"/>
          <w:sz w:val="28"/>
          <w:szCs w:val="28"/>
          <w:lang w:val="uz-Cyrl-UZ"/>
        </w:rPr>
        <w:t>кспериментал доғлар</w:t>
      </w:r>
      <w:r>
        <w:rPr>
          <w:rFonts w:ascii="Times New Roman" w:hAnsi="Times New Roman"/>
          <w:sz w:val="28"/>
          <w:szCs w:val="28"/>
          <w:lang w:val="uz-Cyrl-UZ"/>
        </w:rPr>
        <w:t xml:space="preserve"> тайёрланди. </w:t>
      </w:r>
      <w:r w:rsidRPr="000B1313">
        <w:rPr>
          <w:rFonts w:ascii="Times New Roman" w:hAnsi="Times New Roman"/>
          <w:sz w:val="28"/>
          <w:szCs w:val="28"/>
          <w:lang w:val="uz-Cyrl-UZ"/>
        </w:rPr>
        <w:t xml:space="preserve">Жами бўлиб </w:t>
      </w:r>
      <w:r>
        <w:rPr>
          <w:rFonts w:ascii="Times New Roman" w:hAnsi="Times New Roman"/>
          <w:sz w:val="28"/>
          <w:szCs w:val="28"/>
          <w:lang w:val="uz-Cyrl-UZ"/>
        </w:rPr>
        <w:t>10</w:t>
      </w:r>
      <w:r w:rsidRPr="000B1313">
        <w:rPr>
          <w:rFonts w:ascii="Times New Roman" w:hAnsi="Times New Roman"/>
          <w:sz w:val="28"/>
          <w:szCs w:val="28"/>
          <w:lang w:val="uz-Cyrl-UZ"/>
        </w:rPr>
        <w:t xml:space="preserve">0 та </w:t>
      </w:r>
      <w:r>
        <w:rPr>
          <w:rFonts w:ascii="Times New Roman" w:hAnsi="Times New Roman"/>
          <w:sz w:val="28"/>
          <w:szCs w:val="28"/>
          <w:lang w:val="uz-Cyrl-UZ"/>
        </w:rPr>
        <w:t xml:space="preserve">қон </w:t>
      </w:r>
      <w:r w:rsidRPr="000B1313">
        <w:rPr>
          <w:rFonts w:ascii="Times New Roman" w:hAnsi="Times New Roman"/>
          <w:sz w:val="28"/>
          <w:szCs w:val="28"/>
          <w:lang w:val="uz-Cyrl-UZ"/>
        </w:rPr>
        <w:t>доғ</w:t>
      </w:r>
      <w:r>
        <w:rPr>
          <w:rFonts w:ascii="Times New Roman" w:hAnsi="Times New Roman"/>
          <w:sz w:val="28"/>
          <w:szCs w:val="28"/>
          <w:lang w:val="uz-Cyrl-UZ"/>
        </w:rPr>
        <w:t>и</w:t>
      </w:r>
      <w:r w:rsidRPr="000B1313">
        <w:rPr>
          <w:rFonts w:ascii="Times New Roman" w:hAnsi="Times New Roman"/>
          <w:sz w:val="28"/>
          <w:szCs w:val="28"/>
          <w:lang w:val="uz-Cyrl-UZ"/>
        </w:rPr>
        <w:t xml:space="preserve"> тайёрланди, шундан одам қони доғи</w:t>
      </w:r>
      <w:r>
        <w:rPr>
          <w:rFonts w:ascii="Times New Roman" w:hAnsi="Times New Roman"/>
          <w:sz w:val="28"/>
          <w:szCs w:val="28"/>
          <w:lang w:val="uz-Cyrl-UZ"/>
        </w:rPr>
        <w:t xml:space="preserve"> 5 та</w:t>
      </w:r>
      <w:r w:rsidRPr="000B1313">
        <w:rPr>
          <w:rFonts w:ascii="Times New Roman" w:hAnsi="Times New Roman"/>
          <w:sz w:val="28"/>
          <w:szCs w:val="28"/>
          <w:lang w:val="uz-Cyrl-UZ"/>
        </w:rPr>
        <w:t xml:space="preserve"> </w:t>
      </w:r>
      <w:r>
        <w:rPr>
          <w:rFonts w:ascii="Times New Roman" w:hAnsi="Times New Roman"/>
          <w:sz w:val="28"/>
          <w:szCs w:val="28"/>
          <w:lang w:val="uz-Cyrl-UZ"/>
        </w:rPr>
        <w:t>юқорида кўрсатилган ранглардаги пахта</w:t>
      </w:r>
      <w:r w:rsidRPr="000B1313">
        <w:rPr>
          <w:rFonts w:ascii="Times New Roman" w:hAnsi="Times New Roman"/>
          <w:sz w:val="28"/>
          <w:szCs w:val="28"/>
          <w:lang w:val="uz-Cyrl-UZ"/>
        </w:rPr>
        <w:t xml:space="preserve"> </w:t>
      </w:r>
      <w:r>
        <w:rPr>
          <w:rFonts w:ascii="Times New Roman" w:hAnsi="Times New Roman"/>
          <w:sz w:val="28"/>
          <w:szCs w:val="28"/>
          <w:lang w:val="uz-Cyrl-UZ"/>
        </w:rPr>
        <w:t xml:space="preserve">толали </w:t>
      </w:r>
      <w:r w:rsidRPr="000B1313">
        <w:rPr>
          <w:rFonts w:ascii="Times New Roman" w:hAnsi="Times New Roman"/>
          <w:sz w:val="28"/>
          <w:szCs w:val="28"/>
          <w:lang w:val="uz-Cyrl-UZ"/>
        </w:rPr>
        <w:t>матоларда</w:t>
      </w:r>
      <w:r>
        <w:rPr>
          <w:rFonts w:ascii="Times New Roman" w:hAnsi="Times New Roman"/>
          <w:sz w:val="28"/>
          <w:szCs w:val="28"/>
          <w:lang w:val="uz-Cyrl-UZ"/>
        </w:rPr>
        <w:t xml:space="preserve"> (1-серия)</w:t>
      </w:r>
      <w:r w:rsidRPr="000B1313">
        <w:rPr>
          <w:rFonts w:ascii="Times New Roman" w:hAnsi="Times New Roman"/>
          <w:sz w:val="28"/>
          <w:szCs w:val="28"/>
          <w:lang w:val="uz-Cyrl-UZ"/>
        </w:rPr>
        <w:t>,</w:t>
      </w:r>
      <w:r>
        <w:rPr>
          <w:rFonts w:ascii="Times New Roman" w:hAnsi="Times New Roman"/>
          <w:sz w:val="28"/>
          <w:szCs w:val="28"/>
          <w:lang w:val="uz-Cyrl-UZ"/>
        </w:rPr>
        <w:t xml:space="preserve"> </w:t>
      </w:r>
      <w:r w:rsidRPr="000B1313">
        <w:rPr>
          <w:rFonts w:ascii="Times New Roman" w:hAnsi="Times New Roman"/>
          <w:sz w:val="28"/>
          <w:szCs w:val="28"/>
          <w:lang w:val="uz-Cyrl-UZ"/>
        </w:rPr>
        <w:t>5</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та ипак </w:t>
      </w:r>
      <w:r>
        <w:rPr>
          <w:rFonts w:ascii="Times New Roman" w:hAnsi="Times New Roman"/>
          <w:sz w:val="28"/>
          <w:szCs w:val="28"/>
          <w:lang w:val="uz-Cyrl-UZ"/>
        </w:rPr>
        <w:t xml:space="preserve">толали (2-серия) </w:t>
      </w:r>
      <w:r w:rsidRPr="000B1313">
        <w:rPr>
          <w:rFonts w:ascii="Times New Roman" w:hAnsi="Times New Roman"/>
          <w:sz w:val="28"/>
          <w:szCs w:val="28"/>
          <w:lang w:val="uz-Cyrl-UZ"/>
        </w:rPr>
        <w:t>матоларда</w:t>
      </w:r>
      <w:r>
        <w:rPr>
          <w:rFonts w:ascii="Times New Roman" w:hAnsi="Times New Roman"/>
          <w:sz w:val="28"/>
          <w:szCs w:val="28"/>
          <w:lang w:val="uz-Cyrl-UZ"/>
        </w:rPr>
        <w:t>,</w:t>
      </w:r>
      <w:r w:rsidRPr="000B1313">
        <w:rPr>
          <w:rFonts w:ascii="Times New Roman" w:hAnsi="Times New Roman"/>
          <w:sz w:val="28"/>
          <w:szCs w:val="28"/>
          <w:lang w:val="uz-Cyrl-UZ"/>
        </w:rPr>
        <w:t xml:space="preserve"> 5 та сунъий </w:t>
      </w:r>
      <w:r>
        <w:rPr>
          <w:rFonts w:ascii="Times New Roman" w:hAnsi="Times New Roman"/>
          <w:sz w:val="28"/>
          <w:szCs w:val="28"/>
          <w:lang w:val="uz-Cyrl-UZ"/>
        </w:rPr>
        <w:t xml:space="preserve">толали (3-серия) </w:t>
      </w:r>
      <w:r w:rsidRPr="000B1313">
        <w:rPr>
          <w:rFonts w:ascii="Times New Roman" w:hAnsi="Times New Roman"/>
          <w:sz w:val="28"/>
          <w:szCs w:val="28"/>
          <w:lang w:val="uz-Cyrl-UZ"/>
        </w:rPr>
        <w:t>матоларда</w:t>
      </w:r>
      <w:r>
        <w:rPr>
          <w:rFonts w:ascii="Times New Roman" w:hAnsi="Times New Roman"/>
          <w:sz w:val="28"/>
          <w:szCs w:val="28"/>
          <w:lang w:val="uz-Cyrl-UZ"/>
        </w:rPr>
        <w:t>,</w:t>
      </w:r>
      <w:r w:rsidRPr="000B1313">
        <w:rPr>
          <w:rFonts w:ascii="Times New Roman" w:hAnsi="Times New Roman"/>
          <w:sz w:val="28"/>
          <w:szCs w:val="28"/>
          <w:lang w:val="uz-Cyrl-UZ"/>
        </w:rPr>
        <w:t xml:space="preserve"> </w:t>
      </w:r>
      <w:r>
        <w:rPr>
          <w:rFonts w:ascii="Times New Roman" w:hAnsi="Times New Roman"/>
          <w:sz w:val="28"/>
          <w:szCs w:val="28"/>
          <w:lang w:val="uz-Cyrl-UZ"/>
        </w:rPr>
        <w:br/>
      </w:r>
      <w:r w:rsidRPr="000B1313">
        <w:rPr>
          <w:rFonts w:ascii="Times New Roman" w:hAnsi="Times New Roman"/>
          <w:sz w:val="28"/>
          <w:szCs w:val="28"/>
          <w:lang w:val="uz-Cyrl-UZ"/>
        </w:rPr>
        <w:t xml:space="preserve">5 та </w:t>
      </w:r>
      <w:r>
        <w:rPr>
          <w:rFonts w:ascii="Times New Roman" w:hAnsi="Times New Roman"/>
          <w:sz w:val="28"/>
          <w:szCs w:val="28"/>
          <w:lang w:val="uz-Cyrl-UZ"/>
        </w:rPr>
        <w:t>жун</w:t>
      </w:r>
      <w:r w:rsidRPr="000B1313">
        <w:rPr>
          <w:rFonts w:ascii="Times New Roman" w:hAnsi="Times New Roman"/>
          <w:sz w:val="28"/>
          <w:szCs w:val="28"/>
          <w:lang w:val="uz-Cyrl-UZ"/>
        </w:rPr>
        <w:t xml:space="preserve"> толали</w:t>
      </w:r>
      <w:r>
        <w:rPr>
          <w:rFonts w:ascii="Times New Roman" w:hAnsi="Times New Roman"/>
          <w:sz w:val="28"/>
          <w:szCs w:val="28"/>
          <w:lang w:val="uz-Cyrl-UZ"/>
        </w:rPr>
        <w:t xml:space="preserve"> (4-серия)</w:t>
      </w:r>
      <w:r w:rsidRPr="000B1313">
        <w:rPr>
          <w:rFonts w:ascii="Times New Roman" w:hAnsi="Times New Roman"/>
          <w:sz w:val="28"/>
          <w:szCs w:val="28"/>
          <w:lang w:val="uz-Cyrl-UZ"/>
        </w:rPr>
        <w:t xml:space="preserve"> матоларда тайёрланди. </w:t>
      </w:r>
      <w:r>
        <w:rPr>
          <w:rFonts w:ascii="Times New Roman" w:hAnsi="Times New Roman"/>
          <w:sz w:val="28"/>
          <w:szCs w:val="28"/>
          <w:lang w:val="uz-Cyrl-UZ"/>
        </w:rPr>
        <w:t>Жами о</w:t>
      </w:r>
      <w:r w:rsidRPr="000B1313">
        <w:rPr>
          <w:rFonts w:ascii="Times New Roman" w:hAnsi="Times New Roman"/>
          <w:sz w:val="28"/>
          <w:szCs w:val="28"/>
          <w:lang w:val="uz-Cyrl-UZ"/>
        </w:rPr>
        <w:t xml:space="preserve">дам қони </w:t>
      </w:r>
      <w:r>
        <w:rPr>
          <w:rFonts w:ascii="Times New Roman" w:hAnsi="Times New Roman"/>
          <w:sz w:val="28"/>
          <w:szCs w:val="28"/>
          <w:lang w:val="uz-Cyrl-UZ"/>
        </w:rPr>
        <w:t xml:space="preserve">доғи </w:t>
      </w:r>
      <w:r w:rsidRPr="000B1313">
        <w:rPr>
          <w:rFonts w:ascii="Times New Roman" w:hAnsi="Times New Roman"/>
          <w:sz w:val="28"/>
          <w:szCs w:val="28"/>
          <w:lang w:val="uz-Cyrl-UZ"/>
        </w:rPr>
        <w:t>намуналари 20 та</w:t>
      </w:r>
      <w:r>
        <w:rPr>
          <w:rFonts w:ascii="Times New Roman" w:hAnsi="Times New Roman"/>
          <w:sz w:val="28"/>
          <w:szCs w:val="28"/>
          <w:lang w:val="uz-Cyrl-UZ"/>
        </w:rPr>
        <w:t>ни ташкил этди</w:t>
      </w:r>
      <w:r w:rsidRPr="000B1313">
        <w:rPr>
          <w:rFonts w:ascii="Times New Roman" w:hAnsi="Times New Roman"/>
          <w:sz w:val="28"/>
          <w:szCs w:val="28"/>
          <w:lang w:val="uz-Cyrl-UZ"/>
        </w:rPr>
        <w:t>.</w:t>
      </w:r>
      <w:r>
        <w:rPr>
          <w:rFonts w:ascii="Times New Roman" w:hAnsi="Times New Roman"/>
          <w:sz w:val="28"/>
          <w:szCs w:val="28"/>
          <w:lang w:val="uz-Cyrl-UZ"/>
        </w:rPr>
        <w:t xml:space="preserve"> </w:t>
      </w:r>
      <w:r w:rsidRPr="000B1313">
        <w:rPr>
          <w:rFonts w:ascii="Times New Roman" w:hAnsi="Times New Roman"/>
          <w:sz w:val="28"/>
          <w:szCs w:val="28"/>
          <w:lang w:val="uz-Cyrl-UZ"/>
        </w:rPr>
        <w:t>Худди шу</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миқдорда от, шохли </w:t>
      </w:r>
      <w:r>
        <w:rPr>
          <w:rFonts w:ascii="Times New Roman" w:hAnsi="Times New Roman"/>
          <w:sz w:val="28"/>
          <w:szCs w:val="28"/>
          <w:lang w:val="uz-Cyrl-UZ"/>
        </w:rPr>
        <w:t>ҳайвон (буқа ва қўй)</w:t>
      </w:r>
      <w:r w:rsidRPr="000B1313">
        <w:rPr>
          <w:rFonts w:ascii="Times New Roman" w:hAnsi="Times New Roman"/>
          <w:sz w:val="28"/>
          <w:szCs w:val="28"/>
          <w:lang w:val="uz-Cyrl-UZ"/>
        </w:rPr>
        <w:t xml:space="preserve"> ва қуш (товуқ) қон доғлари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аналогик </w:t>
      </w:r>
      <w:r>
        <w:rPr>
          <w:rFonts w:ascii="Times New Roman" w:hAnsi="Times New Roman"/>
          <w:sz w:val="28"/>
          <w:szCs w:val="28"/>
          <w:lang w:val="uz-Cyrl-UZ"/>
        </w:rPr>
        <w:t xml:space="preserve">ранглардаги </w:t>
      </w:r>
      <w:r w:rsidRPr="000B1313">
        <w:rPr>
          <w:rFonts w:ascii="Times New Roman" w:hAnsi="Times New Roman"/>
          <w:sz w:val="28"/>
          <w:szCs w:val="28"/>
          <w:lang w:val="uz-Cyrl-UZ"/>
        </w:rPr>
        <w:t>матоларда тайёрланди. Доғлар хона ҳароратида қуритилди</w:t>
      </w:r>
      <w:r>
        <w:rPr>
          <w:rFonts w:ascii="Times New Roman" w:hAnsi="Times New Roman"/>
          <w:sz w:val="28"/>
          <w:szCs w:val="28"/>
          <w:lang w:val="uz-Cyrl-UZ"/>
        </w:rPr>
        <w:t xml:space="preserve"> ва сақланди</w:t>
      </w:r>
      <w:r w:rsidRPr="000B1313">
        <w:rPr>
          <w:rFonts w:ascii="Times New Roman" w:hAnsi="Times New Roman"/>
          <w:sz w:val="28"/>
          <w:szCs w:val="28"/>
          <w:lang w:val="uz-Cyrl-UZ"/>
        </w:rPr>
        <w:t>.</w:t>
      </w:r>
      <w:r>
        <w:rPr>
          <w:rFonts w:ascii="Times New Roman" w:hAnsi="Times New Roman"/>
          <w:sz w:val="28"/>
          <w:szCs w:val="28"/>
          <w:lang w:val="uz-Cyrl-UZ"/>
        </w:rPr>
        <w:t xml:space="preserve"> Экспериментал</w:t>
      </w:r>
      <w:r w:rsidRPr="000B1313">
        <w:rPr>
          <w:rFonts w:ascii="Times New Roman" w:hAnsi="Times New Roman"/>
          <w:sz w:val="28"/>
          <w:szCs w:val="28"/>
          <w:lang w:val="uz-Cyrl-UZ"/>
        </w:rPr>
        <w:t xml:space="preserve"> доғлар тайёрланган</w:t>
      </w:r>
      <w:r>
        <w:rPr>
          <w:rFonts w:ascii="Times New Roman" w:hAnsi="Times New Roman"/>
          <w:sz w:val="28"/>
          <w:szCs w:val="28"/>
          <w:lang w:val="uz-Cyrl-UZ"/>
        </w:rPr>
        <w:t>и</w:t>
      </w:r>
      <w:r w:rsidRPr="000B1313">
        <w:rPr>
          <w:rFonts w:ascii="Times New Roman" w:hAnsi="Times New Roman"/>
          <w:sz w:val="28"/>
          <w:szCs w:val="28"/>
          <w:lang w:val="uz-Cyrl-UZ"/>
        </w:rPr>
        <w:t>дан 2-5 кун</w:t>
      </w:r>
      <w:r>
        <w:rPr>
          <w:rFonts w:ascii="Times New Roman" w:hAnsi="Times New Roman"/>
          <w:sz w:val="28"/>
          <w:szCs w:val="28"/>
          <w:lang w:val="uz-Cyrl-UZ"/>
        </w:rPr>
        <w:t xml:space="preserve"> ўтиб,</w:t>
      </w:r>
      <w:r w:rsidRPr="000B1313">
        <w:rPr>
          <w:rFonts w:ascii="Times New Roman" w:hAnsi="Times New Roman"/>
          <w:sz w:val="28"/>
          <w:szCs w:val="28"/>
          <w:lang w:val="uz-Cyrl-UZ"/>
        </w:rPr>
        <w:t xml:space="preserve"> кейин</w:t>
      </w:r>
      <w:r>
        <w:rPr>
          <w:rFonts w:ascii="Times New Roman" w:hAnsi="Times New Roman"/>
          <w:sz w:val="28"/>
          <w:szCs w:val="28"/>
          <w:lang w:val="uz-Cyrl-UZ"/>
        </w:rPr>
        <w:t>ги текширувлар</w:t>
      </w:r>
      <w:r w:rsidRPr="000B1313">
        <w:rPr>
          <w:rFonts w:ascii="Times New Roman" w:hAnsi="Times New Roman"/>
          <w:sz w:val="28"/>
          <w:szCs w:val="28"/>
          <w:lang w:val="uz-Cyrl-UZ"/>
        </w:rPr>
        <w:t xml:space="preserve"> амалга оширилди.</w:t>
      </w:r>
      <w:r>
        <w:rPr>
          <w:rFonts w:ascii="Times New Roman" w:hAnsi="Times New Roman"/>
          <w:sz w:val="28"/>
          <w:szCs w:val="28"/>
          <w:lang w:val="uz-Cyrl-UZ"/>
        </w:rPr>
        <w:t xml:space="preserve"> Тўқимачилик матоларда тайёрланган қон доғларининг сиқмаларини</w:t>
      </w:r>
      <w:r w:rsidRPr="000B1313">
        <w:rPr>
          <w:rFonts w:ascii="Times New Roman" w:hAnsi="Times New Roman"/>
          <w:sz w:val="28"/>
          <w:szCs w:val="28"/>
          <w:lang w:val="uz-Cyrl-UZ"/>
        </w:rPr>
        <w:t xml:space="preserve"> олиш учун доғли матонинг 3-4 </w:t>
      </w:r>
      <w:r>
        <w:rPr>
          <w:rFonts w:ascii="Times New Roman" w:hAnsi="Times New Roman"/>
          <w:sz w:val="28"/>
          <w:szCs w:val="28"/>
          <w:lang w:val="uz-Cyrl-UZ"/>
        </w:rPr>
        <w:t xml:space="preserve">дона толаси </w:t>
      </w:r>
      <w:r w:rsidRPr="000B1313">
        <w:rPr>
          <w:rFonts w:ascii="Times New Roman" w:hAnsi="Times New Roman"/>
          <w:sz w:val="28"/>
          <w:szCs w:val="28"/>
          <w:lang w:val="uz-Cyrl-UZ"/>
        </w:rPr>
        <w:t>1 см узунликда қайчи билан кесиб олинди, майдалаб пробиркага солинди ва 1,0 физиологик эритма қўшилди.</w:t>
      </w:r>
      <w:r>
        <w:rPr>
          <w:rFonts w:ascii="Times New Roman" w:hAnsi="Times New Roman"/>
          <w:sz w:val="28"/>
          <w:szCs w:val="28"/>
          <w:lang w:val="uz-Cyrl-UZ"/>
        </w:rPr>
        <w:t xml:space="preserve"> Пробиркалар </w:t>
      </w:r>
      <w:r w:rsidRPr="000B1313">
        <w:rPr>
          <w:rFonts w:ascii="Times New Roman" w:hAnsi="Times New Roman"/>
          <w:sz w:val="28"/>
          <w:szCs w:val="28"/>
          <w:lang w:val="uz-Cyrl-UZ"/>
        </w:rPr>
        <w:t>24 соат мобайнида 4</w:t>
      </w:r>
      <w:r w:rsidRPr="000B1313">
        <w:rPr>
          <w:rFonts w:ascii="Times New Roman" w:hAnsi="Times New Roman"/>
          <w:sz w:val="28"/>
          <w:szCs w:val="28"/>
          <w:vertAlign w:val="superscript"/>
          <w:lang w:val="uz-Cyrl-UZ"/>
        </w:rPr>
        <w:t>0</w:t>
      </w:r>
      <w:r w:rsidRPr="000B1313">
        <w:rPr>
          <w:rFonts w:ascii="Times New Roman" w:hAnsi="Times New Roman"/>
          <w:sz w:val="28"/>
          <w:szCs w:val="28"/>
          <w:lang w:val="uz-Cyrl-UZ"/>
        </w:rPr>
        <w:t>С совутгичда</w:t>
      </w:r>
      <w:r>
        <w:rPr>
          <w:rFonts w:ascii="Times New Roman" w:hAnsi="Times New Roman"/>
          <w:sz w:val="28"/>
          <w:szCs w:val="28"/>
          <w:lang w:val="uz-Cyrl-UZ"/>
        </w:rPr>
        <w:t xml:space="preserve"> </w:t>
      </w:r>
      <w:r w:rsidRPr="000B1313">
        <w:rPr>
          <w:rFonts w:ascii="Times New Roman" w:hAnsi="Times New Roman"/>
          <w:sz w:val="28"/>
          <w:szCs w:val="28"/>
          <w:lang w:val="uz-Cyrl-UZ"/>
        </w:rPr>
        <w:t>экстракция</w:t>
      </w:r>
      <w:r>
        <w:rPr>
          <w:rFonts w:ascii="Times New Roman" w:hAnsi="Times New Roman"/>
          <w:sz w:val="28"/>
          <w:szCs w:val="28"/>
          <w:lang w:val="uz-Cyrl-UZ"/>
        </w:rPr>
        <w:t xml:space="preserve"> учун қўйилди. </w:t>
      </w:r>
      <w:r w:rsidRPr="000B1313">
        <w:rPr>
          <w:rFonts w:ascii="Times New Roman" w:hAnsi="Times New Roman"/>
          <w:sz w:val="28"/>
          <w:szCs w:val="28"/>
          <w:lang w:val="uz-Cyrl-UZ"/>
        </w:rPr>
        <w:t>Сўнгра бир хил турдаги матоларда ҳосил қилинган одам ва ҳайвон қон</w:t>
      </w:r>
      <w:r>
        <w:rPr>
          <w:rFonts w:ascii="Times New Roman" w:hAnsi="Times New Roman"/>
          <w:sz w:val="28"/>
          <w:szCs w:val="28"/>
          <w:lang w:val="uz-Cyrl-UZ"/>
        </w:rPr>
        <w:t>и</w:t>
      </w:r>
      <w:r w:rsidRPr="000B1313">
        <w:rPr>
          <w:rFonts w:ascii="Times New Roman" w:hAnsi="Times New Roman"/>
          <w:sz w:val="28"/>
          <w:szCs w:val="28"/>
          <w:lang w:val="uz-Cyrl-UZ"/>
        </w:rPr>
        <w:t xml:space="preserve"> доғлари </w:t>
      </w:r>
      <w:r>
        <w:rPr>
          <w:rFonts w:ascii="Times New Roman" w:hAnsi="Times New Roman"/>
          <w:sz w:val="28"/>
          <w:szCs w:val="28"/>
          <w:lang w:val="uz-Cyrl-UZ"/>
        </w:rPr>
        <w:t xml:space="preserve">сиқмалари агар гелида ва </w:t>
      </w:r>
      <w:r w:rsidRPr="000B1313">
        <w:rPr>
          <w:rFonts w:ascii="Times New Roman" w:hAnsi="Times New Roman"/>
          <w:sz w:val="28"/>
          <w:szCs w:val="28"/>
          <w:lang w:val="uz-Cyrl-UZ"/>
        </w:rPr>
        <w:t>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да</w:t>
      </w:r>
      <w:r>
        <w:rPr>
          <w:rFonts w:ascii="Times New Roman" w:hAnsi="Times New Roman"/>
          <w:sz w:val="28"/>
          <w:szCs w:val="28"/>
          <w:lang w:val="uz-Cyrl-UZ"/>
        </w:rPr>
        <w:t xml:space="preserve"> </w:t>
      </w:r>
      <w:r w:rsidRPr="000B1313">
        <w:rPr>
          <w:rFonts w:ascii="Times New Roman" w:hAnsi="Times New Roman"/>
          <w:sz w:val="28"/>
          <w:szCs w:val="28"/>
          <w:lang w:val="uz-Cyrl-UZ"/>
        </w:rPr>
        <w:lastRenderedPageBreak/>
        <w:t>радиал иммунодиффузия реакция</w:t>
      </w:r>
      <w:r>
        <w:rPr>
          <w:rFonts w:ascii="Times New Roman" w:hAnsi="Times New Roman"/>
          <w:sz w:val="28"/>
          <w:szCs w:val="28"/>
          <w:lang w:val="uz-Cyrl-UZ"/>
        </w:rPr>
        <w:t>лар усулида солиштирма қоннинг тур мансублигини аниқлаш амалга оширилди.</w:t>
      </w:r>
    </w:p>
    <w:p w:rsidR="009F4578" w:rsidRPr="00A81155" w:rsidRDefault="009F4578" w:rsidP="006D6275">
      <w:pPr>
        <w:widowControl w:val="0"/>
        <w:spacing w:after="0" w:line="360" w:lineRule="auto"/>
        <w:ind w:firstLine="708"/>
        <w:jc w:val="both"/>
        <w:rPr>
          <w:rFonts w:ascii="Times New Roman" w:hAnsi="Times New Roman"/>
          <w:sz w:val="28"/>
          <w:szCs w:val="28"/>
          <w:lang w:val="uz-Cyrl-UZ"/>
        </w:rPr>
      </w:pPr>
      <w:r w:rsidRPr="00183C1D">
        <w:rPr>
          <w:rFonts w:ascii="Times New Roman" w:hAnsi="Times New Roman"/>
          <w:sz w:val="28"/>
          <w:szCs w:val="28"/>
          <w:lang w:val="uz-Cyrl-UZ"/>
        </w:rPr>
        <w:t>Агарли гелдаги преципитация реакцияси учун 1</w:t>
      </w:r>
      <w:r>
        <w:rPr>
          <w:rFonts w:ascii="Times New Roman" w:hAnsi="Times New Roman"/>
          <w:sz w:val="28"/>
          <w:szCs w:val="28"/>
          <w:lang w:val="uz-Cyrl-UZ"/>
        </w:rPr>
        <w:t>,</w:t>
      </w:r>
      <w:r w:rsidRPr="00183C1D">
        <w:rPr>
          <w:rFonts w:ascii="Times New Roman" w:hAnsi="Times New Roman"/>
          <w:sz w:val="28"/>
          <w:szCs w:val="28"/>
          <w:lang w:val="uz-Cyrl-UZ"/>
        </w:rPr>
        <w:t>0% ли агар</w:t>
      </w:r>
      <w:r>
        <w:rPr>
          <w:rFonts w:ascii="Times New Roman" w:hAnsi="Times New Roman"/>
          <w:sz w:val="28"/>
          <w:szCs w:val="28"/>
          <w:lang w:val="uz-Cyrl-UZ"/>
        </w:rPr>
        <w:t>,</w:t>
      </w:r>
      <w:r w:rsidRPr="00183C1D">
        <w:rPr>
          <w:rFonts w:ascii="Times New Roman" w:hAnsi="Times New Roman"/>
          <w:sz w:val="28"/>
          <w:szCs w:val="28"/>
          <w:lang w:val="uz-Cyrl-UZ"/>
        </w:rPr>
        <w:t xml:space="preserve"> сувли ҳаммомда иситилган предмет ойначаси юзасига пипетка ёрдамида 1</w:t>
      </w:r>
      <w:r>
        <w:rPr>
          <w:rFonts w:ascii="Times New Roman" w:hAnsi="Times New Roman"/>
          <w:sz w:val="28"/>
          <w:szCs w:val="28"/>
          <w:lang w:val="uz-Cyrl-UZ"/>
        </w:rPr>
        <w:t>,</w:t>
      </w:r>
      <w:r w:rsidRPr="00183C1D">
        <w:rPr>
          <w:rFonts w:ascii="Times New Roman" w:hAnsi="Times New Roman"/>
          <w:sz w:val="28"/>
          <w:szCs w:val="28"/>
          <w:lang w:val="uz-Cyrl-UZ"/>
        </w:rPr>
        <w:t xml:space="preserve">5-2 мм қалинликдаги ёйиб чиқилди. Предмет ойначаси юзасидаги агар </w:t>
      </w:r>
      <w:r>
        <w:rPr>
          <w:rFonts w:ascii="Times New Roman" w:hAnsi="Times New Roman"/>
          <w:sz w:val="28"/>
          <w:szCs w:val="28"/>
          <w:lang w:val="uz-Cyrl-UZ"/>
        </w:rPr>
        <w:t xml:space="preserve">гели </w:t>
      </w:r>
      <w:r w:rsidRPr="00183C1D">
        <w:rPr>
          <w:rFonts w:ascii="Times New Roman" w:hAnsi="Times New Roman"/>
          <w:sz w:val="28"/>
          <w:szCs w:val="28"/>
          <w:lang w:val="uz-Cyrl-UZ"/>
        </w:rPr>
        <w:t>хона ҳароратида қотирилди. Ҳар бир предмет ойначаси юзасидаги агарли гелда 0</w:t>
      </w:r>
      <w:r>
        <w:rPr>
          <w:rFonts w:ascii="Times New Roman" w:hAnsi="Times New Roman"/>
          <w:sz w:val="28"/>
          <w:szCs w:val="28"/>
          <w:lang w:val="uz-Cyrl-UZ"/>
        </w:rPr>
        <w:t>,</w:t>
      </w:r>
      <w:r w:rsidRPr="00183C1D">
        <w:rPr>
          <w:rFonts w:ascii="Times New Roman" w:hAnsi="Times New Roman"/>
          <w:sz w:val="28"/>
          <w:szCs w:val="28"/>
          <w:lang w:val="uz-Cyrl-UZ"/>
        </w:rPr>
        <w:t>3-0</w:t>
      </w:r>
      <w:r>
        <w:rPr>
          <w:rFonts w:ascii="Times New Roman" w:hAnsi="Times New Roman"/>
          <w:sz w:val="28"/>
          <w:szCs w:val="28"/>
          <w:lang w:val="uz-Cyrl-UZ"/>
        </w:rPr>
        <w:t>,</w:t>
      </w:r>
      <w:r w:rsidRPr="00183C1D">
        <w:rPr>
          <w:rFonts w:ascii="Times New Roman" w:hAnsi="Times New Roman"/>
          <w:sz w:val="28"/>
          <w:szCs w:val="28"/>
          <w:lang w:val="uz-Cyrl-UZ"/>
        </w:rPr>
        <w:t>5 см диаметрдаги ўйиқчалар ҳосил қилинди. Ўйиқчалар учбурчак шаклда жойлаштирилди. Ўйиқчалар орасидаги масофа 0</w:t>
      </w:r>
      <w:r>
        <w:rPr>
          <w:rFonts w:ascii="Times New Roman" w:hAnsi="Times New Roman"/>
          <w:sz w:val="28"/>
          <w:szCs w:val="28"/>
          <w:lang w:val="uz-Cyrl-UZ"/>
        </w:rPr>
        <w:t>,</w:t>
      </w:r>
      <w:r w:rsidRPr="00183C1D">
        <w:rPr>
          <w:rFonts w:ascii="Times New Roman" w:hAnsi="Times New Roman"/>
          <w:sz w:val="28"/>
          <w:szCs w:val="28"/>
          <w:lang w:val="uz-Cyrl-UZ"/>
        </w:rPr>
        <w:t>5-0</w:t>
      </w:r>
      <w:r>
        <w:rPr>
          <w:rFonts w:ascii="Times New Roman" w:hAnsi="Times New Roman"/>
          <w:sz w:val="28"/>
          <w:szCs w:val="28"/>
          <w:lang w:val="uz-Cyrl-UZ"/>
        </w:rPr>
        <w:t>,</w:t>
      </w:r>
      <w:r w:rsidRPr="00183C1D">
        <w:rPr>
          <w:rFonts w:ascii="Times New Roman" w:hAnsi="Times New Roman"/>
          <w:sz w:val="28"/>
          <w:szCs w:val="28"/>
          <w:lang w:val="uz-Cyrl-UZ"/>
        </w:rPr>
        <w:t xml:space="preserve">7 смни ташкил қилди. Ўйиқчаларнинг биринчисига қон </w:t>
      </w:r>
      <w:r>
        <w:rPr>
          <w:rFonts w:ascii="Times New Roman" w:hAnsi="Times New Roman"/>
          <w:sz w:val="28"/>
          <w:szCs w:val="28"/>
          <w:lang w:val="uz-Cyrl-UZ"/>
        </w:rPr>
        <w:t xml:space="preserve">доғи </w:t>
      </w:r>
      <w:r w:rsidRPr="00183C1D">
        <w:rPr>
          <w:rFonts w:ascii="Times New Roman" w:hAnsi="Times New Roman"/>
          <w:sz w:val="28"/>
          <w:szCs w:val="28"/>
          <w:lang w:val="uz-Cyrl-UZ"/>
        </w:rPr>
        <w:t xml:space="preserve">сиқмалари солинди. Иккинчи ўйиқчага </w:t>
      </w:r>
      <w:r>
        <w:rPr>
          <w:rFonts w:ascii="Times New Roman" w:hAnsi="Times New Roman"/>
          <w:sz w:val="28"/>
          <w:szCs w:val="28"/>
          <w:lang w:val="uz-Cyrl-UZ"/>
        </w:rPr>
        <w:t>назорат</w:t>
      </w:r>
      <w:r w:rsidRPr="00183C1D">
        <w:rPr>
          <w:rFonts w:ascii="Times New Roman" w:hAnsi="Times New Roman"/>
          <w:sz w:val="28"/>
          <w:szCs w:val="28"/>
          <w:lang w:val="uz-Cyrl-UZ"/>
        </w:rPr>
        <w:t xml:space="preserve"> (тоза) сиқма қуйилди. Учинчи ўйиқчага преципитацияловчи иммун зардоб солинди. Ушбу предмет ойнаси намли камерада 37</w:t>
      </w:r>
      <w:r>
        <w:rPr>
          <w:rFonts w:ascii="Times New Roman" w:hAnsi="Times New Roman"/>
          <w:sz w:val="28"/>
          <w:szCs w:val="28"/>
          <w:lang w:val="uz-Cyrl-UZ"/>
        </w:rPr>
        <w:t>°</w:t>
      </w:r>
      <w:r w:rsidRPr="00183C1D">
        <w:rPr>
          <w:rFonts w:ascii="Times New Roman" w:hAnsi="Times New Roman"/>
          <w:sz w:val="28"/>
          <w:szCs w:val="28"/>
          <w:lang w:val="uz-Cyrl-UZ"/>
        </w:rPr>
        <w:t>С ҳароратли термостатга 18-24 соатга қолдирилди. Шундан сўнг реакция натижаси қора экранли фонда баҳоланди. Агарда гомологик антиген билан преципитацияловчи иммун зардоб орасида оқ чизиқсимон ҳалқа ҳосил бўлса, демак реакция мусбат ҳисоблан</w:t>
      </w:r>
      <w:r>
        <w:rPr>
          <w:rFonts w:ascii="Times New Roman" w:hAnsi="Times New Roman"/>
          <w:sz w:val="28"/>
          <w:szCs w:val="28"/>
          <w:lang w:val="uz-Cyrl-UZ"/>
        </w:rPr>
        <w:t>ади.</w:t>
      </w:r>
    </w:p>
    <w:p w:rsidR="009F4578" w:rsidRPr="000B1313" w:rsidRDefault="009F4578" w:rsidP="000D764F">
      <w:pPr>
        <w:widowControl w:val="0"/>
        <w:spacing w:after="0" w:line="360" w:lineRule="auto"/>
        <w:jc w:val="both"/>
        <w:rPr>
          <w:rFonts w:ascii="Times New Roman" w:hAnsi="Times New Roman"/>
          <w:sz w:val="28"/>
          <w:szCs w:val="28"/>
          <w:lang w:val="uz-Cyrl-UZ"/>
        </w:rPr>
      </w:pPr>
      <w:r w:rsidRPr="000B1313">
        <w:rPr>
          <w:rFonts w:ascii="Times New Roman" w:hAnsi="Times New Roman"/>
          <w:sz w:val="28"/>
          <w:szCs w:val="28"/>
          <w:lang w:val="uz-Cyrl-UZ"/>
        </w:rPr>
        <w:tab/>
      </w:r>
      <w:r>
        <w:rPr>
          <w:rFonts w:ascii="Times New Roman" w:hAnsi="Times New Roman"/>
          <w:sz w:val="28"/>
          <w:szCs w:val="28"/>
          <w:lang w:val="uz-Cyrl-UZ"/>
        </w:rPr>
        <w:t>Татқиқотлар</w:t>
      </w:r>
      <w:r w:rsidRPr="000B1313">
        <w:rPr>
          <w:rFonts w:ascii="Times New Roman" w:hAnsi="Times New Roman"/>
          <w:sz w:val="28"/>
          <w:szCs w:val="28"/>
          <w:lang w:val="uz-Cyrl-UZ"/>
        </w:rPr>
        <w:t xml:space="preserve">нинг биринчи серияси </w:t>
      </w:r>
      <w:r>
        <w:rPr>
          <w:rFonts w:ascii="Times New Roman" w:hAnsi="Times New Roman"/>
          <w:sz w:val="28"/>
          <w:szCs w:val="28"/>
          <w:lang w:val="uz-Cyrl-UZ"/>
        </w:rPr>
        <w:t>барча</w:t>
      </w:r>
      <w:r w:rsidRPr="000B1313">
        <w:rPr>
          <w:rFonts w:ascii="Times New Roman" w:hAnsi="Times New Roman"/>
          <w:sz w:val="28"/>
          <w:szCs w:val="28"/>
          <w:lang w:val="uz-Cyrl-UZ"/>
        </w:rPr>
        <w:t xml:space="preserve"> рангли пахта толали мато</w:t>
      </w:r>
      <w:r>
        <w:rPr>
          <w:rFonts w:ascii="Times New Roman" w:hAnsi="Times New Roman"/>
          <w:sz w:val="28"/>
          <w:szCs w:val="28"/>
          <w:lang w:val="uz-Cyrl-UZ"/>
        </w:rPr>
        <w:t>лар</w:t>
      </w:r>
      <w:r w:rsidRPr="000B1313">
        <w:rPr>
          <w:rFonts w:ascii="Times New Roman" w:hAnsi="Times New Roman"/>
          <w:sz w:val="28"/>
          <w:szCs w:val="28"/>
          <w:lang w:val="uz-Cyrl-UZ"/>
        </w:rPr>
        <w:t>да ўтказилди.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матрицаси пластикаларда тайёрланди ва</w:t>
      </w:r>
      <w:r>
        <w:rPr>
          <w:rFonts w:ascii="Times New Roman" w:hAnsi="Times New Roman"/>
          <w:sz w:val="28"/>
          <w:szCs w:val="28"/>
          <w:lang w:val="uz-Cyrl-UZ"/>
        </w:rPr>
        <w:t xml:space="preserve"> </w:t>
      </w:r>
      <w:r w:rsidRPr="000B1313">
        <w:rPr>
          <w:rFonts w:ascii="Times New Roman" w:hAnsi="Times New Roman"/>
          <w:sz w:val="28"/>
          <w:szCs w:val="28"/>
          <w:lang w:val="uz-Cyrl-UZ"/>
        </w:rPr>
        <w:t>унда 2 тадан</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чуқурча кесиб олинди. Чуқурчаларга 2 мкл дан одам қон доғлари </w:t>
      </w:r>
      <w:r>
        <w:rPr>
          <w:rFonts w:ascii="Times New Roman" w:hAnsi="Times New Roman"/>
          <w:sz w:val="28"/>
          <w:szCs w:val="28"/>
          <w:lang w:val="uz-Cyrl-UZ"/>
        </w:rPr>
        <w:t>сиқмаларидан</w:t>
      </w:r>
      <w:r w:rsidRPr="000B1313">
        <w:rPr>
          <w:rFonts w:ascii="Times New Roman" w:hAnsi="Times New Roman"/>
          <w:sz w:val="28"/>
          <w:szCs w:val="28"/>
          <w:lang w:val="uz-Cyrl-UZ"/>
        </w:rPr>
        <w:t xml:space="preserve"> қават</w:t>
      </w:r>
      <w:r>
        <w:rPr>
          <w:rFonts w:ascii="Times New Roman" w:hAnsi="Times New Roman"/>
          <w:sz w:val="28"/>
          <w:szCs w:val="28"/>
          <w:lang w:val="uz-Cyrl-UZ"/>
        </w:rPr>
        <w:t>ма</w:t>
      </w:r>
      <w:r w:rsidRPr="000B1313">
        <w:rPr>
          <w:rFonts w:ascii="Times New Roman" w:hAnsi="Times New Roman"/>
          <w:sz w:val="28"/>
          <w:szCs w:val="28"/>
          <w:lang w:val="uz-Cyrl-UZ"/>
        </w:rPr>
        <w:t>-қават қуйилди</w:t>
      </w:r>
      <w:r>
        <w:rPr>
          <w:rFonts w:ascii="Times New Roman" w:hAnsi="Times New Roman"/>
          <w:sz w:val="28"/>
          <w:szCs w:val="28"/>
          <w:lang w:val="uz-Cyrl-UZ"/>
        </w:rPr>
        <w:t>, худди шу тарзда ҳайвон қон доғлари сиқмалари ҳам қуйилди</w:t>
      </w:r>
      <w:r w:rsidRPr="000B1313">
        <w:rPr>
          <w:rFonts w:ascii="Times New Roman" w:hAnsi="Times New Roman"/>
          <w:sz w:val="28"/>
          <w:szCs w:val="28"/>
          <w:lang w:val="uz-Cyrl-UZ"/>
        </w:rPr>
        <w:t>. Чуқурчаларнинг бирига предмет-ташувчи</w:t>
      </w:r>
      <w:r>
        <w:rPr>
          <w:rFonts w:ascii="Times New Roman" w:hAnsi="Times New Roman"/>
          <w:sz w:val="28"/>
          <w:szCs w:val="28"/>
          <w:lang w:val="uz-Cyrl-UZ"/>
        </w:rPr>
        <w:t xml:space="preserve"> (пахта толали мато)</w:t>
      </w:r>
      <w:r w:rsidRPr="000B1313">
        <w:rPr>
          <w:rFonts w:ascii="Times New Roman" w:hAnsi="Times New Roman"/>
          <w:sz w:val="28"/>
          <w:szCs w:val="28"/>
          <w:lang w:val="uz-Cyrl-UZ"/>
        </w:rPr>
        <w:t xml:space="preserve">нинг тоза жойидан </w:t>
      </w:r>
      <w:r>
        <w:rPr>
          <w:rFonts w:ascii="Times New Roman" w:hAnsi="Times New Roman"/>
          <w:sz w:val="28"/>
          <w:szCs w:val="28"/>
          <w:lang w:val="uz-Cyrl-UZ"/>
        </w:rPr>
        <w:t>киритилди</w:t>
      </w:r>
      <w:r w:rsidRPr="000B1313">
        <w:rPr>
          <w:rFonts w:ascii="Times New Roman" w:hAnsi="Times New Roman"/>
          <w:sz w:val="28"/>
          <w:szCs w:val="28"/>
          <w:lang w:val="uz-Cyrl-UZ"/>
        </w:rPr>
        <w:t xml:space="preserve">. Иммунодиффузия 24 соат мобайнида хона ҳароратида амалга оширилди. Сўнгра препаратлар бўялди. </w:t>
      </w:r>
      <w:r>
        <w:rPr>
          <w:rFonts w:ascii="Times New Roman" w:hAnsi="Times New Roman"/>
          <w:sz w:val="28"/>
          <w:szCs w:val="28"/>
          <w:lang w:val="uz-Cyrl-UZ"/>
        </w:rPr>
        <w:t>Одам оқсилини преципитацияловчи зардоб киритилган п</w:t>
      </w:r>
      <w:r w:rsidRPr="000B1313">
        <w:rPr>
          <w:rFonts w:ascii="Times New Roman" w:hAnsi="Times New Roman"/>
          <w:sz w:val="28"/>
          <w:szCs w:val="28"/>
          <w:lang w:val="uz-Cyrl-UZ"/>
        </w:rPr>
        <w:t>ласти</w:t>
      </w:r>
      <w:r>
        <w:rPr>
          <w:rFonts w:ascii="Times New Roman" w:hAnsi="Times New Roman"/>
          <w:sz w:val="28"/>
          <w:szCs w:val="28"/>
          <w:lang w:val="uz-Cyrl-UZ"/>
        </w:rPr>
        <w:t>н</w:t>
      </w:r>
      <w:r w:rsidRPr="000B1313">
        <w:rPr>
          <w:rFonts w:ascii="Times New Roman" w:hAnsi="Times New Roman"/>
          <w:sz w:val="28"/>
          <w:szCs w:val="28"/>
          <w:lang w:val="uz-Cyrl-UZ"/>
        </w:rPr>
        <w:t xml:space="preserve">каларнинг барчасида </w:t>
      </w:r>
      <w:r>
        <w:rPr>
          <w:rFonts w:ascii="Times New Roman" w:hAnsi="Times New Roman"/>
          <w:sz w:val="28"/>
          <w:szCs w:val="28"/>
          <w:lang w:val="uz-Cyrl-UZ"/>
        </w:rPr>
        <w:t>анологик антиген мавжуд бўлган ч</w:t>
      </w:r>
      <w:r w:rsidRPr="000B1313">
        <w:rPr>
          <w:rFonts w:ascii="Times New Roman" w:hAnsi="Times New Roman"/>
          <w:sz w:val="28"/>
          <w:szCs w:val="28"/>
          <w:lang w:val="uz-Cyrl-UZ"/>
        </w:rPr>
        <w:t xml:space="preserve">уқурчалар атрофидагина </w:t>
      </w:r>
      <w:r>
        <w:rPr>
          <w:rFonts w:ascii="Times New Roman" w:hAnsi="Times New Roman"/>
          <w:sz w:val="28"/>
          <w:szCs w:val="28"/>
          <w:lang w:val="uz-Cyrl-UZ"/>
        </w:rPr>
        <w:t>билан пре</w:t>
      </w:r>
      <w:r w:rsidRPr="000B1313">
        <w:rPr>
          <w:rFonts w:ascii="Times New Roman" w:hAnsi="Times New Roman"/>
          <w:sz w:val="28"/>
          <w:szCs w:val="28"/>
          <w:lang w:val="uz-Cyrl-UZ"/>
        </w:rPr>
        <w:t>ципитация халқалари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кузатилди. </w:t>
      </w:r>
      <w:r>
        <w:rPr>
          <w:rFonts w:ascii="Times New Roman" w:hAnsi="Times New Roman"/>
          <w:sz w:val="28"/>
          <w:szCs w:val="28"/>
          <w:lang w:val="uz-Cyrl-UZ"/>
        </w:rPr>
        <w:t xml:space="preserve">Бунда экспрементал қон доғларида тайёрланган турли хил рангдаги пахта матоларидаги қон сиқмаларнинг барчасида преципитация реакциялари яққол намоён бўлиб, бунда уларнинг бўёқлари иммунологик реакцияга салбий таъсир кўрсатгани кузатилмади. </w:t>
      </w:r>
      <w:r w:rsidRPr="000B1313">
        <w:rPr>
          <w:rFonts w:ascii="Times New Roman" w:hAnsi="Times New Roman"/>
          <w:sz w:val="28"/>
          <w:szCs w:val="28"/>
          <w:lang w:val="uz-Cyrl-UZ"/>
        </w:rPr>
        <w:t xml:space="preserve">Худди шундай натижалар </w:t>
      </w:r>
      <w:r>
        <w:rPr>
          <w:rFonts w:ascii="Times New Roman" w:hAnsi="Times New Roman"/>
          <w:sz w:val="28"/>
          <w:szCs w:val="28"/>
          <w:lang w:val="uz-Cyrl-UZ"/>
        </w:rPr>
        <w:t>бошқа хилдаги</w:t>
      </w:r>
      <w:r w:rsidRPr="000B1313">
        <w:rPr>
          <w:rFonts w:ascii="Times New Roman" w:hAnsi="Times New Roman"/>
          <w:sz w:val="28"/>
          <w:szCs w:val="28"/>
          <w:lang w:val="uz-Cyrl-UZ"/>
        </w:rPr>
        <w:t xml:space="preserve"> </w:t>
      </w:r>
      <w:r>
        <w:rPr>
          <w:rFonts w:ascii="Times New Roman" w:hAnsi="Times New Roman"/>
          <w:sz w:val="28"/>
          <w:szCs w:val="28"/>
          <w:lang w:val="uz-Cyrl-UZ"/>
        </w:rPr>
        <w:t>тўқимачилик</w:t>
      </w:r>
      <w:r w:rsidRPr="000B1313">
        <w:rPr>
          <w:rFonts w:ascii="Times New Roman" w:hAnsi="Times New Roman"/>
          <w:sz w:val="28"/>
          <w:szCs w:val="28"/>
          <w:lang w:val="uz-Cyrl-UZ"/>
        </w:rPr>
        <w:t xml:space="preserve"> матоларда</w:t>
      </w:r>
      <w:r>
        <w:rPr>
          <w:rFonts w:ascii="Times New Roman" w:hAnsi="Times New Roman"/>
          <w:sz w:val="28"/>
          <w:szCs w:val="28"/>
          <w:lang w:val="uz-Cyrl-UZ"/>
        </w:rPr>
        <w:t xml:space="preserve"> тайёрланган одам </w:t>
      </w:r>
      <w:r w:rsidRPr="000B1313">
        <w:rPr>
          <w:rFonts w:ascii="Times New Roman" w:hAnsi="Times New Roman"/>
          <w:sz w:val="28"/>
          <w:szCs w:val="28"/>
          <w:lang w:val="uz-Cyrl-UZ"/>
        </w:rPr>
        <w:t>қон</w:t>
      </w:r>
      <w:r>
        <w:rPr>
          <w:rFonts w:ascii="Times New Roman" w:hAnsi="Times New Roman"/>
          <w:sz w:val="28"/>
          <w:szCs w:val="28"/>
          <w:lang w:val="uz-Cyrl-UZ"/>
        </w:rPr>
        <w:t>и</w:t>
      </w:r>
      <w:r w:rsidRPr="000B1313">
        <w:rPr>
          <w:rFonts w:ascii="Times New Roman" w:hAnsi="Times New Roman"/>
          <w:sz w:val="28"/>
          <w:szCs w:val="28"/>
          <w:lang w:val="uz-Cyrl-UZ"/>
        </w:rPr>
        <w:t xml:space="preserve"> </w:t>
      </w:r>
      <w:r>
        <w:rPr>
          <w:rFonts w:ascii="Times New Roman" w:hAnsi="Times New Roman"/>
          <w:sz w:val="28"/>
          <w:szCs w:val="28"/>
          <w:lang w:val="uz-Cyrl-UZ"/>
        </w:rPr>
        <w:t xml:space="preserve">доғлари ҳамда ҳайвон ва қуш оқсилларини </w:t>
      </w:r>
      <w:r>
        <w:rPr>
          <w:rFonts w:ascii="Times New Roman" w:hAnsi="Times New Roman"/>
          <w:sz w:val="28"/>
          <w:szCs w:val="28"/>
          <w:lang w:val="uz-Cyrl-UZ"/>
        </w:rPr>
        <w:lastRenderedPageBreak/>
        <w:t>преципитацияловчи зардоблар билан текширувларида</w:t>
      </w:r>
      <w:r w:rsidRPr="000B1313">
        <w:rPr>
          <w:rFonts w:ascii="Times New Roman" w:hAnsi="Times New Roman"/>
          <w:sz w:val="28"/>
          <w:szCs w:val="28"/>
          <w:lang w:val="uz-Cyrl-UZ"/>
        </w:rPr>
        <w:t xml:space="preserve"> олин</w:t>
      </w:r>
      <w:r>
        <w:rPr>
          <w:rFonts w:ascii="Times New Roman" w:hAnsi="Times New Roman"/>
          <w:sz w:val="28"/>
          <w:szCs w:val="28"/>
          <w:lang w:val="uz-Cyrl-UZ"/>
        </w:rPr>
        <w:t>ди</w:t>
      </w:r>
      <w:r w:rsidRPr="000B1313">
        <w:rPr>
          <w:rFonts w:ascii="Times New Roman" w:hAnsi="Times New Roman"/>
          <w:sz w:val="28"/>
          <w:szCs w:val="28"/>
          <w:lang w:val="uz-Cyrl-UZ"/>
        </w:rPr>
        <w:t>.</w:t>
      </w:r>
    </w:p>
    <w:p w:rsidR="009F4578" w:rsidRDefault="009F4578" w:rsidP="001B025A">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Тажрибаларнинг </w:t>
      </w:r>
      <w:r>
        <w:rPr>
          <w:rFonts w:ascii="Times New Roman" w:hAnsi="Times New Roman"/>
          <w:sz w:val="28"/>
          <w:szCs w:val="28"/>
          <w:lang w:val="uz-Cyrl-UZ"/>
        </w:rPr>
        <w:t>иккинчи</w:t>
      </w:r>
      <w:r w:rsidRPr="000B1313">
        <w:rPr>
          <w:rFonts w:ascii="Times New Roman" w:hAnsi="Times New Roman"/>
          <w:sz w:val="28"/>
          <w:szCs w:val="28"/>
          <w:lang w:val="uz-Cyrl-UZ"/>
        </w:rPr>
        <w:t xml:space="preserve"> серияси </w:t>
      </w:r>
      <w:r>
        <w:rPr>
          <w:rFonts w:ascii="Times New Roman" w:hAnsi="Times New Roman"/>
          <w:sz w:val="28"/>
          <w:szCs w:val="28"/>
          <w:lang w:val="uz-Cyrl-UZ"/>
        </w:rPr>
        <w:t>5 хил</w:t>
      </w:r>
      <w:r w:rsidRPr="000B1313">
        <w:rPr>
          <w:rFonts w:ascii="Times New Roman" w:hAnsi="Times New Roman"/>
          <w:sz w:val="28"/>
          <w:szCs w:val="28"/>
          <w:lang w:val="uz-Cyrl-UZ"/>
        </w:rPr>
        <w:t xml:space="preserve"> рангли </w:t>
      </w:r>
      <w:r>
        <w:rPr>
          <w:rFonts w:ascii="Times New Roman" w:hAnsi="Times New Roman"/>
          <w:sz w:val="28"/>
          <w:szCs w:val="28"/>
          <w:lang w:val="uz-Cyrl-UZ"/>
        </w:rPr>
        <w:t>ипак</w:t>
      </w:r>
      <w:r w:rsidRPr="000B1313">
        <w:rPr>
          <w:rFonts w:ascii="Times New Roman" w:hAnsi="Times New Roman"/>
          <w:sz w:val="28"/>
          <w:szCs w:val="28"/>
          <w:lang w:val="uz-Cyrl-UZ"/>
        </w:rPr>
        <w:t xml:space="preserve"> толали мато</w:t>
      </w:r>
      <w:r>
        <w:rPr>
          <w:rFonts w:ascii="Times New Roman" w:hAnsi="Times New Roman"/>
          <w:sz w:val="28"/>
          <w:szCs w:val="28"/>
          <w:lang w:val="uz-Cyrl-UZ"/>
        </w:rPr>
        <w:t>лар</w:t>
      </w:r>
      <w:r w:rsidRPr="000B1313">
        <w:rPr>
          <w:rFonts w:ascii="Times New Roman" w:hAnsi="Times New Roman"/>
          <w:sz w:val="28"/>
          <w:szCs w:val="28"/>
          <w:lang w:val="uz-Cyrl-UZ"/>
        </w:rPr>
        <w:t xml:space="preserve">да ўтказилди. </w:t>
      </w:r>
      <w:r>
        <w:rPr>
          <w:rFonts w:ascii="Times New Roman" w:hAnsi="Times New Roman"/>
          <w:sz w:val="28"/>
          <w:szCs w:val="28"/>
          <w:lang w:val="uz-Cyrl-UZ"/>
        </w:rPr>
        <w:t>Одам оқсилини преципитацияловчи зардоб киритилган п</w:t>
      </w:r>
      <w:r w:rsidRPr="000B1313">
        <w:rPr>
          <w:rFonts w:ascii="Times New Roman" w:hAnsi="Times New Roman"/>
          <w:sz w:val="28"/>
          <w:szCs w:val="28"/>
          <w:lang w:val="uz-Cyrl-UZ"/>
        </w:rPr>
        <w:t>ласти</w:t>
      </w:r>
      <w:r>
        <w:rPr>
          <w:rFonts w:ascii="Times New Roman" w:hAnsi="Times New Roman"/>
          <w:sz w:val="28"/>
          <w:szCs w:val="28"/>
          <w:lang w:val="uz-Cyrl-UZ"/>
        </w:rPr>
        <w:t>н</w:t>
      </w:r>
      <w:r w:rsidRPr="000B1313">
        <w:rPr>
          <w:rFonts w:ascii="Times New Roman" w:hAnsi="Times New Roman"/>
          <w:sz w:val="28"/>
          <w:szCs w:val="28"/>
          <w:lang w:val="uz-Cyrl-UZ"/>
        </w:rPr>
        <w:t xml:space="preserve">каларнинг барчасида </w:t>
      </w:r>
      <w:r>
        <w:rPr>
          <w:rFonts w:ascii="Times New Roman" w:hAnsi="Times New Roman"/>
          <w:sz w:val="28"/>
          <w:szCs w:val="28"/>
          <w:lang w:val="uz-Cyrl-UZ"/>
        </w:rPr>
        <w:t>анологик антиген мавжуд бўлган ч</w:t>
      </w:r>
      <w:r w:rsidRPr="000B1313">
        <w:rPr>
          <w:rFonts w:ascii="Times New Roman" w:hAnsi="Times New Roman"/>
          <w:sz w:val="28"/>
          <w:szCs w:val="28"/>
          <w:lang w:val="uz-Cyrl-UZ"/>
        </w:rPr>
        <w:t>уқурчалар атрофида</w:t>
      </w:r>
      <w:r>
        <w:rPr>
          <w:rFonts w:ascii="Times New Roman" w:hAnsi="Times New Roman"/>
          <w:sz w:val="28"/>
          <w:szCs w:val="28"/>
          <w:lang w:val="uz-Cyrl-UZ"/>
        </w:rPr>
        <w:t xml:space="preserve"> пре</w:t>
      </w:r>
      <w:r w:rsidRPr="000B1313">
        <w:rPr>
          <w:rFonts w:ascii="Times New Roman" w:hAnsi="Times New Roman"/>
          <w:sz w:val="28"/>
          <w:szCs w:val="28"/>
          <w:lang w:val="uz-Cyrl-UZ"/>
        </w:rPr>
        <w:t>ципитация халқа</w:t>
      </w:r>
      <w:r>
        <w:rPr>
          <w:rFonts w:ascii="Times New Roman" w:hAnsi="Times New Roman"/>
          <w:sz w:val="28"/>
          <w:szCs w:val="28"/>
          <w:lang w:val="uz-Cyrl-UZ"/>
        </w:rPr>
        <w:t xml:space="preserve">лари </w:t>
      </w:r>
      <w:r w:rsidRPr="000B1313">
        <w:rPr>
          <w:rFonts w:ascii="Times New Roman" w:hAnsi="Times New Roman"/>
          <w:sz w:val="28"/>
          <w:szCs w:val="28"/>
          <w:lang w:val="uz-Cyrl-UZ"/>
        </w:rPr>
        <w:t xml:space="preserve">кузатилди. </w:t>
      </w:r>
      <w:r>
        <w:rPr>
          <w:rFonts w:ascii="Times New Roman" w:hAnsi="Times New Roman"/>
          <w:sz w:val="28"/>
          <w:szCs w:val="28"/>
          <w:lang w:val="uz-Cyrl-UZ"/>
        </w:rPr>
        <w:t>Бунда экспрементал қон доғларида тайёрланган турли хил рангдаги ипак толали матоларидаги қон сиқмаларнинг барчасида преципитация реакциялари яққол намоён бўлиб, уларнинг бўёқлари иммунологик реакцияга салбий таъсир кўрсатиши кузатилмади. Юқоридаги текширув</w:t>
      </w:r>
      <w:r w:rsidRPr="000B1313">
        <w:rPr>
          <w:rFonts w:ascii="Times New Roman" w:hAnsi="Times New Roman"/>
          <w:sz w:val="28"/>
          <w:szCs w:val="28"/>
          <w:lang w:val="uz-Cyrl-UZ"/>
        </w:rPr>
        <w:t xml:space="preserve"> натижалар</w:t>
      </w:r>
      <w:r>
        <w:rPr>
          <w:rFonts w:ascii="Times New Roman" w:hAnsi="Times New Roman"/>
          <w:sz w:val="28"/>
          <w:szCs w:val="28"/>
          <w:lang w:val="uz-Cyrl-UZ"/>
        </w:rPr>
        <w:t>и, бошқа турдаги</w:t>
      </w:r>
      <w:r w:rsidRPr="000B1313">
        <w:rPr>
          <w:rFonts w:ascii="Times New Roman" w:hAnsi="Times New Roman"/>
          <w:sz w:val="28"/>
          <w:szCs w:val="28"/>
          <w:lang w:val="uz-Cyrl-UZ"/>
        </w:rPr>
        <w:t xml:space="preserve"> </w:t>
      </w:r>
      <w:r>
        <w:rPr>
          <w:rFonts w:ascii="Times New Roman" w:hAnsi="Times New Roman"/>
          <w:sz w:val="28"/>
          <w:szCs w:val="28"/>
          <w:lang w:val="uz-Cyrl-UZ"/>
        </w:rPr>
        <w:t>тўқимачилик</w:t>
      </w:r>
      <w:r w:rsidRPr="000B1313">
        <w:rPr>
          <w:rFonts w:ascii="Times New Roman" w:hAnsi="Times New Roman"/>
          <w:sz w:val="28"/>
          <w:szCs w:val="28"/>
          <w:lang w:val="uz-Cyrl-UZ"/>
        </w:rPr>
        <w:t xml:space="preserve"> матолар</w:t>
      </w:r>
      <w:r>
        <w:rPr>
          <w:rFonts w:ascii="Times New Roman" w:hAnsi="Times New Roman"/>
          <w:sz w:val="28"/>
          <w:szCs w:val="28"/>
          <w:lang w:val="uz-Cyrl-UZ"/>
        </w:rPr>
        <w:t>и</w:t>
      </w:r>
      <w:r w:rsidRPr="000B1313">
        <w:rPr>
          <w:rFonts w:ascii="Times New Roman" w:hAnsi="Times New Roman"/>
          <w:sz w:val="28"/>
          <w:szCs w:val="28"/>
          <w:lang w:val="uz-Cyrl-UZ"/>
        </w:rPr>
        <w:t>да</w:t>
      </w:r>
      <w:r>
        <w:rPr>
          <w:rFonts w:ascii="Times New Roman" w:hAnsi="Times New Roman"/>
          <w:sz w:val="28"/>
          <w:szCs w:val="28"/>
          <w:lang w:val="uz-Cyrl-UZ"/>
        </w:rPr>
        <w:t xml:space="preserve"> тайёрланган одам ва ҳайвон </w:t>
      </w:r>
      <w:r w:rsidRPr="000B1313">
        <w:rPr>
          <w:rFonts w:ascii="Times New Roman" w:hAnsi="Times New Roman"/>
          <w:sz w:val="28"/>
          <w:szCs w:val="28"/>
          <w:lang w:val="uz-Cyrl-UZ"/>
        </w:rPr>
        <w:t xml:space="preserve">қон </w:t>
      </w:r>
      <w:r>
        <w:rPr>
          <w:rFonts w:ascii="Times New Roman" w:hAnsi="Times New Roman"/>
          <w:sz w:val="28"/>
          <w:szCs w:val="28"/>
          <w:lang w:val="uz-Cyrl-UZ"/>
        </w:rPr>
        <w:t>доғларида ҳамда анологик оқсилларини преципитацияловчи зардоблар киритилган чуқурчаларда ҳам кузатилди</w:t>
      </w:r>
      <w:r w:rsidRPr="000B1313">
        <w:rPr>
          <w:rFonts w:ascii="Times New Roman" w:hAnsi="Times New Roman"/>
          <w:sz w:val="28"/>
          <w:szCs w:val="28"/>
          <w:lang w:val="uz-Cyrl-UZ"/>
        </w:rPr>
        <w:t>.</w:t>
      </w:r>
    </w:p>
    <w:p w:rsidR="009F4578" w:rsidRPr="000B1313" w:rsidRDefault="009F4578" w:rsidP="00FB2AAF">
      <w:pPr>
        <w:widowControl w:val="0"/>
        <w:spacing w:after="0" w:line="360" w:lineRule="auto"/>
        <w:ind w:firstLine="708"/>
        <w:jc w:val="both"/>
        <w:rPr>
          <w:rFonts w:ascii="Times New Roman" w:hAnsi="Times New Roman"/>
          <w:sz w:val="28"/>
          <w:szCs w:val="28"/>
          <w:lang w:val="uz-Cyrl-UZ"/>
        </w:rPr>
      </w:pPr>
      <w:r>
        <w:rPr>
          <w:rFonts w:ascii="Times New Roman" w:hAnsi="Times New Roman"/>
          <w:sz w:val="28"/>
          <w:szCs w:val="28"/>
          <w:lang w:val="uz-Cyrl-UZ"/>
        </w:rPr>
        <w:t>Экспериментал т</w:t>
      </w:r>
      <w:r w:rsidRPr="000B1313">
        <w:rPr>
          <w:rFonts w:ascii="Times New Roman" w:hAnsi="Times New Roman"/>
          <w:sz w:val="28"/>
          <w:szCs w:val="28"/>
          <w:lang w:val="uz-Cyrl-UZ"/>
        </w:rPr>
        <w:t xml:space="preserve">ажрибаларнинг </w:t>
      </w:r>
      <w:r>
        <w:rPr>
          <w:rFonts w:ascii="Times New Roman" w:hAnsi="Times New Roman"/>
          <w:sz w:val="28"/>
          <w:szCs w:val="28"/>
          <w:lang w:val="uz-Cyrl-UZ"/>
        </w:rPr>
        <w:t>учинчи</w:t>
      </w:r>
      <w:r w:rsidRPr="000B1313">
        <w:rPr>
          <w:rFonts w:ascii="Times New Roman" w:hAnsi="Times New Roman"/>
          <w:sz w:val="28"/>
          <w:szCs w:val="28"/>
          <w:lang w:val="uz-Cyrl-UZ"/>
        </w:rPr>
        <w:t xml:space="preserve"> серияси </w:t>
      </w:r>
      <w:r>
        <w:rPr>
          <w:rFonts w:ascii="Times New Roman" w:hAnsi="Times New Roman"/>
          <w:sz w:val="28"/>
          <w:szCs w:val="28"/>
          <w:lang w:val="uz-Cyrl-UZ"/>
        </w:rPr>
        <w:t>беш хил</w:t>
      </w:r>
      <w:r w:rsidRPr="000B1313">
        <w:rPr>
          <w:rFonts w:ascii="Times New Roman" w:hAnsi="Times New Roman"/>
          <w:sz w:val="28"/>
          <w:szCs w:val="28"/>
          <w:lang w:val="uz-Cyrl-UZ"/>
        </w:rPr>
        <w:t xml:space="preserve"> ранг</w:t>
      </w:r>
      <w:r>
        <w:rPr>
          <w:rFonts w:ascii="Times New Roman" w:hAnsi="Times New Roman"/>
          <w:sz w:val="28"/>
          <w:szCs w:val="28"/>
          <w:lang w:val="uz-Cyrl-UZ"/>
        </w:rPr>
        <w:t>даги</w:t>
      </w:r>
      <w:r w:rsidRPr="000B1313">
        <w:rPr>
          <w:rFonts w:ascii="Times New Roman" w:hAnsi="Times New Roman"/>
          <w:sz w:val="28"/>
          <w:szCs w:val="28"/>
          <w:lang w:val="uz-Cyrl-UZ"/>
        </w:rPr>
        <w:t xml:space="preserve"> </w:t>
      </w:r>
      <w:r>
        <w:rPr>
          <w:rFonts w:ascii="Times New Roman" w:hAnsi="Times New Roman"/>
          <w:sz w:val="28"/>
          <w:szCs w:val="28"/>
          <w:lang w:val="uz-Cyrl-UZ"/>
        </w:rPr>
        <w:t>сунъий</w:t>
      </w:r>
      <w:r w:rsidRPr="000B1313">
        <w:rPr>
          <w:rFonts w:ascii="Times New Roman" w:hAnsi="Times New Roman"/>
          <w:sz w:val="28"/>
          <w:szCs w:val="28"/>
          <w:lang w:val="uz-Cyrl-UZ"/>
        </w:rPr>
        <w:t xml:space="preserve"> толали мато</w:t>
      </w:r>
      <w:r>
        <w:rPr>
          <w:rFonts w:ascii="Times New Roman" w:hAnsi="Times New Roman"/>
          <w:sz w:val="28"/>
          <w:szCs w:val="28"/>
          <w:lang w:val="uz-Cyrl-UZ"/>
        </w:rPr>
        <w:t>да тайёрланган доғларда</w:t>
      </w:r>
      <w:r w:rsidRPr="000B1313">
        <w:rPr>
          <w:rFonts w:ascii="Times New Roman" w:hAnsi="Times New Roman"/>
          <w:sz w:val="28"/>
          <w:szCs w:val="28"/>
          <w:lang w:val="uz-Cyrl-UZ"/>
        </w:rPr>
        <w:t xml:space="preserve"> ўтказилди. </w:t>
      </w:r>
      <w:r>
        <w:rPr>
          <w:rFonts w:ascii="Times New Roman" w:hAnsi="Times New Roman"/>
          <w:sz w:val="28"/>
          <w:szCs w:val="28"/>
          <w:lang w:val="uz-Cyrl-UZ"/>
        </w:rPr>
        <w:t>Одам оқсилини преципитацияловчи зардоб киритилган п</w:t>
      </w:r>
      <w:r w:rsidRPr="000B1313">
        <w:rPr>
          <w:rFonts w:ascii="Times New Roman" w:hAnsi="Times New Roman"/>
          <w:sz w:val="28"/>
          <w:szCs w:val="28"/>
          <w:lang w:val="uz-Cyrl-UZ"/>
        </w:rPr>
        <w:t>ласти</w:t>
      </w:r>
      <w:r>
        <w:rPr>
          <w:rFonts w:ascii="Times New Roman" w:hAnsi="Times New Roman"/>
          <w:sz w:val="28"/>
          <w:szCs w:val="28"/>
          <w:lang w:val="uz-Cyrl-UZ"/>
        </w:rPr>
        <w:t>н</w:t>
      </w:r>
      <w:r w:rsidRPr="000B1313">
        <w:rPr>
          <w:rFonts w:ascii="Times New Roman" w:hAnsi="Times New Roman"/>
          <w:sz w:val="28"/>
          <w:szCs w:val="28"/>
          <w:lang w:val="uz-Cyrl-UZ"/>
        </w:rPr>
        <w:t xml:space="preserve">каларнинг барчасида </w:t>
      </w:r>
      <w:r>
        <w:rPr>
          <w:rFonts w:ascii="Times New Roman" w:hAnsi="Times New Roman"/>
          <w:sz w:val="28"/>
          <w:szCs w:val="28"/>
          <w:lang w:val="uz-Cyrl-UZ"/>
        </w:rPr>
        <w:t>анологик антиген (одам қон доғи сиқмаси) бўлган ч</w:t>
      </w:r>
      <w:r w:rsidRPr="000B1313">
        <w:rPr>
          <w:rFonts w:ascii="Times New Roman" w:hAnsi="Times New Roman"/>
          <w:sz w:val="28"/>
          <w:szCs w:val="28"/>
          <w:lang w:val="uz-Cyrl-UZ"/>
        </w:rPr>
        <w:t xml:space="preserve">уқурчалар атрофида </w:t>
      </w:r>
      <w:r>
        <w:rPr>
          <w:rFonts w:ascii="Times New Roman" w:hAnsi="Times New Roman"/>
          <w:sz w:val="28"/>
          <w:szCs w:val="28"/>
          <w:lang w:val="uz-Cyrl-UZ"/>
        </w:rPr>
        <w:t>пре</w:t>
      </w:r>
      <w:r w:rsidRPr="000B1313">
        <w:rPr>
          <w:rFonts w:ascii="Times New Roman" w:hAnsi="Times New Roman"/>
          <w:sz w:val="28"/>
          <w:szCs w:val="28"/>
          <w:lang w:val="uz-Cyrl-UZ"/>
        </w:rPr>
        <w:t>ципитация халқалари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кузатилди. </w:t>
      </w:r>
      <w:r>
        <w:rPr>
          <w:rFonts w:ascii="Times New Roman" w:hAnsi="Times New Roman"/>
          <w:sz w:val="28"/>
          <w:szCs w:val="28"/>
          <w:lang w:val="uz-Cyrl-UZ"/>
        </w:rPr>
        <w:t>Турли хил рангдаги сунъий толали матоларда тайёрланган қон сиқмаларнинг барчасида преципитация реакциялари яққол намоён бўлиб, уларнинг бўёқлари иммунологик реакцияга салбий таъсири кузатилмади. Бошқа турдаги</w:t>
      </w:r>
      <w:r w:rsidRPr="000B1313">
        <w:rPr>
          <w:rFonts w:ascii="Times New Roman" w:hAnsi="Times New Roman"/>
          <w:sz w:val="28"/>
          <w:szCs w:val="28"/>
          <w:lang w:val="uz-Cyrl-UZ"/>
        </w:rPr>
        <w:t xml:space="preserve"> </w:t>
      </w:r>
      <w:r>
        <w:rPr>
          <w:rFonts w:ascii="Times New Roman" w:hAnsi="Times New Roman"/>
          <w:sz w:val="28"/>
          <w:szCs w:val="28"/>
          <w:lang w:val="uz-Cyrl-UZ"/>
        </w:rPr>
        <w:t>тўқимачилик</w:t>
      </w:r>
      <w:r w:rsidRPr="000B1313">
        <w:rPr>
          <w:rFonts w:ascii="Times New Roman" w:hAnsi="Times New Roman"/>
          <w:sz w:val="28"/>
          <w:szCs w:val="28"/>
          <w:lang w:val="uz-Cyrl-UZ"/>
        </w:rPr>
        <w:t xml:space="preserve"> матоларда</w:t>
      </w:r>
      <w:r>
        <w:rPr>
          <w:rFonts w:ascii="Times New Roman" w:hAnsi="Times New Roman"/>
          <w:sz w:val="28"/>
          <w:szCs w:val="28"/>
          <w:lang w:val="uz-Cyrl-UZ"/>
        </w:rPr>
        <w:t>ги ҳайвон ва қуш қон доғлари сиқмаларидан тайёрланган антигенлар ёрдамида анологик преципитацияловчи иммун зардоблар билан ижобий натижалар кузатилди, аммо преципитация ҳалқасининг ҳосил бўлиши, пахта ва ипак толали матолардаги қон доғлари сиқмасидан тайёрланган антигенларга қараганда паст интенсивликда бўлганлиги кузатилди.</w:t>
      </w:r>
    </w:p>
    <w:p w:rsidR="009F4578" w:rsidRPr="000B1313" w:rsidRDefault="009F4578" w:rsidP="00F94BEB">
      <w:pPr>
        <w:widowControl w:val="0"/>
        <w:spacing w:after="0" w:line="360" w:lineRule="auto"/>
        <w:ind w:firstLine="708"/>
        <w:jc w:val="both"/>
        <w:rPr>
          <w:rFonts w:ascii="Times New Roman" w:hAnsi="Times New Roman"/>
          <w:sz w:val="28"/>
          <w:szCs w:val="28"/>
          <w:lang w:val="uz-Cyrl-UZ"/>
        </w:rPr>
      </w:pPr>
      <w:r>
        <w:rPr>
          <w:rFonts w:ascii="Times New Roman" w:hAnsi="Times New Roman"/>
          <w:sz w:val="28"/>
          <w:szCs w:val="28"/>
          <w:lang w:val="uz-Cyrl-UZ"/>
        </w:rPr>
        <w:t>Текширувларнинг</w:t>
      </w:r>
      <w:r w:rsidRPr="000B1313">
        <w:rPr>
          <w:rFonts w:ascii="Times New Roman" w:hAnsi="Times New Roman"/>
          <w:sz w:val="28"/>
          <w:szCs w:val="28"/>
          <w:lang w:val="uz-Cyrl-UZ"/>
        </w:rPr>
        <w:t xml:space="preserve"> </w:t>
      </w:r>
      <w:r>
        <w:rPr>
          <w:rFonts w:ascii="Times New Roman" w:hAnsi="Times New Roman"/>
          <w:sz w:val="28"/>
          <w:szCs w:val="28"/>
          <w:lang w:val="uz-Cyrl-UZ"/>
        </w:rPr>
        <w:t>тўртинчи</w:t>
      </w:r>
      <w:r w:rsidRPr="000B1313">
        <w:rPr>
          <w:rFonts w:ascii="Times New Roman" w:hAnsi="Times New Roman"/>
          <w:sz w:val="28"/>
          <w:szCs w:val="28"/>
          <w:lang w:val="uz-Cyrl-UZ"/>
        </w:rPr>
        <w:t xml:space="preserve"> серияси </w:t>
      </w:r>
      <w:r>
        <w:rPr>
          <w:rFonts w:ascii="Times New Roman" w:hAnsi="Times New Roman"/>
          <w:sz w:val="28"/>
          <w:szCs w:val="28"/>
          <w:lang w:val="uz-Cyrl-UZ"/>
        </w:rPr>
        <w:t>беш хил</w:t>
      </w:r>
      <w:r w:rsidRPr="000B1313">
        <w:rPr>
          <w:rFonts w:ascii="Times New Roman" w:hAnsi="Times New Roman"/>
          <w:sz w:val="28"/>
          <w:szCs w:val="28"/>
          <w:lang w:val="uz-Cyrl-UZ"/>
        </w:rPr>
        <w:t xml:space="preserve"> ранг</w:t>
      </w:r>
      <w:r>
        <w:rPr>
          <w:rFonts w:ascii="Times New Roman" w:hAnsi="Times New Roman"/>
          <w:sz w:val="28"/>
          <w:szCs w:val="28"/>
          <w:lang w:val="uz-Cyrl-UZ"/>
        </w:rPr>
        <w:t>даги</w:t>
      </w:r>
      <w:r w:rsidRPr="000B1313">
        <w:rPr>
          <w:rFonts w:ascii="Times New Roman" w:hAnsi="Times New Roman"/>
          <w:sz w:val="28"/>
          <w:szCs w:val="28"/>
          <w:lang w:val="uz-Cyrl-UZ"/>
        </w:rPr>
        <w:t xml:space="preserve"> </w:t>
      </w:r>
      <w:r>
        <w:rPr>
          <w:rFonts w:ascii="Times New Roman" w:hAnsi="Times New Roman"/>
          <w:sz w:val="28"/>
          <w:szCs w:val="28"/>
          <w:lang w:val="uz-Cyrl-UZ"/>
        </w:rPr>
        <w:t>жун</w:t>
      </w:r>
      <w:r w:rsidRPr="000B1313">
        <w:rPr>
          <w:rFonts w:ascii="Times New Roman" w:hAnsi="Times New Roman"/>
          <w:sz w:val="28"/>
          <w:szCs w:val="28"/>
          <w:lang w:val="uz-Cyrl-UZ"/>
        </w:rPr>
        <w:t xml:space="preserve"> толали мато</w:t>
      </w:r>
      <w:r>
        <w:rPr>
          <w:rFonts w:ascii="Times New Roman" w:hAnsi="Times New Roman"/>
          <w:sz w:val="28"/>
          <w:szCs w:val="28"/>
          <w:lang w:val="uz-Cyrl-UZ"/>
        </w:rPr>
        <w:t>да тайёрланган доғларда</w:t>
      </w:r>
      <w:r w:rsidRPr="000B1313">
        <w:rPr>
          <w:rFonts w:ascii="Times New Roman" w:hAnsi="Times New Roman"/>
          <w:sz w:val="28"/>
          <w:szCs w:val="28"/>
          <w:lang w:val="uz-Cyrl-UZ"/>
        </w:rPr>
        <w:t xml:space="preserve"> ўтказилди. </w:t>
      </w:r>
      <w:r>
        <w:rPr>
          <w:rFonts w:ascii="Times New Roman" w:hAnsi="Times New Roman"/>
          <w:sz w:val="28"/>
          <w:szCs w:val="28"/>
          <w:lang w:val="uz-Cyrl-UZ"/>
        </w:rPr>
        <w:t>Одам оқсилини преципитацияловчи зардоб киритилган п</w:t>
      </w:r>
      <w:r w:rsidRPr="000B1313">
        <w:rPr>
          <w:rFonts w:ascii="Times New Roman" w:hAnsi="Times New Roman"/>
          <w:sz w:val="28"/>
          <w:szCs w:val="28"/>
          <w:lang w:val="uz-Cyrl-UZ"/>
        </w:rPr>
        <w:t>ласти</w:t>
      </w:r>
      <w:r>
        <w:rPr>
          <w:rFonts w:ascii="Times New Roman" w:hAnsi="Times New Roman"/>
          <w:sz w:val="28"/>
          <w:szCs w:val="28"/>
          <w:lang w:val="uz-Cyrl-UZ"/>
        </w:rPr>
        <w:t>н</w:t>
      </w:r>
      <w:r w:rsidRPr="000B1313">
        <w:rPr>
          <w:rFonts w:ascii="Times New Roman" w:hAnsi="Times New Roman"/>
          <w:sz w:val="28"/>
          <w:szCs w:val="28"/>
          <w:lang w:val="uz-Cyrl-UZ"/>
        </w:rPr>
        <w:t xml:space="preserve">каларнинг барчасида </w:t>
      </w:r>
      <w:r>
        <w:rPr>
          <w:rFonts w:ascii="Times New Roman" w:hAnsi="Times New Roman"/>
          <w:sz w:val="28"/>
          <w:szCs w:val="28"/>
          <w:lang w:val="uz-Cyrl-UZ"/>
        </w:rPr>
        <w:t>анологик антиген (одам қон доғи сиқмаси) бўлган ч</w:t>
      </w:r>
      <w:r w:rsidRPr="000B1313">
        <w:rPr>
          <w:rFonts w:ascii="Times New Roman" w:hAnsi="Times New Roman"/>
          <w:sz w:val="28"/>
          <w:szCs w:val="28"/>
          <w:lang w:val="uz-Cyrl-UZ"/>
        </w:rPr>
        <w:t xml:space="preserve">уқурчалар атрофида </w:t>
      </w:r>
      <w:r>
        <w:rPr>
          <w:rFonts w:ascii="Times New Roman" w:hAnsi="Times New Roman"/>
          <w:sz w:val="28"/>
          <w:szCs w:val="28"/>
          <w:lang w:val="uz-Cyrl-UZ"/>
        </w:rPr>
        <w:t>пре</w:t>
      </w:r>
      <w:r w:rsidRPr="000B1313">
        <w:rPr>
          <w:rFonts w:ascii="Times New Roman" w:hAnsi="Times New Roman"/>
          <w:sz w:val="28"/>
          <w:szCs w:val="28"/>
          <w:lang w:val="uz-Cyrl-UZ"/>
        </w:rPr>
        <w:t>ципитация халқалари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кузатилди. </w:t>
      </w:r>
      <w:r>
        <w:rPr>
          <w:rFonts w:ascii="Times New Roman" w:hAnsi="Times New Roman"/>
          <w:sz w:val="28"/>
          <w:szCs w:val="28"/>
          <w:lang w:val="uz-Cyrl-UZ"/>
        </w:rPr>
        <w:t xml:space="preserve">Тайёрланган қон сиқмаларнинг барча намуналарида </w:t>
      </w:r>
      <w:r>
        <w:rPr>
          <w:rFonts w:ascii="Times New Roman" w:hAnsi="Times New Roman"/>
          <w:sz w:val="28"/>
          <w:szCs w:val="28"/>
          <w:lang w:val="uz-Cyrl-UZ"/>
        </w:rPr>
        <w:lastRenderedPageBreak/>
        <w:t>преципитация реакциялари яққол намоён бўлиб, матонинг бўёқлари иммунологик реакция, яъни преципитация ҳалқасининг ҳосил бўлишига салбий таъсир кўрсатмади. Мазкур текширувга монанд ҳолатдаги</w:t>
      </w:r>
      <w:r w:rsidRPr="00A55CF8">
        <w:rPr>
          <w:rFonts w:ascii="Times New Roman" w:hAnsi="Times New Roman"/>
          <w:sz w:val="28"/>
          <w:szCs w:val="28"/>
          <w:lang w:val="uz-Cyrl-UZ"/>
        </w:rPr>
        <w:t xml:space="preserve"> </w:t>
      </w:r>
      <w:r>
        <w:rPr>
          <w:rFonts w:ascii="Times New Roman" w:hAnsi="Times New Roman"/>
          <w:sz w:val="28"/>
          <w:szCs w:val="28"/>
          <w:lang w:val="uz-Cyrl-UZ"/>
        </w:rPr>
        <w:t>натижалар,</w:t>
      </w:r>
      <w:r w:rsidRPr="000B1313">
        <w:rPr>
          <w:rFonts w:ascii="Times New Roman" w:hAnsi="Times New Roman"/>
          <w:sz w:val="28"/>
          <w:szCs w:val="28"/>
          <w:lang w:val="uz-Cyrl-UZ"/>
        </w:rPr>
        <w:t xml:space="preserve"> </w:t>
      </w:r>
      <w:r>
        <w:rPr>
          <w:rFonts w:ascii="Times New Roman" w:hAnsi="Times New Roman"/>
          <w:sz w:val="28"/>
          <w:szCs w:val="28"/>
          <w:lang w:val="uz-Cyrl-UZ"/>
        </w:rPr>
        <w:t>бошқа турдаги</w:t>
      </w:r>
      <w:r w:rsidRPr="000B1313">
        <w:rPr>
          <w:rFonts w:ascii="Times New Roman" w:hAnsi="Times New Roman"/>
          <w:sz w:val="28"/>
          <w:szCs w:val="28"/>
          <w:lang w:val="uz-Cyrl-UZ"/>
        </w:rPr>
        <w:t xml:space="preserve"> </w:t>
      </w:r>
      <w:r>
        <w:rPr>
          <w:rFonts w:ascii="Times New Roman" w:hAnsi="Times New Roman"/>
          <w:sz w:val="28"/>
          <w:szCs w:val="28"/>
          <w:lang w:val="uz-Cyrl-UZ"/>
        </w:rPr>
        <w:t>тўқимачилик</w:t>
      </w:r>
      <w:r w:rsidRPr="000B1313">
        <w:rPr>
          <w:rFonts w:ascii="Times New Roman" w:hAnsi="Times New Roman"/>
          <w:sz w:val="28"/>
          <w:szCs w:val="28"/>
          <w:lang w:val="uz-Cyrl-UZ"/>
        </w:rPr>
        <w:t xml:space="preserve"> матоларда</w:t>
      </w:r>
      <w:r>
        <w:rPr>
          <w:rFonts w:ascii="Times New Roman" w:hAnsi="Times New Roman"/>
          <w:sz w:val="28"/>
          <w:szCs w:val="28"/>
          <w:lang w:val="uz-Cyrl-UZ"/>
        </w:rPr>
        <w:t xml:space="preserve"> тайёрланган ҳайвон ва қуш қон доғларидаги сиқмалардан тайёрланган антиген намуналари билан анологик натижа </w:t>
      </w:r>
      <w:r w:rsidRPr="000B1313">
        <w:rPr>
          <w:rFonts w:ascii="Times New Roman" w:hAnsi="Times New Roman"/>
          <w:sz w:val="28"/>
          <w:szCs w:val="28"/>
          <w:lang w:val="uz-Cyrl-UZ"/>
        </w:rPr>
        <w:t>олин</w:t>
      </w:r>
      <w:r>
        <w:rPr>
          <w:rFonts w:ascii="Times New Roman" w:hAnsi="Times New Roman"/>
          <w:sz w:val="28"/>
          <w:szCs w:val="28"/>
          <w:lang w:val="uz-Cyrl-UZ"/>
        </w:rPr>
        <w:t>ди</w:t>
      </w:r>
      <w:r w:rsidRPr="000B1313">
        <w:rPr>
          <w:rFonts w:ascii="Times New Roman" w:hAnsi="Times New Roman"/>
          <w:sz w:val="28"/>
          <w:szCs w:val="28"/>
          <w:lang w:val="uz-Cyrl-UZ"/>
        </w:rPr>
        <w:t>.</w:t>
      </w:r>
      <w:r>
        <w:rPr>
          <w:rFonts w:ascii="Times New Roman" w:hAnsi="Times New Roman"/>
          <w:sz w:val="28"/>
          <w:szCs w:val="28"/>
          <w:lang w:val="uz-Cyrl-UZ"/>
        </w:rPr>
        <w:t xml:space="preserve"> </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Шундай қилиб, турли хил </w:t>
      </w:r>
      <w:r>
        <w:rPr>
          <w:rFonts w:ascii="Times New Roman" w:hAnsi="Times New Roman"/>
          <w:sz w:val="28"/>
          <w:szCs w:val="28"/>
          <w:lang w:val="uz-Cyrl-UZ"/>
        </w:rPr>
        <w:t>рангдаги тўқимачилик</w:t>
      </w:r>
      <w:r w:rsidRPr="000B1313">
        <w:rPr>
          <w:rFonts w:ascii="Times New Roman" w:hAnsi="Times New Roman"/>
          <w:sz w:val="28"/>
          <w:szCs w:val="28"/>
          <w:lang w:val="uz-Cyrl-UZ"/>
        </w:rPr>
        <w:t xml:space="preserve"> матолар</w:t>
      </w:r>
      <w:r>
        <w:rPr>
          <w:rFonts w:ascii="Times New Roman" w:hAnsi="Times New Roman"/>
          <w:sz w:val="28"/>
          <w:szCs w:val="28"/>
          <w:lang w:val="uz-Cyrl-UZ"/>
        </w:rPr>
        <w:t xml:space="preserve">да жойлашган қон доғларининг тур мансублигини агар гелида ва </w:t>
      </w:r>
      <w:r w:rsidRPr="000B1313">
        <w:rPr>
          <w:rFonts w:ascii="Times New Roman" w:hAnsi="Times New Roman"/>
          <w:sz w:val="28"/>
          <w:szCs w:val="28"/>
          <w:lang w:val="uz-Cyrl-UZ"/>
        </w:rPr>
        <w:t>антит</w:t>
      </w:r>
      <w:r>
        <w:rPr>
          <w:rFonts w:ascii="Times New Roman" w:hAnsi="Times New Roman"/>
          <w:sz w:val="28"/>
          <w:szCs w:val="28"/>
          <w:lang w:val="uz-Cyrl-UZ"/>
        </w:rPr>
        <w:t>ана</w:t>
      </w:r>
      <w:r w:rsidRPr="000B1313">
        <w:rPr>
          <w:rFonts w:ascii="Times New Roman" w:hAnsi="Times New Roman"/>
          <w:sz w:val="28"/>
          <w:szCs w:val="28"/>
          <w:lang w:val="uz-Cyrl-UZ"/>
        </w:rPr>
        <w:t xml:space="preserve">-гел матрицасида радиал иммунодиффузия усули билан оқсил турини аниқлашда реакция натижаларига </w:t>
      </w:r>
      <w:r>
        <w:rPr>
          <w:rFonts w:ascii="Times New Roman" w:hAnsi="Times New Roman"/>
          <w:sz w:val="28"/>
          <w:szCs w:val="28"/>
          <w:lang w:val="uz-Cyrl-UZ"/>
        </w:rPr>
        <w:t xml:space="preserve">предмет ташувчининг салбий </w:t>
      </w:r>
      <w:r w:rsidRPr="000B1313">
        <w:rPr>
          <w:rFonts w:ascii="Times New Roman" w:hAnsi="Times New Roman"/>
          <w:sz w:val="28"/>
          <w:szCs w:val="28"/>
          <w:lang w:val="uz-Cyrl-UZ"/>
        </w:rPr>
        <w:t>таъсир кўрсатмаслиги</w:t>
      </w:r>
      <w:r>
        <w:rPr>
          <w:rFonts w:ascii="Times New Roman" w:hAnsi="Times New Roman"/>
          <w:sz w:val="28"/>
          <w:szCs w:val="28"/>
          <w:lang w:val="uz-Cyrl-UZ"/>
        </w:rPr>
        <w:t xml:space="preserve"> кузатилди</w:t>
      </w:r>
      <w:r w:rsidRPr="000B1313">
        <w:rPr>
          <w:rFonts w:ascii="Times New Roman" w:hAnsi="Times New Roman"/>
          <w:sz w:val="28"/>
          <w:szCs w:val="28"/>
          <w:lang w:val="uz-Cyrl-UZ"/>
        </w:rPr>
        <w:t>.</w:t>
      </w:r>
      <w:r>
        <w:rPr>
          <w:rFonts w:ascii="Times New Roman" w:hAnsi="Times New Roman"/>
          <w:sz w:val="28"/>
          <w:szCs w:val="28"/>
          <w:lang w:val="uz-Cyrl-UZ"/>
        </w:rPr>
        <w:t xml:space="preserve"> </w:t>
      </w:r>
      <w:r w:rsidRPr="006D6275">
        <w:rPr>
          <w:rFonts w:ascii="Times New Roman" w:hAnsi="Times New Roman"/>
          <w:sz w:val="28"/>
          <w:szCs w:val="28"/>
          <w:lang w:val="uz-Cyrl-UZ"/>
        </w:rPr>
        <w:t>Аммо а</w:t>
      </w:r>
      <w:r w:rsidRPr="000B1313">
        <w:rPr>
          <w:rFonts w:ascii="Times New Roman" w:hAnsi="Times New Roman"/>
          <w:sz w:val="28"/>
          <w:szCs w:val="28"/>
          <w:lang w:val="uz-Cyrl-UZ"/>
        </w:rPr>
        <w:t>гар</w:t>
      </w:r>
      <w:r>
        <w:rPr>
          <w:rFonts w:ascii="Times New Roman" w:hAnsi="Times New Roman"/>
          <w:sz w:val="28"/>
          <w:szCs w:val="28"/>
          <w:lang w:val="uz-Cyrl-UZ"/>
        </w:rPr>
        <w:t xml:space="preserve"> гели</w:t>
      </w:r>
      <w:r w:rsidRPr="000B1313">
        <w:rPr>
          <w:rFonts w:ascii="Times New Roman" w:hAnsi="Times New Roman"/>
          <w:sz w:val="28"/>
          <w:szCs w:val="28"/>
          <w:lang w:val="uz-Cyrl-UZ"/>
        </w:rPr>
        <w:t>да</w:t>
      </w:r>
      <w:r>
        <w:rPr>
          <w:rFonts w:ascii="Times New Roman" w:hAnsi="Times New Roman"/>
          <w:sz w:val="28"/>
          <w:szCs w:val="28"/>
          <w:lang w:val="uz-Cyrl-UZ"/>
        </w:rPr>
        <w:t xml:space="preserve"> </w:t>
      </w:r>
      <w:r w:rsidRPr="000B1313">
        <w:rPr>
          <w:rFonts w:ascii="Times New Roman" w:hAnsi="Times New Roman"/>
          <w:sz w:val="28"/>
          <w:szCs w:val="28"/>
          <w:lang w:val="uz-Cyrl-UZ"/>
        </w:rPr>
        <w:t>24 соат ичида 1:5000</w:t>
      </w:r>
      <w:r>
        <w:rPr>
          <w:rFonts w:ascii="Times New Roman" w:hAnsi="Times New Roman"/>
          <w:sz w:val="28"/>
          <w:szCs w:val="28"/>
          <w:lang w:val="uz-Cyrl-UZ"/>
        </w:rPr>
        <w:t xml:space="preserve"> нисбатда суюлтирилган антиген билан преципитация</w:t>
      </w:r>
      <w:r w:rsidRPr="006D6275">
        <w:rPr>
          <w:rFonts w:ascii="Times New Roman" w:hAnsi="Times New Roman"/>
          <w:sz w:val="28"/>
          <w:szCs w:val="28"/>
          <w:lang w:val="uz-Cyrl-UZ"/>
        </w:rPr>
        <w:t xml:space="preserve"> </w:t>
      </w:r>
      <w:r w:rsidRPr="000B1313">
        <w:rPr>
          <w:rFonts w:ascii="Times New Roman" w:hAnsi="Times New Roman"/>
          <w:sz w:val="28"/>
          <w:szCs w:val="28"/>
          <w:lang w:val="uz-Cyrl-UZ"/>
        </w:rPr>
        <w:t>реакцияси</w:t>
      </w:r>
      <w:r>
        <w:rPr>
          <w:rFonts w:ascii="Times New Roman" w:hAnsi="Times New Roman"/>
          <w:sz w:val="28"/>
          <w:szCs w:val="28"/>
          <w:lang w:val="uz-Cyrl-UZ"/>
        </w:rPr>
        <w:t xml:space="preserve"> кузатилган бўлса</w:t>
      </w:r>
      <w:r w:rsidRPr="000B1313">
        <w:rPr>
          <w:rFonts w:ascii="Times New Roman" w:hAnsi="Times New Roman"/>
          <w:sz w:val="28"/>
          <w:szCs w:val="28"/>
          <w:lang w:val="uz-Cyrl-UZ"/>
        </w:rPr>
        <w:t>, худди шу муддатда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даги радиал иммунодиффузия реакциясида – 1:</w:t>
      </w:r>
      <w:r>
        <w:rPr>
          <w:rFonts w:ascii="Times New Roman" w:hAnsi="Times New Roman"/>
          <w:sz w:val="28"/>
          <w:szCs w:val="28"/>
          <w:lang w:val="uz-Cyrl-UZ"/>
        </w:rPr>
        <w:t xml:space="preserve">20000 нисбатни </w:t>
      </w:r>
      <w:r w:rsidRPr="000B1313">
        <w:rPr>
          <w:rFonts w:ascii="Times New Roman" w:hAnsi="Times New Roman"/>
          <w:sz w:val="28"/>
          <w:szCs w:val="28"/>
          <w:lang w:val="uz-Cyrl-UZ"/>
        </w:rPr>
        <w:t>ташкил қилди.</w:t>
      </w:r>
    </w:p>
    <w:p w:rsidR="009F4578" w:rsidRDefault="009F4578" w:rsidP="00146704">
      <w:pPr>
        <w:widowControl w:val="0"/>
        <w:spacing w:after="0" w:line="360" w:lineRule="auto"/>
        <w:jc w:val="both"/>
        <w:rPr>
          <w:rFonts w:ascii="Times New Roman" w:hAnsi="Times New Roman"/>
          <w:sz w:val="28"/>
          <w:szCs w:val="28"/>
          <w:lang w:val="uz-Cyrl-UZ"/>
        </w:rPr>
      </w:pPr>
      <w:r w:rsidRPr="000B1313">
        <w:rPr>
          <w:rFonts w:ascii="Times New Roman" w:hAnsi="Times New Roman"/>
          <w:sz w:val="28"/>
          <w:szCs w:val="28"/>
          <w:lang w:val="uz-Cyrl-UZ"/>
        </w:rPr>
        <w:tab/>
      </w:r>
      <w:r>
        <w:rPr>
          <w:rFonts w:ascii="Times New Roman" w:hAnsi="Times New Roman"/>
          <w:sz w:val="28"/>
          <w:szCs w:val="28"/>
          <w:lang w:val="uz-Cyrl-UZ"/>
        </w:rPr>
        <w:t>Татқиқотлар, шунингдек, сочилувчи моддалар (тупроқ, қум, оҳак, албестер, цемент) билан ифлосланган қон доғлари намуналарида ўтказилди. Бунинг учун назорат ва экспериментал қон доғлари тайёрланди. Тўрт қаватли</w:t>
      </w:r>
      <w:r w:rsidRPr="000B1313">
        <w:rPr>
          <w:rFonts w:ascii="Times New Roman" w:hAnsi="Times New Roman"/>
          <w:sz w:val="28"/>
          <w:szCs w:val="28"/>
          <w:lang w:val="uz-Cyrl-UZ"/>
        </w:rPr>
        <w:t xml:space="preserve"> </w:t>
      </w:r>
      <w:r>
        <w:rPr>
          <w:rFonts w:ascii="Times New Roman" w:hAnsi="Times New Roman"/>
          <w:sz w:val="28"/>
          <w:szCs w:val="28"/>
          <w:lang w:val="uz-Cyrl-UZ"/>
        </w:rPr>
        <w:t xml:space="preserve">тоза </w:t>
      </w:r>
      <w:r w:rsidRPr="000B1313">
        <w:rPr>
          <w:rFonts w:ascii="Times New Roman" w:hAnsi="Times New Roman"/>
          <w:sz w:val="28"/>
          <w:szCs w:val="28"/>
          <w:lang w:val="uz-Cyrl-UZ"/>
        </w:rPr>
        <w:t>дока матоси</w:t>
      </w:r>
      <w:r>
        <w:rPr>
          <w:rFonts w:ascii="Times New Roman" w:hAnsi="Times New Roman"/>
          <w:sz w:val="28"/>
          <w:szCs w:val="28"/>
          <w:lang w:val="uz-Cyrl-UZ"/>
        </w:rPr>
        <w:t>да тайёрланган одам, ҳайвон (от, буқа, қўй) ва қуш қон доғлари намуналари</w:t>
      </w:r>
      <w:r w:rsidRPr="000B1313">
        <w:rPr>
          <w:rFonts w:ascii="Times New Roman" w:hAnsi="Times New Roman"/>
          <w:sz w:val="28"/>
          <w:szCs w:val="28"/>
          <w:lang w:val="uz-Cyrl-UZ"/>
        </w:rPr>
        <w:t xml:space="preserve"> юқорида</w:t>
      </w:r>
      <w:r>
        <w:rPr>
          <w:rFonts w:ascii="Times New Roman" w:hAnsi="Times New Roman"/>
          <w:sz w:val="28"/>
          <w:szCs w:val="28"/>
          <w:lang w:val="uz-Cyrl-UZ"/>
        </w:rPr>
        <w:t xml:space="preserve"> </w:t>
      </w:r>
      <w:r w:rsidRPr="000B1313">
        <w:rPr>
          <w:rFonts w:ascii="Times New Roman" w:hAnsi="Times New Roman"/>
          <w:sz w:val="28"/>
          <w:szCs w:val="28"/>
          <w:lang w:val="uz-Cyrl-UZ"/>
        </w:rPr>
        <w:t>санаб ўтилган сочилувчан моддалар</w:t>
      </w:r>
      <w:r>
        <w:rPr>
          <w:rFonts w:ascii="Times New Roman" w:hAnsi="Times New Roman"/>
          <w:sz w:val="28"/>
          <w:szCs w:val="28"/>
          <w:lang w:val="uz-Cyrl-UZ"/>
        </w:rPr>
        <w:t xml:space="preserve"> билан ифлослантирилди. Шу тарзда тоза дока матоси физиологик эритмада намланиб, сочилувчан муддатлар билан ифлослантирилган назорат доғлар намуналари тайёрланди. </w:t>
      </w:r>
      <w:r w:rsidRPr="000B1313">
        <w:rPr>
          <w:rFonts w:ascii="Times New Roman" w:hAnsi="Times New Roman"/>
          <w:sz w:val="28"/>
          <w:szCs w:val="28"/>
          <w:lang w:val="uz-Cyrl-UZ"/>
        </w:rPr>
        <w:t xml:space="preserve"> </w:t>
      </w:r>
    </w:p>
    <w:p w:rsidR="009F4578" w:rsidRPr="000B1313" w:rsidRDefault="009F4578" w:rsidP="00146704">
      <w:pPr>
        <w:widowControl w:val="0"/>
        <w:spacing w:after="0" w:line="360" w:lineRule="auto"/>
        <w:jc w:val="both"/>
        <w:rPr>
          <w:rFonts w:ascii="Times New Roman" w:hAnsi="Times New Roman"/>
          <w:sz w:val="28"/>
          <w:szCs w:val="28"/>
          <w:lang w:val="uz-Cyrl-UZ"/>
        </w:rPr>
      </w:pPr>
      <w:r w:rsidRPr="000B1313">
        <w:rPr>
          <w:rFonts w:ascii="Times New Roman" w:hAnsi="Times New Roman"/>
          <w:sz w:val="28"/>
          <w:szCs w:val="28"/>
          <w:lang w:val="uz-Cyrl-UZ"/>
        </w:rPr>
        <w:tab/>
        <w:t xml:space="preserve">Назорат синовлари қуйидаги тартибда </w:t>
      </w:r>
      <w:r>
        <w:rPr>
          <w:rFonts w:ascii="Times New Roman" w:hAnsi="Times New Roman"/>
          <w:sz w:val="28"/>
          <w:szCs w:val="28"/>
          <w:lang w:val="uz-Cyrl-UZ"/>
        </w:rPr>
        <w:t>олиб борилди</w:t>
      </w:r>
      <w:r w:rsidRPr="000B1313">
        <w:rPr>
          <w:rFonts w:ascii="Times New Roman" w:hAnsi="Times New Roman"/>
          <w:sz w:val="28"/>
          <w:szCs w:val="28"/>
          <w:lang w:val="uz-Cyrl-UZ"/>
        </w:rPr>
        <w:t>. Аввалига одам ва ҳайвон қони оқсилига</w:t>
      </w:r>
      <w:r>
        <w:rPr>
          <w:rFonts w:ascii="Times New Roman" w:hAnsi="Times New Roman"/>
          <w:sz w:val="28"/>
          <w:szCs w:val="28"/>
          <w:lang w:val="uz-Cyrl-UZ"/>
        </w:rPr>
        <w:t xml:space="preserve"> </w:t>
      </w:r>
      <w:r w:rsidRPr="000B1313">
        <w:rPr>
          <w:rFonts w:ascii="Times New Roman" w:hAnsi="Times New Roman"/>
          <w:sz w:val="28"/>
          <w:szCs w:val="28"/>
          <w:lang w:val="uz-Cyrl-UZ"/>
        </w:rPr>
        <w:t>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матрицали пластинкалар</w:t>
      </w:r>
      <w:r>
        <w:rPr>
          <w:rFonts w:ascii="Times New Roman" w:hAnsi="Times New Roman"/>
          <w:sz w:val="28"/>
          <w:szCs w:val="28"/>
          <w:lang w:val="uz-Cyrl-UZ"/>
        </w:rPr>
        <w:t>, шунингдек петри косачаларида агар гели</w:t>
      </w:r>
      <w:r w:rsidRPr="000B1313">
        <w:rPr>
          <w:rFonts w:ascii="Times New Roman" w:hAnsi="Times New Roman"/>
          <w:sz w:val="28"/>
          <w:szCs w:val="28"/>
          <w:lang w:val="uz-Cyrl-UZ"/>
        </w:rPr>
        <w:t xml:space="preserve"> тайёрланди. </w:t>
      </w:r>
      <w:r>
        <w:rPr>
          <w:rFonts w:ascii="Times New Roman" w:hAnsi="Times New Roman"/>
          <w:sz w:val="28"/>
          <w:szCs w:val="28"/>
          <w:lang w:val="uz-Cyrl-UZ"/>
        </w:rPr>
        <w:t>О</w:t>
      </w:r>
      <w:r w:rsidRPr="000B1313">
        <w:rPr>
          <w:rFonts w:ascii="Times New Roman" w:hAnsi="Times New Roman"/>
          <w:sz w:val="28"/>
          <w:szCs w:val="28"/>
          <w:lang w:val="uz-Cyrl-UZ"/>
        </w:rPr>
        <w:t xml:space="preserve">дам </w:t>
      </w:r>
      <w:r>
        <w:rPr>
          <w:rFonts w:ascii="Times New Roman" w:hAnsi="Times New Roman"/>
          <w:sz w:val="28"/>
          <w:szCs w:val="28"/>
          <w:lang w:val="uz-Cyrl-UZ"/>
        </w:rPr>
        <w:t xml:space="preserve">оқсилини </w:t>
      </w:r>
      <w:r w:rsidRPr="000B1313">
        <w:rPr>
          <w:rFonts w:ascii="Times New Roman" w:hAnsi="Times New Roman"/>
          <w:sz w:val="28"/>
          <w:szCs w:val="28"/>
          <w:lang w:val="uz-Cyrl-UZ"/>
        </w:rPr>
        <w:t>преципитация</w:t>
      </w:r>
      <w:r>
        <w:rPr>
          <w:rFonts w:ascii="Times New Roman" w:hAnsi="Times New Roman"/>
          <w:sz w:val="28"/>
          <w:szCs w:val="28"/>
          <w:lang w:val="uz-Cyrl-UZ"/>
        </w:rPr>
        <w:t>ловчи</w:t>
      </w:r>
      <w:r w:rsidRPr="000B1313">
        <w:rPr>
          <w:rFonts w:ascii="Times New Roman" w:hAnsi="Times New Roman"/>
          <w:sz w:val="28"/>
          <w:szCs w:val="28"/>
          <w:lang w:val="uz-Cyrl-UZ"/>
        </w:rPr>
        <w:t xml:space="preserve"> зардоб</w:t>
      </w:r>
      <w:r>
        <w:rPr>
          <w:rFonts w:ascii="Times New Roman" w:hAnsi="Times New Roman"/>
          <w:sz w:val="28"/>
          <w:szCs w:val="28"/>
          <w:lang w:val="uz-Cyrl-UZ"/>
        </w:rPr>
        <w:t xml:space="preserve"> киритилган</w:t>
      </w:r>
      <w:r w:rsidRPr="000B1313">
        <w:rPr>
          <w:rFonts w:ascii="Times New Roman" w:hAnsi="Times New Roman"/>
          <w:sz w:val="28"/>
          <w:szCs w:val="28"/>
          <w:lang w:val="uz-Cyrl-UZ"/>
        </w:rPr>
        <w:t xml:space="preserve"> пластинка</w:t>
      </w:r>
      <w:r>
        <w:rPr>
          <w:rFonts w:ascii="Times New Roman" w:hAnsi="Times New Roman"/>
          <w:sz w:val="28"/>
          <w:szCs w:val="28"/>
          <w:lang w:val="uz-Cyrl-UZ"/>
        </w:rPr>
        <w:t xml:space="preserve"> ва косачалар</w:t>
      </w:r>
      <w:r w:rsidRPr="000B1313">
        <w:rPr>
          <w:rFonts w:ascii="Times New Roman" w:hAnsi="Times New Roman"/>
          <w:sz w:val="28"/>
          <w:szCs w:val="28"/>
          <w:lang w:val="uz-Cyrl-UZ"/>
        </w:rPr>
        <w:t>нинг  чуқурча</w:t>
      </w:r>
      <w:r>
        <w:rPr>
          <w:rFonts w:ascii="Times New Roman" w:hAnsi="Times New Roman"/>
          <w:sz w:val="28"/>
          <w:szCs w:val="28"/>
          <w:lang w:val="uz-Cyrl-UZ"/>
        </w:rPr>
        <w:t>лар</w:t>
      </w:r>
      <w:r w:rsidRPr="000B1313">
        <w:rPr>
          <w:rFonts w:ascii="Times New Roman" w:hAnsi="Times New Roman"/>
          <w:sz w:val="28"/>
          <w:szCs w:val="28"/>
          <w:lang w:val="uz-Cyrl-UZ"/>
        </w:rPr>
        <w:t xml:space="preserve">ига </w:t>
      </w:r>
      <w:r>
        <w:rPr>
          <w:rFonts w:ascii="Times New Roman" w:hAnsi="Times New Roman"/>
          <w:sz w:val="28"/>
          <w:szCs w:val="28"/>
          <w:lang w:val="uz-Cyrl-UZ"/>
        </w:rPr>
        <w:t>тупроқ, қум, оҳак, албестер, цемент</w:t>
      </w:r>
      <w:r w:rsidRPr="000B1313">
        <w:rPr>
          <w:rFonts w:ascii="Times New Roman" w:hAnsi="Times New Roman"/>
          <w:sz w:val="28"/>
          <w:szCs w:val="28"/>
          <w:lang w:val="uz-Cyrl-UZ"/>
        </w:rPr>
        <w:t xml:space="preserve"> билан ифлосланган </w:t>
      </w:r>
      <w:r>
        <w:rPr>
          <w:rFonts w:ascii="Times New Roman" w:hAnsi="Times New Roman"/>
          <w:sz w:val="28"/>
          <w:szCs w:val="28"/>
          <w:lang w:val="uz-Cyrl-UZ"/>
        </w:rPr>
        <w:t>қон доғлари</w:t>
      </w:r>
      <w:r w:rsidRPr="000B1313">
        <w:rPr>
          <w:rFonts w:ascii="Times New Roman" w:hAnsi="Times New Roman"/>
          <w:sz w:val="28"/>
          <w:szCs w:val="28"/>
          <w:lang w:val="uz-Cyrl-UZ"/>
        </w:rPr>
        <w:t xml:space="preserve"> </w:t>
      </w:r>
      <w:r>
        <w:rPr>
          <w:rFonts w:ascii="Times New Roman" w:hAnsi="Times New Roman"/>
          <w:sz w:val="28"/>
          <w:szCs w:val="28"/>
          <w:lang w:val="uz-Cyrl-UZ"/>
        </w:rPr>
        <w:t>сиқмаси</w:t>
      </w:r>
      <w:r w:rsidRPr="000B1313">
        <w:rPr>
          <w:rFonts w:ascii="Times New Roman" w:hAnsi="Times New Roman"/>
          <w:sz w:val="28"/>
          <w:szCs w:val="28"/>
          <w:lang w:val="uz-Cyrl-UZ"/>
        </w:rPr>
        <w:t xml:space="preserve"> солинди. </w:t>
      </w:r>
      <w:r>
        <w:rPr>
          <w:rFonts w:ascii="Times New Roman" w:hAnsi="Times New Roman"/>
          <w:sz w:val="28"/>
          <w:szCs w:val="28"/>
          <w:lang w:val="uz-Cyrl-UZ"/>
        </w:rPr>
        <w:t>Олтинчи</w:t>
      </w:r>
      <w:r w:rsidRPr="000B1313">
        <w:rPr>
          <w:rFonts w:ascii="Times New Roman" w:hAnsi="Times New Roman"/>
          <w:sz w:val="28"/>
          <w:szCs w:val="28"/>
          <w:lang w:val="uz-Cyrl-UZ"/>
        </w:rPr>
        <w:t xml:space="preserve"> чуқурчага 2 мкл гомологик оқсил киритилди, бу ҳолатда одам қони зардоби 1:1000 нисбатда суюлтирилди. Иммунодиффузия хона ҳароратида 24 соат ичида</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амалга оширилди ва </w:t>
      </w:r>
      <w:r w:rsidRPr="000B1313">
        <w:rPr>
          <w:rFonts w:ascii="Times New Roman" w:hAnsi="Times New Roman"/>
          <w:sz w:val="28"/>
          <w:szCs w:val="28"/>
          <w:lang w:val="uz-Cyrl-UZ"/>
        </w:rPr>
        <w:lastRenderedPageBreak/>
        <w:t xml:space="preserve">бўялди. Барча пластинкаларда гомологик оқсилли </w:t>
      </w:r>
      <w:r>
        <w:rPr>
          <w:rFonts w:ascii="Times New Roman" w:hAnsi="Times New Roman"/>
          <w:sz w:val="28"/>
          <w:szCs w:val="28"/>
          <w:lang w:val="uz-Cyrl-UZ"/>
        </w:rPr>
        <w:t>олтинчи</w:t>
      </w:r>
      <w:r w:rsidRPr="000B1313">
        <w:rPr>
          <w:rFonts w:ascii="Times New Roman" w:hAnsi="Times New Roman"/>
          <w:sz w:val="28"/>
          <w:szCs w:val="28"/>
          <w:lang w:val="uz-Cyrl-UZ"/>
        </w:rPr>
        <w:t xml:space="preserve"> чуқурчада преципитация ҳалқалари пайдо бўлди. Қолган барча чуқурчаларда преципитация ҳалқалари пайдо </w:t>
      </w:r>
      <w:r>
        <w:rPr>
          <w:rFonts w:ascii="Times New Roman" w:hAnsi="Times New Roman"/>
          <w:sz w:val="28"/>
          <w:szCs w:val="28"/>
          <w:lang w:val="uz-Cyrl-UZ"/>
        </w:rPr>
        <w:t>бўлиши кузатилмади</w:t>
      </w:r>
      <w:r w:rsidRPr="000B1313">
        <w:rPr>
          <w:rFonts w:ascii="Times New Roman" w:hAnsi="Times New Roman"/>
          <w:sz w:val="28"/>
          <w:szCs w:val="28"/>
          <w:lang w:val="uz-Cyrl-UZ"/>
        </w:rPr>
        <w:t xml:space="preserve">. </w:t>
      </w:r>
      <w:r>
        <w:rPr>
          <w:rFonts w:ascii="Times New Roman" w:hAnsi="Times New Roman"/>
          <w:sz w:val="28"/>
          <w:szCs w:val="28"/>
          <w:lang w:val="uz-Cyrl-UZ"/>
        </w:rPr>
        <w:t>И</w:t>
      </w:r>
      <w:r w:rsidRPr="000B1313">
        <w:rPr>
          <w:rFonts w:ascii="Times New Roman" w:hAnsi="Times New Roman"/>
          <w:sz w:val="28"/>
          <w:szCs w:val="28"/>
          <w:lang w:val="uz-Cyrl-UZ"/>
        </w:rPr>
        <w:t xml:space="preserve">флосланган предмет-ташувчилардан тайёрланган эритмалар билан ўтказилган назорат тажрибаларида манфий </w:t>
      </w:r>
      <w:r>
        <w:rPr>
          <w:rFonts w:ascii="Times New Roman" w:hAnsi="Times New Roman"/>
          <w:sz w:val="28"/>
          <w:szCs w:val="28"/>
          <w:lang w:val="uz-Cyrl-UZ"/>
        </w:rPr>
        <w:t>натижалар</w:t>
      </w:r>
      <w:r w:rsidRPr="000B1313">
        <w:rPr>
          <w:rFonts w:ascii="Times New Roman" w:hAnsi="Times New Roman"/>
          <w:sz w:val="28"/>
          <w:szCs w:val="28"/>
          <w:lang w:val="uz-Cyrl-UZ"/>
        </w:rPr>
        <w:t xml:space="preserve"> олин</w:t>
      </w:r>
      <w:r>
        <w:rPr>
          <w:rFonts w:ascii="Times New Roman" w:hAnsi="Times New Roman"/>
          <w:sz w:val="28"/>
          <w:szCs w:val="28"/>
          <w:lang w:val="uz-Cyrl-UZ"/>
        </w:rPr>
        <w:t>ди</w:t>
      </w:r>
      <w:r w:rsidRPr="000B1313">
        <w:rPr>
          <w:rFonts w:ascii="Times New Roman" w:hAnsi="Times New Roman"/>
          <w:sz w:val="28"/>
          <w:szCs w:val="28"/>
          <w:lang w:val="uz-Cyrl-UZ"/>
        </w:rPr>
        <w:t>.</w:t>
      </w:r>
      <w:r>
        <w:rPr>
          <w:rFonts w:ascii="Times New Roman" w:hAnsi="Times New Roman"/>
          <w:sz w:val="28"/>
          <w:szCs w:val="28"/>
          <w:lang w:val="uz-Cyrl-UZ"/>
        </w:rPr>
        <w:t xml:space="preserve"> </w:t>
      </w:r>
    </w:p>
    <w:p w:rsidR="009F4578" w:rsidRPr="000B1313" w:rsidRDefault="009F4578" w:rsidP="00146704">
      <w:pPr>
        <w:widowControl w:val="0"/>
        <w:spacing w:after="0" w:line="360" w:lineRule="auto"/>
        <w:jc w:val="both"/>
        <w:rPr>
          <w:rFonts w:ascii="Times New Roman" w:hAnsi="Times New Roman"/>
          <w:sz w:val="28"/>
          <w:szCs w:val="28"/>
          <w:lang w:val="uz-Cyrl-UZ"/>
        </w:rPr>
      </w:pPr>
      <w:r w:rsidRPr="000B1313">
        <w:rPr>
          <w:rFonts w:ascii="Times New Roman" w:hAnsi="Times New Roman"/>
          <w:sz w:val="28"/>
          <w:szCs w:val="28"/>
          <w:lang w:val="uz-Cyrl-UZ"/>
        </w:rPr>
        <w:tab/>
        <w:t xml:space="preserve">Асосий </w:t>
      </w:r>
      <w:r>
        <w:rPr>
          <w:rFonts w:ascii="Times New Roman" w:hAnsi="Times New Roman"/>
          <w:sz w:val="28"/>
          <w:szCs w:val="28"/>
          <w:lang w:val="uz-Cyrl-UZ"/>
        </w:rPr>
        <w:t>экпериментал тупроқ, қум, оҳак, албестер, цемент</w:t>
      </w:r>
      <w:r w:rsidRPr="000B1313">
        <w:rPr>
          <w:rFonts w:ascii="Times New Roman" w:hAnsi="Times New Roman"/>
          <w:sz w:val="28"/>
          <w:szCs w:val="28"/>
          <w:lang w:val="uz-Cyrl-UZ"/>
        </w:rPr>
        <w:t xml:space="preserve"> билан </w:t>
      </w:r>
      <w:r>
        <w:rPr>
          <w:rFonts w:ascii="Times New Roman" w:hAnsi="Times New Roman"/>
          <w:sz w:val="28"/>
          <w:szCs w:val="28"/>
          <w:lang w:val="uz-Cyrl-UZ"/>
        </w:rPr>
        <w:t>ифлосланган қон доғларининг</w:t>
      </w:r>
      <w:r w:rsidRPr="000B1313">
        <w:rPr>
          <w:rFonts w:ascii="Times New Roman" w:hAnsi="Times New Roman"/>
          <w:sz w:val="28"/>
          <w:szCs w:val="28"/>
          <w:lang w:val="uz-Cyrl-UZ"/>
        </w:rPr>
        <w:t xml:space="preserve"> </w:t>
      </w:r>
      <w:r>
        <w:rPr>
          <w:rFonts w:ascii="Times New Roman" w:hAnsi="Times New Roman"/>
          <w:sz w:val="28"/>
          <w:szCs w:val="28"/>
          <w:lang w:val="uz-Cyrl-UZ"/>
        </w:rPr>
        <w:t>тур мансублиги</w:t>
      </w:r>
      <w:r w:rsidRPr="000B1313">
        <w:rPr>
          <w:rFonts w:ascii="Times New Roman" w:hAnsi="Times New Roman"/>
          <w:sz w:val="28"/>
          <w:szCs w:val="28"/>
          <w:lang w:val="uz-Cyrl-UZ"/>
        </w:rPr>
        <w:t xml:space="preserve"> аниқланди.</w:t>
      </w:r>
      <w:r>
        <w:rPr>
          <w:rFonts w:ascii="Times New Roman" w:hAnsi="Times New Roman"/>
          <w:sz w:val="28"/>
          <w:szCs w:val="28"/>
          <w:lang w:val="uz-Cyrl-UZ"/>
        </w:rPr>
        <w:t xml:space="preserve"> О</w:t>
      </w:r>
      <w:r w:rsidRPr="000B1313">
        <w:rPr>
          <w:rFonts w:ascii="Times New Roman" w:hAnsi="Times New Roman"/>
          <w:sz w:val="28"/>
          <w:szCs w:val="28"/>
          <w:lang w:val="uz-Cyrl-UZ"/>
        </w:rPr>
        <w:t>дам қони оқсили</w:t>
      </w:r>
      <w:r>
        <w:rPr>
          <w:rFonts w:ascii="Times New Roman" w:hAnsi="Times New Roman"/>
          <w:sz w:val="28"/>
          <w:szCs w:val="28"/>
          <w:lang w:val="uz-Cyrl-UZ"/>
        </w:rPr>
        <w:t xml:space="preserve"> мавжуд бўлган </w:t>
      </w:r>
      <w:r w:rsidRPr="000B1313">
        <w:rPr>
          <w:rFonts w:ascii="Times New Roman" w:hAnsi="Times New Roman"/>
          <w:sz w:val="28"/>
          <w:szCs w:val="28"/>
          <w:lang w:val="uz-Cyrl-UZ"/>
        </w:rPr>
        <w:t>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матрицали пластинка чуқурчаларига одам қон</w:t>
      </w:r>
      <w:r>
        <w:rPr>
          <w:rFonts w:ascii="Times New Roman" w:hAnsi="Times New Roman"/>
          <w:sz w:val="28"/>
          <w:szCs w:val="28"/>
          <w:lang w:val="uz-Cyrl-UZ"/>
        </w:rPr>
        <w:t xml:space="preserve"> доғлари</w:t>
      </w:r>
      <w:r w:rsidRPr="000B1313">
        <w:rPr>
          <w:rFonts w:ascii="Times New Roman" w:hAnsi="Times New Roman"/>
          <w:sz w:val="28"/>
          <w:szCs w:val="28"/>
          <w:lang w:val="uz-Cyrl-UZ"/>
        </w:rPr>
        <w:t xml:space="preserve"> бўлган ва </w:t>
      </w:r>
      <w:r>
        <w:rPr>
          <w:rFonts w:ascii="Times New Roman" w:hAnsi="Times New Roman"/>
          <w:sz w:val="28"/>
          <w:szCs w:val="28"/>
          <w:lang w:val="uz-Cyrl-UZ"/>
        </w:rPr>
        <w:t>тупроқ, қум, оҳак, албестер, цемент</w:t>
      </w:r>
      <w:r w:rsidRPr="000B1313">
        <w:rPr>
          <w:rFonts w:ascii="Times New Roman" w:hAnsi="Times New Roman"/>
          <w:sz w:val="28"/>
          <w:szCs w:val="28"/>
          <w:lang w:val="uz-Cyrl-UZ"/>
        </w:rPr>
        <w:t xml:space="preserve"> билан ифлосланган</w:t>
      </w:r>
      <w:r>
        <w:rPr>
          <w:rFonts w:ascii="Times New Roman" w:hAnsi="Times New Roman"/>
          <w:sz w:val="28"/>
          <w:szCs w:val="28"/>
          <w:lang w:val="uz-Cyrl-UZ"/>
        </w:rPr>
        <w:t xml:space="preserve"> дока </w:t>
      </w:r>
      <w:r w:rsidRPr="000B1313">
        <w:rPr>
          <w:rFonts w:ascii="Times New Roman" w:hAnsi="Times New Roman"/>
          <w:sz w:val="28"/>
          <w:szCs w:val="28"/>
          <w:lang w:val="uz-Cyrl-UZ"/>
        </w:rPr>
        <w:t>иплар</w:t>
      </w:r>
      <w:r>
        <w:rPr>
          <w:rFonts w:ascii="Times New Roman" w:hAnsi="Times New Roman"/>
          <w:sz w:val="28"/>
          <w:szCs w:val="28"/>
          <w:lang w:val="uz-Cyrl-UZ"/>
        </w:rPr>
        <w:t>ининг</w:t>
      </w:r>
      <w:r w:rsidRPr="000B1313">
        <w:rPr>
          <w:rFonts w:ascii="Times New Roman" w:hAnsi="Times New Roman"/>
          <w:sz w:val="28"/>
          <w:szCs w:val="28"/>
          <w:lang w:val="uz-Cyrl-UZ"/>
        </w:rPr>
        <w:t xml:space="preserve"> </w:t>
      </w:r>
      <w:r>
        <w:rPr>
          <w:rFonts w:ascii="Times New Roman" w:hAnsi="Times New Roman"/>
          <w:sz w:val="28"/>
          <w:szCs w:val="28"/>
          <w:lang w:val="uz-Cyrl-UZ"/>
        </w:rPr>
        <w:t>сиқмалари</w:t>
      </w:r>
      <w:r w:rsidRPr="000B1313">
        <w:rPr>
          <w:rFonts w:ascii="Times New Roman" w:hAnsi="Times New Roman"/>
          <w:sz w:val="28"/>
          <w:szCs w:val="28"/>
          <w:lang w:val="uz-Cyrl-UZ"/>
        </w:rPr>
        <w:t xml:space="preserve"> </w:t>
      </w:r>
      <w:r>
        <w:rPr>
          <w:rFonts w:ascii="Times New Roman" w:hAnsi="Times New Roman"/>
          <w:sz w:val="28"/>
          <w:szCs w:val="28"/>
          <w:lang w:val="uz-Cyrl-UZ"/>
        </w:rPr>
        <w:t>киритилди</w:t>
      </w:r>
      <w:r w:rsidRPr="000B1313">
        <w:rPr>
          <w:rFonts w:ascii="Times New Roman" w:hAnsi="Times New Roman"/>
          <w:sz w:val="28"/>
          <w:szCs w:val="28"/>
          <w:lang w:val="uz-Cyrl-UZ"/>
        </w:rPr>
        <w:t xml:space="preserve">. Гомологик оқсилли барча </w:t>
      </w:r>
      <w:r>
        <w:rPr>
          <w:rFonts w:ascii="Times New Roman" w:hAnsi="Times New Roman"/>
          <w:sz w:val="28"/>
          <w:szCs w:val="28"/>
          <w:lang w:val="uz-Cyrl-UZ"/>
        </w:rPr>
        <w:t xml:space="preserve">бешта </w:t>
      </w:r>
      <w:r w:rsidRPr="000B1313">
        <w:rPr>
          <w:rFonts w:ascii="Times New Roman" w:hAnsi="Times New Roman"/>
          <w:sz w:val="28"/>
          <w:szCs w:val="28"/>
          <w:lang w:val="uz-Cyrl-UZ"/>
        </w:rPr>
        <w:t xml:space="preserve">чуқурчада преципитация ҳалқалари пайдо бўлди. Аммо преципитация ҳалқалари контрастлиги турлича бўлди. </w:t>
      </w:r>
      <w:r>
        <w:rPr>
          <w:rFonts w:ascii="Times New Roman" w:hAnsi="Times New Roman"/>
          <w:sz w:val="28"/>
          <w:szCs w:val="28"/>
          <w:lang w:val="uz-Cyrl-UZ"/>
        </w:rPr>
        <w:t xml:space="preserve">Зеро, қум, албастер ва цемент билан ифлосланган қон доғлари намуналарининг сиқмаларидан тайёрланган антиген билан антитана-гел матрицасидаги чуқурча атрофидаги преципитация чизиғининг интенцив пайдо бўлиши кузатилди. Тупроқ ва оҳақ билан ифлосланган қон доғлари намуналарининг сиқмаларида эса, преципитация чиғиғининг паст интенсивликда ҳосил бўлиши аниқланди. </w:t>
      </w:r>
      <w:r w:rsidRPr="000B1313">
        <w:rPr>
          <w:rFonts w:ascii="Times New Roman" w:hAnsi="Times New Roman"/>
          <w:sz w:val="28"/>
          <w:szCs w:val="28"/>
          <w:lang w:val="uz-Cyrl-UZ"/>
        </w:rPr>
        <w:t xml:space="preserve">Бизнинг фикримизча, бу аввалги тажрибадаги каби, преципитация </w:t>
      </w:r>
      <w:r>
        <w:rPr>
          <w:rFonts w:ascii="Times New Roman" w:hAnsi="Times New Roman"/>
          <w:sz w:val="28"/>
          <w:szCs w:val="28"/>
          <w:lang w:val="uz-Cyrl-UZ"/>
        </w:rPr>
        <w:t>чизиқларининг</w:t>
      </w:r>
      <w:r w:rsidRPr="000B1313">
        <w:rPr>
          <w:rFonts w:ascii="Times New Roman" w:hAnsi="Times New Roman"/>
          <w:sz w:val="28"/>
          <w:szCs w:val="28"/>
          <w:lang w:val="uz-Cyrl-UZ"/>
        </w:rPr>
        <w:t xml:space="preserve"> ҳосил бўлишида иштирок этувчи антигенларнинг турли миқдори </w:t>
      </w:r>
      <w:r>
        <w:rPr>
          <w:rFonts w:ascii="Times New Roman" w:hAnsi="Times New Roman"/>
          <w:sz w:val="28"/>
          <w:szCs w:val="28"/>
          <w:lang w:val="uz-Cyrl-UZ"/>
        </w:rPr>
        <w:t xml:space="preserve">ва ифлослантирилган моддаларнинг хусусиятлари билан боғлиқ бўғиши мумкин </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Аниқландики, антигенларнинг энг кўп миқдори қум</w:t>
      </w:r>
      <w:r>
        <w:rPr>
          <w:rFonts w:ascii="Times New Roman" w:hAnsi="Times New Roman"/>
          <w:sz w:val="28"/>
          <w:szCs w:val="28"/>
          <w:lang w:val="uz-Cyrl-UZ"/>
        </w:rPr>
        <w:t>, алебастер</w:t>
      </w:r>
      <w:r w:rsidRPr="000B1313">
        <w:rPr>
          <w:rFonts w:ascii="Times New Roman" w:hAnsi="Times New Roman"/>
          <w:sz w:val="28"/>
          <w:szCs w:val="28"/>
          <w:lang w:val="uz-Cyrl-UZ"/>
        </w:rPr>
        <w:t xml:space="preserve"> ва цемент билан ифлосланган қон </w:t>
      </w:r>
      <w:r>
        <w:rPr>
          <w:rFonts w:ascii="Times New Roman" w:hAnsi="Times New Roman"/>
          <w:sz w:val="28"/>
          <w:szCs w:val="28"/>
          <w:lang w:val="uz-Cyrl-UZ"/>
        </w:rPr>
        <w:t>доғлари билан тайёрланган</w:t>
      </w:r>
      <w:r w:rsidRPr="000B1313">
        <w:rPr>
          <w:rFonts w:ascii="Times New Roman" w:hAnsi="Times New Roman"/>
          <w:sz w:val="28"/>
          <w:szCs w:val="28"/>
          <w:lang w:val="uz-Cyrl-UZ"/>
        </w:rPr>
        <w:t xml:space="preserve"> </w:t>
      </w:r>
      <w:r>
        <w:rPr>
          <w:rFonts w:ascii="Times New Roman" w:hAnsi="Times New Roman"/>
          <w:sz w:val="28"/>
          <w:szCs w:val="28"/>
          <w:lang w:val="uz-Cyrl-UZ"/>
        </w:rPr>
        <w:t>сиқмаларрида</w:t>
      </w:r>
      <w:r w:rsidRPr="000B1313">
        <w:rPr>
          <w:rFonts w:ascii="Times New Roman" w:hAnsi="Times New Roman"/>
          <w:sz w:val="28"/>
          <w:szCs w:val="28"/>
          <w:lang w:val="uz-Cyrl-UZ"/>
        </w:rPr>
        <w:t>, энг кам миқдори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 </w:t>
      </w:r>
      <w:r>
        <w:rPr>
          <w:rFonts w:ascii="Times New Roman" w:hAnsi="Times New Roman"/>
          <w:sz w:val="28"/>
          <w:szCs w:val="28"/>
          <w:lang w:val="uz-Cyrl-UZ"/>
        </w:rPr>
        <w:t>тупроқ ва оҳак</w:t>
      </w:r>
      <w:r w:rsidRPr="000B1313">
        <w:rPr>
          <w:rFonts w:ascii="Times New Roman" w:hAnsi="Times New Roman"/>
          <w:sz w:val="28"/>
          <w:szCs w:val="28"/>
          <w:lang w:val="uz-Cyrl-UZ"/>
        </w:rPr>
        <w:t xml:space="preserve"> билан ифлосланган қон </w:t>
      </w:r>
      <w:r>
        <w:rPr>
          <w:rFonts w:ascii="Times New Roman" w:hAnsi="Times New Roman"/>
          <w:sz w:val="28"/>
          <w:szCs w:val="28"/>
          <w:lang w:val="uz-Cyrl-UZ"/>
        </w:rPr>
        <w:t>доғларидан тайёрланган сиқмаларида</w:t>
      </w:r>
      <w:r w:rsidRPr="000B1313">
        <w:rPr>
          <w:rFonts w:ascii="Times New Roman" w:hAnsi="Times New Roman"/>
          <w:sz w:val="28"/>
          <w:szCs w:val="28"/>
          <w:lang w:val="uz-Cyrl-UZ"/>
        </w:rPr>
        <w:t xml:space="preserve"> кузатилди. </w:t>
      </w:r>
    </w:p>
    <w:p w:rsidR="009F4578" w:rsidRDefault="009F4578" w:rsidP="00146704">
      <w:pPr>
        <w:widowControl w:val="0"/>
        <w:spacing w:after="0" w:line="360" w:lineRule="auto"/>
        <w:jc w:val="both"/>
        <w:rPr>
          <w:rFonts w:ascii="Times New Roman" w:hAnsi="Times New Roman"/>
          <w:sz w:val="28"/>
          <w:szCs w:val="28"/>
          <w:lang w:val="uz-Cyrl-UZ"/>
        </w:rPr>
      </w:pPr>
      <w:r w:rsidRPr="000B1313">
        <w:rPr>
          <w:rFonts w:ascii="Times New Roman" w:hAnsi="Times New Roman"/>
          <w:sz w:val="28"/>
          <w:szCs w:val="28"/>
          <w:lang w:val="uz-Cyrl-UZ"/>
        </w:rPr>
        <w:tab/>
        <w:t>Шундай қилиб,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да радиал иммунодиффузия усули</w:t>
      </w:r>
      <w:r>
        <w:rPr>
          <w:rFonts w:ascii="Times New Roman" w:hAnsi="Times New Roman"/>
          <w:sz w:val="28"/>
          <w:szCs w:val="28"/>
          <w:lang w:val="uz-Cyrl-UZ"/>
        </w:rPr>
        <w:t xml:space="preserve"> ёрдамида</w:t>
      </w:r>
      <w:r w:rsidRPr="000B1313">
        <w:rPr>
          <w:rFonts w:ascii="Times New Roman" w:hAnsi="Times New Roman"/>
          <w:sz w:val="28"/>
          <w:szCs w:val="28"/>
          <w:lang w:val="uz-Cyrl-UZ"/>
        </w:rPr>
        <w:t xml:space="preserve"> қон </w:t>
      </w:r>
      <w:r>
        <w:rPr>
          <w:rFonts w:ascii="Times New Roman" w:hAnsi="Times New Roman"/>
          <w:sz w:val="28"/>
          <w:szCs w:val="28"/>
          <w:lang w:val="uz-Cyrl-UZ"/>
        </w:rPr>
        <w:t xml:space="preserve">доғларидаги </w:t>
      </w:r>
      <w:r w:rsidRPr="000B1313">
        <w:rPr>
          <w:rFonts w:ascii="Times New Roman" w:hAnsi="Times New Roman"/>
          <w:sz w:val="28"/>
          <w:szCs w:val="28"/>
          <w:lang w:val="uz-Cyrl-UZ"/>
        </w:rPr>
        <w:t xml:space="preserve">оқсилнинг тур </w:t>
      </w:r>
      <w:r>
        <w:rPr>
          <w:rFonts w:ascii="Times New Roman" w:hAnsi="Times New Roman"/>
          <w:sz w:val="28"/>
          <w:szCs w:val="28"/>
          <w:lang w:val="uz-Cyrl-UZ"/>
        </w:rPr>
        <w:t>мансублигини</w:t>
      </w:r>
      <w:r w:rsidRPr="000B1313">
        <w:rPr>
          <w:rFonts w:ascii="Times New Roman" w:hAnsi="Times New Roman"/>
          <w:sz w:val="28"/>
          <w:szCs w:val="28"/>
          <w:lang w:val="uz-Cyrl-UZ"/>
        </w:rPr>
        <w:t xml:space="preserve"> </w:t>
      </w:r>
      <w:r>
        <w:rPr>
          <w:rFonts w:ascii="Times New Roman" w:hAnsi="Times New Roman"/>
          <w:sz w:val="28"/>
          <w:szCs w:val="28"/>
          <w:lang w:val="uz-Cyrl-UZ"/>
        </w:rPr>
        <w:t xml:space="preserve">ишончли </w:t>
      </w:r>
      <w:r w:rsidRPr="000B1313">
        <w:rPr>
          <w:rFonts w:ascii="Times New Roman" w:hAnsi="Times New Roman"/>
          <w:sz w:val="28"/>
          <w:szCs w:val="28"/>
          <w:lang w:val="uz-Cyrl-UZ"/>
        </w:rPr>
        <w:t>аниқлаш мумкин.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да</w:t>
      </w:r>
      <w:r>
        <w:rPr>
          <w:rFonts w:ascii="Times New Roman" w:hAnsi="Times New Roman"/>
          <w:sz w:val="28"/>
          <w:szCs w:val="28"/>
          <w:lang w:val="uz-Cyrl-UZ"/>
        </w:rPr>
        <w:t xml:space="preserve"> </w:t>
      </w:r>
      <w:r w:rsidRPr="000B1313">
        <w:rPr>
          <w:rFonts w:ascii="Times New Roman" w:hAnsi="Times New Roman"/>
          <w:sz w:val="28"/>
          <w:szCs w:val="28"/>
          <w:lang w:val="uz-Cyrl-UZ"/>
        </w:rPr>
        <w:t>радиал иммунодиффузия реакцияси носпецифик ҳалқалар ёки преципитация “</w:t>
      </w:r>
      <w:r>
        <w:rPr>
          <w:rFonts w:ascii="Times New Roman" w:hAnsi="Times New Roman"/>
          <w:sz w:val="28"/>
          <w:szCs w:val="28"/>
          <w:lang w:val="uz-Cyrl-UZ"/>
        </w:rPr>
        <w:t>чизиқ</w:t>
      </w:r>
      <w:r w:rsidRPr="000B1313">
        <w:rPr>
          <w:rFonts w:ascii="Times New Roman" w:hAnsi="Times New Roman"/>
          <w:sz w:val="28"/>
          <w:szCs w:val="28"/>
          <w:lang w:val="uz-Cyrl-UZ"/>
        </w:rPr>
        <w:t>”ларини бермайди.</w:t>
      </w:r>
      <w:r>
        <w:rPr>
          <w:rFonts w:ascii="Times New Roman" w:hAnsi="Times New Roman"/>
          <w:sz w:val="28"/>
          <w:szCs w:val="28"/>
          <w:lang w:val="uz-Cyrl-UZ"/>
        </w:rPr>
        <w:t xml:space="preserve"> Мазкур</w:t>
      </w:r>
      <w:r w:rsidRPr="000B1313">
        <w:rPr>
          <w:rFonts w:ascii="Times New Roman" w:hAnsi="Times New Roman"/>
          <w:sz w:val="28"/>
          <w:szCs w:val="28"/>
          <w:lang w:val="uz-Cyrl-UZ"/>
        </w:rPr>
        <w:t xml:space="preserve"> усул юқори специфик</w:t>
      </w:r>
      <w:r>
        <w:rPr>
          <w:rFonts w:ascii="Times New Roman" w:hAnsi="Times New Roman"/>
          <w:sz w:val="28"/>
          <w:szCs w:val="28"/>
          <w:lang w:val="uz-Cyrl-UZ"/>
        </w:rPr>
        <w:t>ликка эга бўлиб,</w:t>
      </w:r>
      <w:r w:rsidRPr="000B1313">
        <w:rPr>
          <w:rFonts w:ascii="Times New Roman" w:hAnsi="Times New Roman"/>
          <w:sz w:val="28"/>
          <w:szCs w:val="28"/>
          <w:lang w:val="uz-Cyrl-UZ"/>
        </w:rPr>
        <w:t xml:space="preserve"> агардаги преципитация </w:t>
      </w:r>
      <w:r w:rsidRPr="000B1313">
        <w:rPr>
          <w:rFonts w:ascii="Times New Roman" w:hAnsi="Times New Roman"/>
          <w:sz w:val="28"/>
          <w:szCs w:val="28"/>
          <w:lang w:val="uz-Cyrl-UZ"/>
        </w:rPr>
        <w:lastRenderedPageBreak/>
        <w:t>реакция</w:t>
      </w:r>
      <w:r>
        <w:rPr>
          <w:rFonts w:ascii="Times New Roman" w:hAnsi="Times New Roman"/>
          <w:sz w:val="28"/>
          <w:szCs w:val="28"/>
          <w:lang w:val="uz-Cyrl-UZ"/>
        </w:rPr>
        <w:t>с</w:t>
      </w:r>
      <w:r w:rsidRPr="000B1313">
        <w:rPr>
          <w:rFonts w:ascii="Times New Roman" w:hAnsi="Times New Roman"/>
          <w:sz w:val="28"/>
          <w:szCs w:val="28"/>
          <w:lang w:val="uz-Cyrl-UZ"/>
        </w:rPr>
        <w:t>ига</w:t>
      </w:r>
      <w:r>
        <w:rPr>
          <w:rFonts w:ascii="Times New Roman" w:hAnsi="Times New Roman"/>
          <w:sz w:val="28"/>
          <w:szCs w:val="28"/>
          <w:lang w:val="uz-Cyrl-UZ"/>
        </w:rPr>
        <w:t xml:space="preserve"> </w:t>
      </w:r>
      <w:r w:rsidRPr="000B1313">
        <w:rPr>
          <w:rFonts w:ascii="Times New Roman" w:hAnsi="Times New Roman"/>
          <w:sz w:val="28"/>
          <w:szCs w:val="28"/>
          <w:lang w:val="uz-Cyrl-UZ"/>
        </w:rPr>
        <w:t>нисбатан сезгир</w:t>
      </w:r>
      <w:r>
        <w:rPr>
          <w:rFonts w:ascii="Times New Roman" w:hAnsi="Times New Roman"/>
          <w:sz w:val="28"/>
          <w:szCs w:val="28"/>
          <w:lang w:val="uz-Cyrl-UZ"/>
        </w:rPr>
        <w:t>лиги</w:t>
      </w:r>
      <w:r w:rsidRPr="000B1313">
        <w:rPr>
          <w:rFonts w:ascii="Times New Roman" w:hAnsi="Times New Roman"/>
          <w:sz w:val="28"/>
          <w:szCs w:val="28"/>
          <w:lang w:val="uz-Cyrl-UZ"/>
        </w:rPr>
        <w:t>. Антит</w:t>
      </w:r>
      <w:r>
        <w:rPr>
          <w:rFonts w:ascii="Times New Roman" w:hAnsi="Times New Roman"/>
          <w:sz w:val="28"/>
          <w:szCs w:val="28"/>
          <w:lang w:val="uz-Cyrl-UZ"/>
        </w:rPr>
        <w:t>ана</w:t>
      </w:r>
      <w:r w:rsidRPr="000B1313">
        <w:rPr>
          <w:rFonts w:ascii="Times New Roman" w:hAnsi="Times New Roman"/>
          <w:sz w:val="28"/>
          <w:szCs w:val="28"/>
          <w:lang w:val="uz-Cyrl-UZ"/>
        </w:rPr>
        <w:t xml:space="preserve">-гел матрицасидаги радиал иммунодиффузия реакцияси ёрдамида жуда кичик ўлчамдаги </w:t>
      </w:r>
      <w:r>
        <w:rPr>
          <w:rFonts w:ascii="Times New Roman" w:hAnsi="Times New Roman"/>
          <w:sz w:val="28"/>
          <w:szCs w:val="28"/>
          <w:lang w:val="uz-Cyrl-UZ"/>
        </w:rPr>
        <w:t xml:space="preserve">ва ифлосланган </w:t>
      </w:r>
      <w:r w:rsidRPr="000B1313">
        <w:rPr>
          <w:rFonts w:ascii="Times New Roman" w:hAnsi="Times New Roman"/>
          <w:sz w:val="28"/>
          <w:szCs w:val="28"/>
          <w:lang w:val="uz-Cyrl-UZ"/>
        </w:rPr>
        <w:t>қон доғларининг турга боғлиқ хусусиятларини аниқлаш мумкин, бу</w:t>
      </w:r>
      <w:r>
        <w:rPr>
          <w:rFonts w:ascii="Times New Roman" w:hAnsi="Times New Roman"/>
          <w:sz w:val="28"/>
          <w:szCs w:val="28"/>
          <w:lang w:val="uz-Cyrl-UZ"/>
        </w:rPr>
        <w:t xml:space="preserve"> </w:t>
      </w:r>
      <w:r w:rsidRPr="000B1313">
        <w:rPr>
          <w:rFonts w:ascii="Times New Roman" w:hAnsi="Times New Roman"/>
          <w:sz w:val="28"/>
          <w:szCs w:val="28"/>
          <w:lang w:val="uz-Cyrl-UZ"/>
        </w:rPr>
        <w:t>тадқиқот объектини тежаб қолиш имконини беради. Ушбу усулнинг қўлланилиши биологик ашёвий даллиллар экспертизасининг сифатини оширишга имконият беради.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матрицадаги радиал иммунодиффузия</w:t>
      </w:r>
      <w:r>
        <w:rPr>
          <w:rFonts w:ascii="Times New Roman" w:hAnsi="Times New Roman"/>
          <w:sz w:val="28"/>
          <w:szCs w:val="28"/>
          <w:lang w:val="uz-Cyrl-UZ"/>
        </w:rPr>
        <w:t xml:space="preserve"> </w:t>
      </w:r>
      <w:r w:rsidRPr="000B1313">
        <w:rPr>
          <w:rFonts w:ascii="Times New Roman" w:hAnsi="Times New Roman"/>
          <w:sz w:val="28"/>
          <w:szCs w:val="28"/>
          <w:lang w:val="uz-Cyrl-UZ"/>
        </w:rPr>
        <w:t>реакцияси</w:t>
      </w:r>
      <w:r>
        <w:rPr>
          <w:rFonts w:ascii="Times New Roman" w:hAnsi="Times New Roman"/>
          <w:sz w:val="28"/>
          <w:szCs w:val="28"/>
          <w:lang w:val="uz-Cyrl-UZ"/>
        </w:rPr>
        <w:t xml:space="preserve"> </w:t>
      </w:r>
      <w:r w:rsidRPr="000B1313">
        <w:rPr>
          <w:rFonts w:ascii="Times New Roman" w:hAnsi="Times New Roman"/>
          <w:sz w:val="28"/>
          <w:szCs w:val="28"/>
          <w:lang w:val="uz-Cyrl-UZ"/>
        </w:rPr>
        <w:t>қон оқсилларининг турга оид спецификлигини аниқлашда қўлланиладиган усуллар</w:t>
      </w:r>
      <w:r>
        <w:rPr>
          <w:rFonts w:ascii="Times New Roman" w:hAnsi="Times New Roman"/>
          <w:sz w:val="28"/>
          <w:szCs w:val="28"/>
          <w:lang w:val="uz-Cyrl-UZ"/>
        </w:rPr>
        <w:t xml:space="preserve"> </w:t>
      </w:r>
      <w:r w:rsidRPr="000B1313">
        <w:rPr>
          <w:rFonts w:ascii="Times New Roman" w:hAnsi="Times New Roman"/>
          <w:sz w:val="28"/>
          <w:szCs w:val="28"/>
          <w:lang w:val="uz-Cyrl-UZ"/>
        </w:rPr>
        <w:t>арсеналини кўпайтиради.</w:t>
      </w:r>
      <w:r>
        <w:rPr>
          <w:rFonts w:ascii="Times New Roman" w:hAnsi="Times New Roman"/>
          <w:sz w:val="28"/>
          <w:szCs w:val="28"/>
          <w:lang w:val="uz-Cyrl-UZ"/>
        </w:rPr>
        <w:t xml:space="preserve"> </w:t>
      </w:r>
    </w:p>
    <w:p w:rsidR="009F4578" w:rsidRDefault="009F4578" w:rsidP="004D1D66">
      <w:pPr>
        <w:widowControl w:val="0"/>
        <w:spacing w:after="0" w:line="360" w:lineRule="auto"/>
        <w:ind w:firstLine="708"/>
        <w:jc w:val="both"/>
        <w:rPr>
          <w:rFonts w:ascii="Times New Roman" w:hAnsi="Times New Roman"/>
          <w:sz w:val="28"/>
          <w:szCs w:val="28"/>
          <w:lang w:val="uz-Cyrl-UZ"/>
        </w:rPr>
      </w:pPr>
      <w:r w:rsidRPr="00A81155">
        <w:rPr>
          <w:rFonts w:ascii="Times New Roman" w:hAnsi="Times New Roman"/>
          <w:sz w:val="28"/>
          <w:szCs w:val="28"/>
          <w:lang w:val="uz-Cyrl-UZ"/>
        </w:rPr>
        <w:t>Сезгирликни аниқлашнинг ушбу принципи антиген эритмалари кўп миқдордаги аралашмаларида текширилгандагина ҳаққоний бўлади. Қайд этиш лозимки, ашёвий далилларни ўрганишда суд-тиббий эксперт тадқиқот объектидан тежамкорлик билан фойдаланишга интилади. Энг аввало, у тадқиқот объектининг минимал миқдорини сарф қилиб, юқори концентрацияга эга оқсил эритмасини олишга ҳаракат қилади.</w:t>
      </w:r>
    </w:p>
    <w:p w:rsidR="009F4578" w:rsidRDefault="009F4578" w:rsidP="004D1D66">
      <w:pPr>
        <w:widowControl w:val="0"/>
        <w:spacing w:after="0" w:line="360" w:lineRule="auto"/>
        <w:ind w:firstLine="708"/>
        <w:jc w:val="both"/>
        <w:rPr>
          <w:rFonts w:ascii="Times New Roman" w:hAnsi="Times New Roman"/>
          <w:sz w:val="28"/>
          <w:szCs w:val="28"/>
          <w:lang w:val="uz-Cyrl-UZ"/>
        </w:rPr>
      </w:pPr>
      <w:r w:rsidRPr="0084136D">
        <w:rPr>
          <w:rFonts w:ascii="Times New Roman" w:hAnsi="Times New Roman"/>
          <w:sz w:val="28"/>
          <w:szCs w:val="28"/>
          <w:lang w:val="uz-Cyrl-UZ"/>
        </w:rPr>
        <w:t>Демак, усулнинг сезгирлиги</w:t>
      </w:r>
      <w:r w:rsidRPr="00183C1D">
        <w:rPr>
          <w:rFonts w:ascii="Times New Roman" w:hAnsi="Times New Roman"/>
          <w:sz w:val="28"/>
          <w:szCs w:val="28"/>
          <w:lang w:val="uz-Cyrl-UZ"/>
        </w:rPr>
        <w:t xml:space="preserve"> нафақат эритмадаги</w:t>
      </w:r>
      <w:r w:rsidRPr="00A81155">
        <w:rPr>
          <w:rFonts w:ascii="Times New Roman" w:hAnsi="Times New Roman"/>
          <w:sz w:val="28"/>
          <w:szCs w:val="28"/>
          <w:lang w:val="uz-Cyrl-UZ"/>
        </w:rPr>
        <w:t xml:space="preserve"> оқсилнинг минимал концентрациясига, балки қон турини аниқлаш имконини берадиган антиген эритмасининг минимал миқдорига ҳам боғлиқ. Шу қоидага асосан, антитана-гел матрицасидаги радиал иммунодиффузия усули суюқ муҳитдаги ҳалқали препитация реакцияси ва агардаги преципитация реакцияси сезгирлигини 10 мартагача оширади.</w:t>
      </w:r>
    </w:p>
    <w:p w:rsidR="009F4578" w:rsidRPr="000B1313" w:rsidRDefault="009F4578" w:rsidP="0084136D">
      <w:pPr>
        <w:widowControl w:val="0"/>
        <w:spacing w:after="0" w:line="360" w:lineRule="auto"/>
        <w:ind w:firstLine="708"/>
        <w:jc w:val="both"/>
        <w:rPr>
          <w:rFonts w:ascii="Times New Roman" w:hAnsi="Times New Roman"/>
          <w:sz w:val="28"/>
          <w:szCs w:val="28"/>
          <w:lang w:val="uz-Cyrl-UZ"/>
        </w:rPr>
      </w:pPr>
      <w:r>
        <w:rPr>
          <w:rFonts w:ascii="Times New Roman" w:hAnsi="Times New Roman"/>
          <w:sz w:val="28"/>
          <w:szCs w:val="28"/>
          <w:lang w:val="uz-Cyrl-UZ"/>
        </w:rPr>
        <w:t>Юқорида кўрсатилган барча серияларда т</w:t>
      </w:r>
      <w:r w:rsidRPr="000B1313">
        <w:rPr>
          <w:rFonts w:ascii="Times New Roman" w:hAnsi="Times New Roman"/>
          <w:sz w:val="28"/>
          <w:szCs w:val="28"/>
          <w:lang w:val="uz-Cyrl-UZ"/>
        </w:rPr>
        <w:t>адқиқот</w:t>
      </w:r>
      <w:r>
        <w:rPr>
          <w:rFonts w:ascii="Times New Roman" w:hAnsi="Times New Roman"/>
          <w:sz w:val="28"/>
          <w:szCs w:val="28"/>
          <w:lang w:val="uz-Cyrl-UZ"/>
        </w:rPr>
        <w:t xml:space="preserve"> натижалари</w:t>
      </w:r>
      <w:r w:rsidRPr="000B1313">
        <w:rPr>
          <w:rFonts w:ascii="Times New Roman" w:hAnsi="Times New Roman"/>
          <w:sz w:val="28"/>
          <w:szCs w:val="28"/>
          <w:lang w:val="uz-Cyrl-UZ"/>
        </w:rPr>
        <w:t xml:space="preserve"> </w:t>
      </w:r>
      <w:r>
        <w:rPr>
          <w:rFonts w:ascii="Times New Roman" w:hAnsi="Times New Roman"/>
          <w:sz w:val="28"/>
          <w:szCs w:val="28"/>
          <w:lang w:val="uz-Cyrl-UZ"/>
        </w:rPr>
        <w:t xml:space="preserve">олинган </w:t>
      </w:r>
      <w:r w:rsidRPr="000B1313">
        <w:rPr>
          <w:rFonts w:ascii="Times New Roman" w:hAnsi="Times New Roman"/>
          <w:sz w:val="28"/>
          <w:szCs w:val="28"/>
          <w:lang w:val="uz-Cyrl-UZ"/>
        </w:rPr>
        <w:t xml:space="preserve">преципитацияловчи </w:t>
      </w:r>
      <w:r>
        <w:rPr>
          <w:rFonts w:ascii="Times New Roman" w:hAnsi="Times New Roman"/>
          <w:sz w:val="28"/>
          <w:szCs w:val="28"/>
          <w:lang w:val="uz-Cyrl-UZ"/>
        </w:rPr>
        <w:t xml:space="preserve">иммун </w:t>
      </w:r>
      <w:r w:rsidRPr="000B1313">
        <w:rPr>
          <w:rFonts w:ascii="Times New Roman" w:hAnsi="Times New Roman"/>
          <w:sz w:val="28"/>
          <w:szCs w:val="28"/>
          <w:lang w:val="uz-Cyrl-UZ"/>
        </w:rPr>
        <w:t>зардоблар</w:t>
      </w:r>
      <w:r>
        <w:rPr>
          <w:rFonts w:ascii="Times New Roman" w:hAnsi="Times New Roman"/>
          <w:sz w:val="28"/>
          <w:szCs w:val="28"/>
          <w:lang w:val="uz-Cyrl-UZ"/>
        </w:rPr>
        <w:t xml:space="preserve"> ёрдамида </w:t>
      </w:r>
      <w:r w:rsidRPr="006D6275">
        <w:rPr>
          <w:rFonts w:ascii="Times New Roman" w:hAnsi="Times New Roman"/>
          <w:sz w:val="28"/>
          <w:szCs w:val="28"/>
          <w:lang w:val="uz-Cyrl-UZ"/>
        </w:rPr>
        <w:t>а</w:t>
      </w:r>
      <w:r w:rsidRPr="000B1313">
        <w:rPr>
          <w:rFonts w:ascii="Times New Roman" w:hAnsi="Times New Roman"/>
          <w:sz w:val="28"/>
          <w:szCs w:val="28"/>
          <w:lang w:val="uz-Cyrl-UZ"/>
        </w:rPr>
        <w:t>гар</w:t>
      </w:r>
      <w:r>
        <w:rPr>
          <w:rFonts w:ascii="Times New Roman" w:hAnsi="Times New Roman"/>
          <w:sz w:val="28"/>
          <w:szCs w:val="28"/>
          <w:lang w:val="uz-Cyrl-UZ"/>
        </w:rPr>
        <w:t xml:space="preserve"> гели</w:t>
      </w:r>
      <w:r w:rsidRPr="000B1313">
        <w:rPr>
          <w:rFonts w:ascii="Times New Roman" w:hAnsi="Times New Roman"/>
          <w:sz w:val="28"/>
          <w:szCs w:val="28"/>
          <w:lang w:val="uz-Cyrl-UZ"/>
        </w:rPr>
        <w:t>да</w:t>
      </w:r>
      <w:r>
        <w:rPr>
          <w:rFonts w:ascii="Times New Roman" w:hAnsi="Times New Roman"/>
          <w:sz w:val="28"/>
          <w:szCs w:val="28"/>
          <w:lang w:val="uz-Cyrl-UZ"/>
        </w:rPr>
        <w:t xml:space="preserve"> </w:t>
      </w:r>
      <w:r w:rsidRPr="000B1313">
        <w:rPr>
          <w:rFonts w:ascii="Times New Roman" w:hAnsi="Times New Roman"/>
          <w:sz w:val="28"/>
          <w:szCs w:val="28"/>
          <w:lang w:val="uz-Cyrl-UZ"/>
        </w:rPr>
        <w:t>24 соат ичида 1:5000</w:t>
      </w:r>
      <w:r>
        <w:rPr>
          <w:rFonts w:ascii="Times New Roman" w:hAnsi="Times New Roman"/>
          <w:sz w:val="28"/>
          <w:szCs w:val="28"/>
          <w:lang w:val="uz-Cyrl-UZ"/>
        </w:rPr>
        <w:t xml:space="preserve"> нисбатда суюлтирилган антиген билан преципитация</w:t>
      </w:r>
      <w:r w:rsidRPr="006D6275">
        <w:rPr>
          <w:rFonts w:ascii="Times New Roman" w:hAnsi="Times New Roman"/>
          <w:sz w:val="28"/>
          <w:szCs w:val="28"/>
          <w:lang w:val="uz-Cyrl-UZ"/>
        </w:rPr>
        <w:t xml:space="preserve"> </w:t>
      </w:r>
      <w:r w:rsidRPr="000B1313">
        <w:rPr>
          <w:rFonts w:ascii="Times New Roman" w:hAnsi="Times New Roman"/>
          <w:sz w:val="28"/>
          <w:szCs w:val="28"/>
          <w:lang w:val="uz-Cyrl-UZ"/>
        </w:rPr>
        <w:t>реакцияси</w:t>
      </w:r>
      <w:r>
        <w:rPr>
          <w:rFonts w:ascii="Times New Roman" w:hAnsi="Times New Roman"/>
          <w:sz w:val="28"/>
          <w:szCs w:val="28"/>
          <w:lang w:val="uz-Cyrl-UZ"/>
        </w:rPr>
        <w:t xml:space="preserve"> кузатилган бўлса</w:t>
      </w:r>
      <w:r w:rsidRPr="000B1313">
        <w:rPr>
          <w:rFonts w:ascii="Times New Roman" w:hAnsi="Times New Roman"/>
          <w:sz w:val="28"/>
          <w:szCs w:val="28"/>
          <w:lang w:val="uz-Cyrl-UZ"/>
        </w:rPr>
        <w:t>, худди шу муддатда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даги радиал иммунодиффузия реакциясида – 1:</w:t>
      </w:r>
      <w:r>
        <w:rPr>
          <w:rFonts w:ascii="Times New Roman" w:hAnsi="Times New Roman"/>
          <w:sz w:val="28"/>
          <w:szCs w:val="28"/>
          <w:lang w:val="uz-Cyrl-UZ"/>
        </w:rPr>
        <w:t xml:space="preserve">20000 нисбатни </w:t>
      </w:r>
      <w:r w:rsidRPr="000B1313">
        <w:rPr>
          <w:rFonts w:ascii="Times New Roman" w:hAnsi="Times New Roman"/>
          <w:sz w:val="28"/>
          <w:szCs w:val="28"/>
          <w:lang w:val="uz-Cyrl-UZ"/>
        </w:rPr>
        <w:t>ташкил қилди.</w:t>
      </w:r>
    </w:p>
    <w:p w:rsidR="009F4578" w:rsidRPr="000B1313" w:rsidRDefault="009F4578" w:rsidP="009866D7">
      <w:pPr>
        <w:widowControl w:val="0"/>
        <w:spacing w:after="0" w:line="360" w:lineRule="auto"/>
        <w:ind w:firstLine="709"/>
        <w:jc w:val="both"/>
        <w:rPr>
          <w:rFonts w:ascii="Times New Roman" w:hAnsi="Times New Roman"/>
          <w:sz w:val="28"/>
          <w:szCs w:val="28"/>
          <w:lang w:val="uz-Cyrl-UZ"/>
        </w:rPr>
      </w:pPr>
      <w:r>
        <w:rPr>
          <w:rFonts w:ascii="Times New Roman" w:hAnsi="Times New Roman"/>
          <w:sz w:val="28"/>
          <w:szCs w:val="28"/>
          <w:lang w:val="uz-Cyrl-UZ"/>
        </w:rPr>
        <w:t>Ушб</w:t>
      </w:r>
      <w:r w:rsidRPr="000B1313">
        <w:rPr>
          <w:rFonts w:ascii="Times New Roman" w:hAnsi="Times New Roman"/>
          <w:sz w:val="28"/>
          <w:szCs w:val="28"/>
          <w:lang w:val="uz-Cyrl-UZ"/>
        </w:rPr>
        <w:t xml:space="preserve">у принцип бўйича </w:t>
      </w:r>
      <w:r>
        <w:rPr>
          <w:rFonts w:ascii="Times New Roman" w:hAnsi="Times New Roman"/>
          <w:sz w:val="28"/>
          <w:szCs w:val="28"/>
          <w:lang w:val="uz-Cyrl-UZ"/>
        </w:rPr>
        <w:t xml:space="preserve">иммун зардобларнинг </w:t>
      </w:r>
      <w:r w:rsidRPr="000B1313">
        <w:rPr>
          <w:rFonts w:ascii="Times New Roman" w:hAnsi="Times New Roman"/>
          <w:sz w:val="28"/>
          <w:szCs w:val="28"/>
          <w:lang w:val="uz-Cyrl-UZ"/>
        </w:rPr>
        <w:t>сезгирли</w:t>
      </w:r>
      <w:r>
        <w:rPr>
          <w:rFonts w:ascii="Times New Roman" w:hAnsi="Times New Roman"/>
          <w:sz w:val="28"/>
          <w:szCs w:val="28"/>
          <w:lang w:val="uz-Cyrl-UZ"/>
        </w:rPr>
        <w:t xml:space="preserve">гини </w:t>
      </w:r>
      <w:r w:rsidRPr="000B1313">
        <w:rPr>
          <w:rFonts w:ascii="Times New Roman" w:hAnsi="Times New Roman"/>
          <w:sz w:val="28"/>
          <w:szCs w:val="28"/>
          <w:lang w:val="uz-Cyrl-UZ"/>
        </w:rPr>
        <w:t>баҳолашда аниқландики, агар</w:t>
      </w:r>
      <w:r>
        <w:rPr>
          <w:rFonts w:ascii="Times New Roman" w:hAnsi="Times New Roman"/>
          <w:sz w:val="28"/>
          <w:szCs w:val="28"/>
          <w:lang w:val="uz-Cyrl-UZ"/>
        </w:rPr>
        <w:t xml:space="preserve"> гели</w:t>
      </w:r>
      <w:r w:rsidRPr="000B1313">
        <w:rPr>
          <w:rFonts w:ascii="Times New Roman" w:hAnsi="Times New Roman"/>
          <w:sz w:val="28"/>
          <w:szCs w:val="28"/>
          <w:lang w:val="uz-Cyrl-UZ"/>
        </w:rPr>
        <w:t>даги</w:t>
      </w:r>
      <w:r>
        <w:rPr>
          <w:rFonts w:ascii="Times New Roman" w:hAnsi="Times New Roman"/>
          <w:sz w:val="28"/>
          <w:szCs w:val="28"/>
          <w:lang w:val="uz-Cyrl-UZ"/>
        </w:rPr>
        <w:t xml:space="preserve"> </w:t>
      </w:r>
      <w:r w:rsidRPr="000B1313">
        <w:rPr>
          <w:rFonts w:ascii="Times New Roman" w:hAnsi="Times New Roman"/>
          <w:sz w:val="28"/>
          <w:szCs w:val="28"/>
          <w:lang w:val="uz-Cyrl-UZ"/>
        </w:rPr>
        <w:t>преципитация реакция</w:t>
      </w:r>
      <w:r>
        <w:rPr>
          <w:rFonts w:ascii="Times New Roman" w:hAnsi="Times New Roman"/>
          <w:sz w:val="28"/>
          <w:szCs w:val="28"/>
          <w:lang w:val="uz-Cyrl-UZ"/>
        </w:rPr>
        <w:t>с</w:t>
      </w:r>
      <w:r w:rsidRPr="000B1313">
        <w:rPr>
          <w:rFonts w:ascii="Times New Roman" w:hAnsi="Times New Roman"/>
          <w:sz w:val="28"/>
          <w:szCs w:val="28"/>
          <w:lang w:val="uz-Cyrl-UZ"/>
        </w:rPr>
        <w:t>и</w:t>
      </w:r>
      <w:r>
        <w:rPr>
          <w:rFonts w:ascii="Times New Roman" w:hAnsi="Times New Roman"/>
          <w:sz w:val="28"/>
          <w:szCs w:val="28"/>
          <w:lang w:val="uz-Cyrl-UZ"/>
        </w:rPr>
        <w:t xml:space="preserve"> </w:t>
      </w:r>
      <w:r w:rsidRPr="000B1313">
        <w:rPr>
          <w:rFonts w:ascii="Times New Roman" w:hAnsi="Times New Roman"/>
          <w:sz w:val="28"/>
          <w:szCs w:val="28"/>
          <w:lang w:val="uz-Cyrl-UZ"/>
        </w:rPr>
        <w:t>сезгирлиги жиҳатдан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матрицасидаги радиал иммунодиффузия усули</w:t>
      </w:r>
      <w:r>
        <w:rPr>
          <w:rFonts w:ascii="Times New Roman" w:hAnsi="Times New Roman"/>
          <w:sz w:val="28"/>
          <w:szCs w:val="28"/>
          <w:lang w:val="uz-Cyrl-UZ"/>
        </w:rPr>
        <w:t>га нисбатан паст сезгирликка эга</w:t>
      </w:r>
      <w:r w:rsidRPr="000B1313">
        <w:rPr>
          <w:rFonts w:ascii="Times New Roman" w:hAnsi="Times New Roman"/>
          <w:sz w:val="28"/>
          <w:szCs w:val="28"/>
          <w:lang w:val="uz-Cyrl-UZ"/>
        </w:rPr>
        <w:t xml:space="preserve">. </w:t>
      </w:r>
    </w:p>
    <w:p w:rsidR="009F4578" w:rsidRPr="000B1313" w:rsidRDefault="009F4578" w:rsidP="00146704">
      <w:pPr>
        <w:widowControl w:val="0"/>
        <w:spacing w:after="0" w:line="360" w:lineRule="auto"/>
        <w:ind w:firstLine="708"/>
        <w:jc w:val="both"/>
        <w:rPr>
          <w:rStyle w:val="612"/>
          <w:b/>
          <w:sz w:val="28"/>
          <w:szCs w:val="28"/>
          <w:lang w:val="uz-Cyrl-UZ"/>
        </w:rPr>
      </w:pPr>
      <w:r w:rsidRPr="000B1313">
        <w:rPr>
          <w:rStyle w:val="612"/>
          <w:b/>
          <w:sz w:val="28"/>
          <w:szCs w:val="28"/>
          <w:lang w:val="uz-Cyrl-UZ"/>
        </w:rPr>
        <w:t>Хулоса:</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lastRenderedPageBreak/>
        <w:t>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w:t>
      </w:r>
      <w:r>
        <w:rPr>
          <w:rFonts w:ascii="Times New Roman" w:hAnsi="Times New Roman"/>
          <w:sz w:val="28"/>
          <w:szCs w:val="28"/>
          <w:lang w:val="uz-Cyrl-UZ"/>
        </w:rPr>
        <w:t>си</w:t>
      </w:r>
      <w:r w:rsidRPr="000B1313">
        <w:rPr>
          <w:rFonts w:ascii="Times New Roman" w:hAnsi="Times New Roman"/>
          <w:sz w:val="28"/>
          <w:szCs w:val="28"/>
          <w:lang w:val="uz-Cyrl-UZ"/>
        </w:rPr>
        <w:t>даги радиал иммунодиффузия</w:t>
      </w:r>
      <w:r>
        <w:rPr>
          <w:rFonts w:ascii="Times New Roman" w:hAnsi="Times New Roman"/>
          <w:sz w:val="28"/>
          <w:szCs w:val="28"/>
          <w:lang w:val="uz-Cyrl-UZ"/>
        </w:rPr>
        <w:t xml:space="preserve"> </w:t>
      </w:r>
      <w:r w:rsidRPr="000B1313">
        <w:rPr>
          <w:rFonts w:ascii="Times New Roman" w:hAnsi="Times New Roman"/>
          <w:sz w:val="28"/>
          <w:szCs w:val="28"/>
          <w:lang w:val="uz-Cyrl-UZ"/>
        </w:rPr>
        <w:t>реакцияси</w:t>
      </w:r>
      <w:r>
        <w:rPr>
          <w:rFonts w:ascii="Times New Roman" w:hAnsi="Times New Roman"/>
          <w:sz w:val="28"/>
          <w:szCs w:val="28"/>
          <w:lang w:val="uz-Cyrl-UZ"/>
        </w:rPr>
        <w:t xml:space="preserve"> </w:t>
      </w:r>
      <w:r w:rsidRPr="000B1313">
        <w:rPr>
          <w:rFonts w:ascii="Times New Roman" w:hAnsi="Times New Roman"/>
          <w:sz w:val="28"/>
          <w:szCs w:val="28"/>
          <w:lang w:val="uz-Cyrl-UZ"/>
        </w:rPr>
        <w:t>қон оқсилларининг турга оид спецификлигини аниқлашда самарали усул саналади. Бу усулнинг қон турини аниқлашда ишончлилиги ва қайта такрорий</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амалга ошириш мумкинлиги кўрсатилди. </w:t>
      </w:r>
    </w:p>
    <w:p w:rsidR="009F4578" w:rsidRPr="000B1313" w:rsidRDefault="009F4578" w:rsidP="00146704">
      <w:pPr>
        <w:pStyle w:val="60"/>
        <w:shd w:val="clear" w:color="auto" w:fill="auto"/>
        <w:tabs>
          <w:tab w:val="left" w:pos="0"/>
        </w:tabs>
        <w:spacing w:line="360" w:lineRule="auto"/>
        <w:ind w:right="20" w:firstLine="0"/>
        <w:rPr>
          <w:sz w:val="28"/>
          <w:szCs w:val="28"/>
          <w:lang w:val="uz-Cyrl-UZ"/>
        </w:rPr>
      </w:pPr>
      <w:r w:rsidRPr="000B1313">
        <w:rPr>
          <w:sz w:val="28"/>
          <w:szCs w:val="28"/>
          <w:lang w:val="uz-Cyrl-UZ"/>
        </w:rPr>
        <w:tab/>
        <w:t>Радиал иммунодиффузия оқсил турини аниқлашнинг</w:t>
      </w:r>
      <w:r>
        <w:rPr>
          <w:sz w:val="28"/>
          <w:szCs w:val="28"/>
          <w:lang w:val="uz-Cyrl-UZ"/>
        </w:rPr>
        <w:t xml:space="preserve"> </w:t>
      </w:r>
      <w:r w:rsidRPr="000B1313">
        <w:rPr>
          <w:sz w:val="28"/>
          <w:szCs w:val="28"/>
          <w:lang w:val="uz-Cyrl-UZ"/>
        </w:rPr>
        <w:t>оддий, юқори сезгирликка эга (0,05 мл қон сақловчи доғ доимо ижобий реакция беради),</w:t>
      </w:r>
      <w:r>
        <w:rPr>
          <w:sz w:val="28"/>
          <w:szCs w:val="28"/>
          <w:lang w:val="uz-Cyrl-UZ"/>
        </w:rPr>
        <w:t xml:space="preserve"> </w:t>
      </w:r>
      <w:r w:rsidRPr="000B1313">
        <w:rPr>
          <w:sz w:val="28"/>
          <w:szCs w:val="28"/>
          <w:lang w:val="uz-Cyrl-UZ"/>
        </w:rPr>
        <w:t>қулай ва осон бажариладиган</w:t>
      </w:r>
      <w:r>
        <w:rPr>
          <w:sz w:val="28"/>
          <w:szCs w:val="28"/>
          <w:lang w:val="uz-Cyrl-UZ"/>
        </w:rPr>
        <w:t xml:space="preserve"> </w:t>
      </w:r>
      <w:r w:rsidRPr="000B1313">
        <w:rPr>
          <w:sz w:val="28"/>
          <w:szCs w:val="28"/>
          <w:lang w:val="uz-Cyrl-UZ"/>
        </w:rPr>
        <w:t>усул саналади.</w:t>
      </w:r>
    </w:p>
    <w:p w:rsidR="009F4578" w:rsidRPr="000B1313" w:rsidRDefault="009F4578" w:rsidP="00146704">
      <w:pPr>
        <w:widowControl w:val="0"/>
        <w:spacing w:after="0" w:line="360" w:lineRule="auto"/>
        <w:ind w:firstLine="708"/>
        <w:jc w:val="both"/>
        <w:rPr>
          <w:rFonts w:ascii="Times New Roman" w:hAnsi="Times New Roman"/>
          <w:sz w:val="28"/>
          <w:szCs w:val="28"/>
          <w:lang w:val="uz-Cyrl-UZ"/>
        </w:rPr>
      </w:pPr>
      <w:r w:rsidRPr="000B1313">
        <w:rPr>
          <w:rFonts w:ascii="Times New Roman" w:hAnsi="Times New Roman"/>
          <w:sz w:val="28"/>
          <w:szCs w:val="28"/>
          <w:lang w:val="uz-Cyrl-UZ"/>
        </w:rPr>
        <w:t xml:space="preserve">Шундай қилиб, предмет ташувчи турли хил </w:t>
      </w:r>
      <w:r>
        <w:rPr>
          <w:rFonts w:ascii="Times New Roman" w:hAnsi="Times New Roman"/>
          <w:sz w:val="28"/>
          <w:szCs w:val="28"/>
          <w:lang w:val="uz-Cyrl-UZ"/>
        </w:rPr>
        <w:t>тўқимачилик</w:t>
      </w:r>
      <w:r w:rsidRPr="000B1313">
        <w:rPr>
          <w:rFonts w:ascii="Times New Roman" w:hAnsi="Times New Roman"/>
          <w:sz w:val="28"/>
          <w:szCs w:val="28"/>
          <w:lang w:val="uz-Cyrl-UZ"/>
        </w:rPr>
        <w:t xml:space="preserve"> матолар антит</w:t>
      </w:r>
      <w:r>
        <w:rPr>
          <w:rFonts w:ascii="Times New Roman" w:hAnsi="Times New Roman"/>
          <w:sz w:val="28"/>
          <w:szCs w:val="28"/>
          <w:lang w:val="uz-Cyrl-UZ"/>
        </w:rPr>
        <w:t>ана</w:t>
      </w:r>
      <w:r w:rsidRPr="000B1313">
        <w:rPr>
          <w:rFonts w:ascii="Times New Roman" w:hAnsi="Times New Roman"/>
          <w:sz w:val="28"/>
          <w:szCs w:val="28"/>
          <w:lang w:val="uz-Cyrl-UZ"/>
        </w:rPr>
        <w:t>-гел матрицасида радиал иммунодиффузия усули билан оқсил турини аниқлашда, реакция натижаларига таъсир кўрсатмаслиги аниқланди.</w:t>
      </w:r>
    </w:p>
    <w:p w:rsidR="009F4578" w:rsidRPr="000B1313" w:rsidRDefault="009F4578" w:rsidP="00146704">
      <w:pPr>
        <w:widowControl w:val="0"/>
        <w:spacing w:after="0" w:line="360" w:lineRule="auto"/>
        <w:jc w:val="both"/>
        <w:rPr>
          <w:rFonts w:ascii="Times New Roman" w:hAnsi="Times New Roman"/>
          <w:sz w:val="28"/>
          <w:szCs w:val="20"/>
          <w:lang w:val="uz-Cyrl-UZ"/>
        </w:rPr>
      </w:pPr>
      <w:r w:rsidRPr="000B1313">
        <w:rPr>
          <w:rFonts w:ascii="Times New Roman" w:hAnsi="Times New Roman"/>
          <w:sz w:val="28"/>
          <w:szCs w:val="28"/>
          <w:lang w:val="uz-Cyrl-UZ"/>
        </w:rPr>
        <w:tab/>
      </w:r>
      <w:r w:rsidRPr="000B1313">
        <w:rPr>
          <w:rFonts w:ascii="Times New Roman" w:hAnsi="Times New Roman"/>
          <w:sz w:val="28"/>
          <w:szCs w:val="28"/>
          <w:lang w:val="uz-Cyrl-UZ"/>
        </w:rPr>
        <w:tab/>
      </w:r>
    </w:p>
    <w:p w:rsidR="009F4578" w:rsidRPr="000B1313" w:rsidRDefault="009F4578" w:rsidP="001418B2">
      <w:pPr>
        <w:spacing w:after="240" w:line="360" w:lineRule="auto"/>
        <w:jc w:val="center"/>
        <w:rPr>
          <w:rFonts w:ascii="Times New Roman" w:hAnsi="Times New Roman"/>
          <w:sz w:val="28"/>
          <w:szCs w:val="28"/>
          <w:lang w:val="uz-Cyrl-UZ"/>
        </w:rPr>
      </w:pPr>
      <w:r w:rsidRPr="000B1313">
        <w:rPr>
          <w:rFonts w:ascii="Times New Roman" w:hAnsi="Times New Roman"/>
          <w:b/>
          <w:sz w:val="28"/>
          <w:szCs w:val="28"/>
          <w:lang w:val="uz-Cyrl-UZ"/>
        </w:rPr>
        <w:br w:type="page"/>
      </w:r>
      <w:r w:rsidRPr="000B1313">
        <w:rPr>
          <w:rFonts w:ascii="Times New Roman" w:hAnsi="Times New Roman"/>
          <w:b/>
          <w:sz w:val="28"/>
          <w:szCs w:val="28"/>
          <w:lang w:val="uz-Cyrl-UZ"/>
        </w:rPr>
        <w:lastRenderedPageBreak/>
        <w:t>VI БОБ</w:t>
      </w:r>
      <w:r w:rsidRPr="001418B2">
        <w:rPr>
          <w:rFonts w:ascii="Times New Roman" w:hAnsi="Times New Roman"/>
          <w:b/>
          <w:sz w:val="28"/>
          <w:szCs w:val="28"/>
          <w:lang w:val="uz-Cyrl-UZ"/>
        </w:rPr>
        <w:t xml:space="preserve">. </w:t>
      </w:r>
      <w:r w:rsidRPr="000B1313">
        <w:rPr>
          <w:rFonts w:ascii="Times New Roman" w:hAnsi="Times New Roman"/>
          <w:b/>
          <w:spacing w:val="2"/>
          <w:sz w:val="28"/>
          <w:szCs w:val="28"/>
          <w:lang w:val="uz-Cyrl-UZ"/>
        </w:rPr>
        <w:t xml:space="preserve">ПРЕЦИПИТАЦИЯЛОВЧИ </w:t>
      </w:r>
      <w:r>
        <w:rPr>
          <w:rFonts w:ascii="Times New Roman" w:hAnsi="Times New Roman"/>
          <w:b/>
          <w:spacing w:val="2"/>
          <w:sz w:val="28"/>
          <w:szCs w:val="28"/>
          <w:lang w:val="uz-Cyrl-UZ"/>
        </w:rPr>
        <w:t xml:space="preserve">ИММУН </w:t>
      </w:r>
      <w:r w:rsidRPr="000B1313">
        <w:rPr>
          <w:rFonts w:ascii="Times New Roman" w:hAnsi="Times New Roman"/>
          <w:b/>
          <w:spacing w:val="2"/>
          <w:sz w:val="28"/>
          <w:szCs w:val="28"/>
          <w:lang w:val="uz-Cyrl-UZ"/>
        </w:rPr>
        <w:t>ЗАРДОБЛАРНИНГ СПЕЦИФИКЛИГИ ВА ЯРОҚЛИЛИК МУДДАТЛАРИНИ АНИҚЛАШ</w:t>
      </w:r>
    </w:p>
    <w:p w:rsidR="009F4578" w:rsidRPr="000B1313" w:rsidRDefault="009F4578" w:rsidP="00146704">
      <w:pPr>
        <w:widowControl w:val="0"/>
        <w:spacing w:after="0" w:line="360" w:lineRule="auto"/>
        <w:ind w:left="40" w:right="40" w:firstLine="668"/>
        <w:jc w:val="both"/>
        <w:rPr>
          <w:rFonts w:ascii="Times New Roman" w:hAnsi="Times New Roman"/>
          <w:sz w:val="28"/>
          <w:szCs w:val="28"/>
          <w:lang w:val="uz-Cyrl-UZ"/>
        </w:rPr>
      </w:pPr>
      <w:r w:rsidRPr="000B1313">
        <w:rPr>
          <w:rFonts w:ascii="Times New Roman" w:hAnsi="Times New Roman"/>
          <w:sz w:val="28"/>
          <w:szCs w:val="28"/>
          <w:lang w:val="uz-Cyrl-UZ"/>
        </w:rPr>
        <w:t xml:space="preserve">Диссертациянинг ушбу бобида </w:t>
      </w:r>
      <w:r w:rsidRPr="000B1313">
        <w:rPr>
          <w:rFonts w:ascii="Times New Roman" w:hAnsi="Times New Roman"/>
          <w:spacing w:val="2"/>
          <w:sz w:val="28"/>
          <w:szCs w:val="28"/>
          <w:lang w:val="uz-Cyrl-UZ"/>
        </w:rPr>
        <w:t>преципитацияловчи зардобларнинг спецификлигини аниқлаш ва зардоб титрининг сақланиш муддатларини белгилаш натижалари баён этилган</w:t>
      </w:r>
      <w:r w:rsidRPr="000B1313">
        <w:rPr>
          <w:rFonts w:ascii="Times New Roman" w:hAnsi="Times New Roman"/>
          <w:sz w:val="28"/>
          <w:szCs w:val="28"/>
          <w:lang w:val="uz-Cyrl-UZ"/>
        </w:rPr>
        <w:t>.</w:t>
      </w:r>
    </w:p>
    <w:p w:rsidR="009F4578" w:rsidRPr="000B1313" w:rsidRDefault="009F4578" w:rsidP="00146704">
      <w:pPr>
        <w:widowControl w:val="0"/>
        <w:spacing w:after="0" w:line="360" w:lineRule="auto"/>
        <w:ind w:left="40" w:right="40" w:firstLine="668"/>
        <w:jc w:val="both"/>
        <w:rPr>
          <w:rFonts w:ascii="Times New Roman" w:hAnsi="Times New Roman"/>
          <w:sz w:val="28"/>
          <w:szCs w:val="28"/>
          <w:lang w:val="uz-Cyrl-UZ"/>
        </w:rPr>
      </w:pPr>
      <w:r w:rsidRPr="000B1313">
        <w:rPr>
          <w:rFonts w:ascii="Times New Roman" w:hAnsi="Times New Roman"/>
          <w:sz w:val="28"/>
          <w:szCs w:val="28"/>
          <w:lang w:val="uz-Cyrl-UZ"/>
        </w:rPr>
        <w:t>Одам оқсилини преципитацияловчи зардобларнинг 38 серияси, от оқсилини преципитацияловчи зардобларнинг 23 серияси, шохли ҳайвон</w:t>
      </w:r>
      <w:r>
        <w:rPr>
          <w:rFonts w:ascii="Times New Roman" w:hAnsi="Times New Roman"/>
          <w:sz w:val="28"/>
          <w:szCs w:val="28"/>
          <w:lang w:val="uz-Cyrl-UZ"/>
        </w:rPr>
        <w:t xml:space="preserve"> </w:t>
      </w:r>
      <w:r w:rsidRPr="000B1313">
        <w:rPr>
          <w:rFonts w:ascii="Times New Roman" w:hAnsi="Times New Roman"/>
          <w:sz w:val="28"/>
          <w:szCs w:val="28"/>
          <w:lang w:val="uz-Cyrl-UZ"/>
        </w:rPr>
        <w:t>оқсилини преципитацияловчи зардобларнинг 55 серияси</w:t>
      </w:r>
      <w:r>
        <w:rPr>
          <w:rFonts w:ascii="Times New Roman" w:hAnsi="Times New Roman"/>
          <w:sz w:val="28"/>
          <w:szCs w:val="28"/>
          <w:lang w:val="uz-Cyrl-UZ"/>
        </w:rPr>
        <w:t xml:space="preserve"> </w:t>
      </w:r>
      <w:r w:rsidRPr="000B1313">
        <w:rPr>
          <w:rFonts w:ascii="Times New Roman" w:hAnsi="Times New Roman"/>
          <w:sz w:val="28"/>
          <w:szCs w:val="28"/>
          <w:lang w:val="uz-Cyrl-UZ"/>
        </w:rPr>
        <w:t>(шундан 28 серия буқа антигени билан,</w:t>
      </w:r>
      <w:r>
        <w:rPr>
          <w:rFonts w:ascii="Times New Roman" w:hAnsi="Times New Roman"/>
          <w:sz w:val="28"/>
          <w:szCs w:val="28"/>
          <w:lang w:val="uz-Cyrl-UZ"/>
        </w:rPr>
        <w:t xml:space="preserve"> </w:t>
      </w:r>
      <w:r w:rsidRPr="000B1313">
        <w:rPr>
          <w:rFonts w:ascii="Times New Roman" w:hAnsi="Times New Roman"/>
          <w:sz w:val="28"/>
          <w:szCs w:val="28"/>
          <w:lang w:val="uz-Cyrl-UZ"/>
        </w:rPr>
        <w:t>27 серияси</w:t>
      </w:r>
      <w:r>
        <w:rPr>
          <w:rFonts w:ascii="Times New Roman" w:hAnsi="Times New Roman"/>
          <w:sz w:val="28"/>
          <w:szCs w:val="28"/>
          <w:lang w:val="uz-Cyrl-UZ"/>
        </w:rPr>
        <w:t xml:space="preserve"> </w:t>
      </w:r>
      <w:r w:rsidRPr="000B1313">
        <w:rPr>
          <w:rFonts w:ascii="Times New Roman" w:hAnsi="Times New Roman"/>
          <w:sz w:val="28"/>
          <w:szCs w:val="28"/>
          <w:lang w:val="uz-Cyrl-UZ"/>
        </w:rPr>
        <w:t>қўй антигени билан иммунизациялашдан кейин олинган</w:t>
      </w:r>
      <w:r>
        <w:rPr>
          <w:rFonts w:ascii="Times New Roman" w:hAnsi="Times New Roman"/>
          <w:sz w:val="28"/>
          <w:szCs w:val="28"/>
          <w:lang w:val="uz-Cyrl-UZ"/>
        </w:rPr>
        <w:t xml:space="preserve"> зардоблар)</w:t>
      </w:r>
      <w:r w:rsidRPr="000B1313">
        <w:rPr>
          <w:rFonts w:ascii="Times New Roman" w:hAnsi="Times New Roman"/>
          <w:sz w:val="28"/>
          <w:szCs w:val="28"/>
          <w:lang w:val="uz-Cyrl-UZ"/>
        </w:rPr>
        <w:t>, товуқ оқсилини преципитацияловчи зардобларнинг 34 серияси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текширилди. </w:t>
      </w:r>
    </w:p>
    <w:p w:rsidR="009F4578" w:rsidRPr="000B1313" w:rsidRDefault="009F4578" w:rsidP="00146704">
      <w:pPr>
        <w:widowControl w:val="0"/>
        <w:spacing w:after="0" w:line="360" w:lineRule="auto"/>
        <w:ind w:left="40" w:right="40" w:firstLine="668"/>
        <w:jc w:val="both"/>
        <w:rPr>
          <w:rFonts w:ascii="Times New Roman" w:hAnsi="Times New Roman"/>
          <w:sz w:val="28"/>
          <w:szCs w:val="28"/>
          <w:lang w:val="uz-Cyrl-UZ"/>
        </w:rPr>
      </w:pPr>
      <w:r w:rsidRPr="000B1313">
        <w:rPr>
          <w:rFonts w:ascii="Times New Roman" w:hAnsi="Times New Roman"/>
          <w:sz w:val="28"/>
          <w:szCs w:val="28"/>
          <w:lang w:val="uz-Cyrl-UZ"/>
        </w:rPr>
        <w:t>Зардоблар тайёрла</w:t>
      </w:r>
      <w:r>
        <w:rPr>
          <w:rFonts w:ascii="Times New Roman" w:hAnsi="Times New Roman"/>
          <w:sz w:val="28"/>
          <w:szCs w:val="28"/>
          <w:lang w:val="uz-Cyrl-UZ"/>
        </w:rPr>
        <w:t>нган кунда ва шу кундан бошлаб 9</w:t>
      </w:r>
      <w:r w:rsidRPr="000B1313">
        <w:rPr>
          <w:rFonts w:ascii="Times New Roman" w:hAnsi="Times New Roman"/>
          <w:sz w:val="28"/>
          <w:szCs w:val="28"/>
          <w:lang w:val="uz-Cyrl-UZ"/>
        </w:rPr>
        <w:t xml:space="preserve"> ой ҳамда </w:t>
      </w:r>
      <w:r>
        <w:rPr>
          <w:rFonts w:ascii="Times New Roman" w:hAnsi="Times New Roman"/>
          <w:sz w:val="28"/>
          <w:szCs w:val="28"/>
          <w:lang w:val="uz-Cyrl-UZ"/>
        </w:rPr>
        <w:t>12</w:t>
      </w:r>
      <w:r w:rsidRPr="000B1313">
        <w:rPr>
          <w:rFonts w:ascii="Times New Roman" w:hAnsi="Times New Roman"/>
          <w:sz w:val="28"/>
          <w:szCs w:val="28"/>
          <w:lang w:val="uz-Cyrl-UZ"/>
        </w:rPr>
        <w:t xml:space="preserve"> ойдан кейин текширилди. Зардоблар 1:5000 ёки 1:10000 нисбатда гомологик антиген билан суюлтирилган антиген билан</w:t>
      </w:r>
      <w:r>
        <w:rPr>
          <w:rFonts w:ascii="Times New Roman" w:hAnsi="Times New Roman"/>
          <w:sz w:val="28"/>
          <w:szCs w:val="28"/>
          <w:lang w:val="uz-Cyrl-UZ"/>
        </w:rPr>
        <w:t xml:space="preserve"> </w:t>
      </w:r>
      <w:r w:rsidRPr="000B1313">
        <w:rPr>
          <w:rFonts w:ascii="Times New Roman" w:hAnsi="Times New Roman"/>
          <w:sz w:val="28"/>
          <w:szCs w:val="28"/>
          <w:lang w:val="uz-Cyrl-UZ"/>
        </w:rPr>
        <w:t>преципитация ҳалқаси 10 дақиқа давомида ҳосил бўлган бўлса, зардоблар ашёвий далиллардаги оқсилни тур мансублигини аниқлашга яроқли деб топилди. Янги тайёрланган зардобларнинг титри бошланғич титр деб қабул қилинди. Зардоблар 4-8С° ҳароратда сақланди.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Кузатув </w:t>
      </w:r>
      <w:r>
        <w:rPr>
          <w:rFonts w:ascii="Times New Roman" w:hAnsi="Times New Roman"/>
          <w:sz w:val="28"/>
          <w:szCs w:val="28"/>
          <w:lang w:val="uz-Cyrl-UZ"/>
        </w:rPr>
        <w:t>12</w:t>
      </w:r>
      <w:r w:rsidRPr="000B1313">
        <w:rPr>
          <w:rFonts w:ascii="Times New Roman" w:hAnsi="Times New Roman"/>
          <w:sz w:val="28"/>
          <w:szCs w:val="28"/>
          <w:lang w:val="uz-Cyrl-UZ"/>
        </w:rPr>
        <w:t xml:space="preserve"> ой мобайнида олиб борилди. Ушбу вақтлар давомида кўпгина преципитацияловчи иммун зардобларнинг титри деярли ўзгармади. Барча ҳолатларда титр 1:5000 ёки 1:10000га тенг бўлиб қолди, фақат преципитация реакцияси давомида ҳалқанинг ҳосил бўлиш вақти ўзгарди, бу вақт янги тайёрланган зардобларга нисбатан кечроқ бошланди. 1:5000 ва 1:10000 нисбатда гомологик антиген билан суюлтирилган антиген билан преципитация ҳалқасининг ҳосил бўлиш вақтининг кечроқ бошланиши шартли равишда зардоб титрининг пасайиши деб аталди.</w:t>
      </w:r>
    </w:p>
    <w:p w:rsidR="009F4578" w:rsidRPr="000B1313" w:rsidRDefault="009F4578" w:rsidP="00146704">
      <w:pPr>
        <w:widowControl w:val="0"/>
        <w:spacing w:after="0" w:line="360" w:lineRule="auto"/>
        <w:ind w:left="40" w:right="40" w:firstLine="668"/>
        <w:jc w:val="both"/>
        <w:rPr>
          <w:rFonts w:ascii="Times New Roman" w:hAnsi="Times New Roman"/>
          <w:sz w:val="28"/>
          <w:szCs w:val="28"/>
          <w:lang w:val="uz-Cyrl-UZ"/>
        </w:rPr>
      </w:pPr>
      <w:r w:rsidRPr="000B1313">
        <w:rPr>
          <w:rFonts w:ascii="Times New Roman" w:hAnsi="Times New Roman"/>
          <w:sz w:val="28"/>
          <w:szCs w:val="28"/>
          <w:lang w:val="uz-Cyrl-UZ"/>
        </w:rPr>
        <w:t xml:space="preserve">Янги тайёрланган одам оқсилини преципитацияловчи зардобларнинг 38 сериясида 1:10000 титрга эга бўлди, ҳалқали преципитация реакцияси 10 дақиқадан олдин пайдо бўлди. </w:t>
      </w:r>
      <w:r>
        <w:rPr>
          <w:rFonts w:ascii="Times New Roman" w:hAnsi="Times New Roman"/>
          <w:sz w:val="28"/>
          <w:szCs w:val="28"/>
          <w:lang w:val="uz-Cyrl-UZ"/>
        </w:rPr>
        <w:t>9</w:t>
      </w:r>
      <w:r w:rsidRPr="000B1313">
        <w:rPr>
          <w:rFonts w:ascii="Times New Roman" w:hAnsi="Times New Roman"/>
          <w:sz w:val="28"/>
          <w:szCs w:val="28"/>
          <w:lang w:val="uz-Cyrl-UZ"/>
        </w:rPr>
        <w:t xml:space="preserve"> ойдан кейин ушбу зардобларнинг 35 серияси (92,1%) ўз титрини сақлаб қолди. Зардобларнинг бир қисмида </w:t>
      </w:r>
      <w:r w:rsidRPr="000B1313">
        <w:rPr>
          <w:rFonts w:ascii="Times New Roman" w:hAnsi="Times New Roman"/>
          <w:sz w:val="28"/>
          <w:szCs w:val="28"/>
          <w:lang w:val="uz-Cyrl-UZ"/>
        </w:rPr>
        <w:lastRenderedPageBreak/>
        <w:t>перципитат пайдо бўлиш вақти бир мунча секинлашган бўлсада, бу зардоблар суд-тибби</w:t>
      </w:r>
      <w:r>
        <w:rPr>
          <w:rFonts w:ascii="Times New Roman" w:hAnsi="Times New Roman"/>
          <w:sz w:val="28"/>
          <w:szCs w:val="28"/>
          <w:lang w:val="uz-Cyrl-UZ"/>
        </w:rPr>
        <w:t>й экспертиза</w:t>
      </w:r>
      <w:r w:rsidRPr="000B1313">
        <w:rPr>
          <w:rFonts w:ascii="Times New Roman" w:hAnsi="Times New Roman"/>
          <w:sz w:val="28"/>
          <w:szCs w:val="28"/>
          <w:lang w:val="uz-Cyrl-UZ"/>
        </w:rPr>
        <w:t xml:space="preserve"> амалиётида қўллаш учун яроқли бўлиб қолди; 3</w:t>
      </w:r>
      <w:r>
        <w:rPr>
          <w:rFonts w:ascii="Times New Roman" w:hAnsi="Times New Roman"/>
          <w:sz w:val="28"/>
          <w:szCs w:val="28"/>
          <w:lang w:val="uz-Cyrl-UZ"/>
        </w:rPr>
        <w:t xml:space="preserve"> </w:t>
      </w:r>
      <w:r w:rsidRPr="000B1313">
        <w:rPr>
          <w:rFonts w:ascii="Times New Roman" w:hAnsi="Times New Roman"/>
          <w:sz w:val="28"/>
          <w:szCs w:val="28"/>
          <w:lang w:val="uz-Cyrl-UZ"/>
        </w:rPr>
        <w:t>серия (7,9%)</w:t>
      </w:r>
      <w:r>
        <w:rPr>
          <w:rFonts w:ascii="Times New Roman" w:hAnsi="Times New Roman"/>
          <w:sz w:val="28"/>
          <w:szCs w:val="28"/>
          <w:lang w:val="uz-Cyrl-UZ"/>
        </w:rPr>
        <w:t xml:space="preserve"> </w:t>
      </w:r>
      <w:r w:rsidRPr="000B1313">
        <w:rPr>
          <w:rFonts w:ascii="Times New Roman" w:hAnsi="Times New Roman"/>
          <w:sz w:val="28"/>
          <w:szCs w:val="28"/>
          <w:lang w:val="uz-Cyrl-UZ"/>
        </w:rPr>
        <w:t>амалиётда қўллаш учун яроқсиз деб топилди,</w:t>
      </w:r>
      <w:r>
        <w:rPr>
          <w:rFonts w:ascii="Times New Roman" w:hAnsi="Times New Roman"/>
          <w:sz w:val="28"/>
          <w:szCs w:val="28"/>
          <w:lang w:val="uz-Cyrl-UZ"/>
        </w:rPr>
        <w:t xml:space="preserve"> </w:t>
      </w:r>
      <w:r w:rsidRPr="000B1313">
        <w:rPr>
          <w:rFonts w:ascii="Times New Roman" w:hAnsi="Times New Roman"/>
          <w:sz w:val="28"/>
          <w:szCs w:val="28"/>
          <w:lang w:val="uz-Cyrl-UZ"/>
        </w:rPr>
        <w:t>чунки худди шу гомологик антиген суюлтирилган антиген билан реакцияга киришиш вақти кеч, 10 дақиқадан кейин бошланди.</w:t>
      </w:r>
      <w:r>
        <w:rPr>
          <w:rFonts w:ascii="Times New Roman" w:hAnsi="Times New Roman"/>
          <w:sz w:val="28"/>
          <w:szCs w:val="28"/>
          <w:lang w:val="uz-Cyrl-UZ"/>
        </w:rPr>
        <w:t xml:space="preserve"> </w:t>
      </w:r>
    </w:p>
    <w:p w:rsidR="009F4578" w:rsidRPr="000B1313" w:rsidRDefault="009F4578" w:rsidP="00146704">
      <w:pPr>
        <w:widowControl w:val="0"/>
        <w:spacing w:after="0" w:line="360" w:lineRule="auto"/>
        <w:ind w:left="40" w:right="40" w:firstLine="668"/>
        <w:jc w:val="both"/>
        <w:rPr>
          <w:rFonts w:ascii="Times New Roman" w:hAnsi="Times New Roman"/>
          <w:sz w:val="28"/>
          <w:szCs w:val="28"/>
          <w:lang w:val="uz-Cyrl-UZ"/>
        </w:rPr>
      </w:pPr>
      <w:r w:rsidRPr="000B1313">
        <w:rPr>
          <w:rFonts w:ascii="Times New Roman" w:hAnsi="Times New Roman"/>
          <w:sz w:val="28"/>
          <w:szCs w:val="28"/>
          <w:lang w:val="uz-Cyrl-UZ"/>
        </w:rPr>
        <w:t xml:space="preserve">Ушбу зардоблар </w:t>
      </w:r>
      <w:r>
        <w:rPr>
          <w:rFonts w:ascii="Times New Roman" w:hAnsi="Times New Roman"/>
          <w:sz w:val="28"/>
          <w:szCs w:val="28"/>
          <w:lang w:val="uz-Cyrl-UZ"/>
        </w:rPr>
        <w:t>12</w:t>
      </w:r>
      <w:r w:rsidRPr="000B1313">
        <w:rPr>
          <w:rFonts w:ascii="Times New Roman" w:hAnsi="Times New Roman"/>
          <w:sz w:val="28"/>
          <w:szCs w:val="28"/>
          <w:lang w:val="uz-Cyrl-UZ"/>
        </w:rPr>
        <w:t xml:space="preserve"> ойдан кейин текширилганда, зардобларнинг 29 сериясида (76,3%) бошланғич титр сақланганлиги, 9 сериясида (23,7%) камайганлиги</w:t>
      </w:r>
      <w:r>
        <w:rPr>
          <w:rFonts w:ascii="Times New Roman" w:hAnsi="Times New Roman"/>
          <w:sz w:val="28"/>
          <w:szCs w:val="28"/>
          <w:lang w:val="uz-Cyrl-UZ"/>
        </w:rPr>
        <w:t xml:space="preserve"> </w:t>
      </w:r>
      <w:r w:rsidRPr="000B1313">
        <w:rPr>
          <w:rFonts w:ascii="Times New Roman" w:hAnsi="Times New Roman"/>
          <w:sz w:val="28"/>
          <w:szCs w:val="28"/>
          <w:lang w:val="uz-Cyrl-UZ"/>
        </w:rPr>
        <w:t>ва амалиёт учун яроқсизлиги аниқланди.</w:t>
      </w:r>
    </w:p>
    <w:p w:rsidR="009F4578" w:rsidRPr="000B1313" w:rsidRDefault="009F4578" w:rsidP="00146704">
      <w:pPr>
        <w:widowControl w:val="0"/>
        <w:spacing w:after="0" w:line="360" w:lineRule="auto"/>
        <w:ind w:left="40" w:right="40" w:firstLine="668"/>
        <w:jc w:val="both"/>
        <w:rPr>
          <w:rFonts w:ascii="Times New Roman" w:hAnsi="Times New Roman"/>
          <w:sz w:val="28"/>
          <w:szCs w:val="28"/>
          <w:lang w:val="uz-Cyrl-UZ"/>
        </w:rPr>
      </w:pPr>
      <w:r w:rsidRPr="000B1313">
        <w:rPr>
          <w:rFonts w:ascii="Times New Roman" w:hAnsi="Times New Roman"/>
          <w:sz w:val="28"/>
          <w:szCs w:val="28"/>
          <w:lang w:val="uz-Cyrl-UZ"/>
        </w:rPr>
        <w:t>Худди шу усулда бошқа 4 та зардоб тури</w:t>
      </w:r>
      <w:r>
        <w:rPr>
          <w:rFonts w:ascii="Times New Roman" w:hAnsi="Times New Roman"/>
          <w:sz w:val="28"/>
          <w:szCs w:val="28"/>
          <w:lang w:val="uz-Cyrl-UZ"/>
        </w:rPr>
        <w:t xml:space="preserve"> </w:t>
      </w:r>
      <w:r w:rsidRPr="000B1313">
        <w:rPr>
          <w:rFonts w:ascii="Times New Roman" w:hAnsi="Times New Roman"/>
          <w:sz w:val="28"/>
          <w:szCs w:val="28"/>
          <w:lang w:val="uz-Cyrl-UZ"/>
        </w:rPr>
        <w:t>текширилди. От</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оқсилини </w:t>
      </w:r>
      <w:r w:rsidRPr="000B1313">
        <w:rPr>
          <w:rFonts w:ascii="Times New Roman" w:hAnsi="Times New Roman"/>
          <w:sz w:val="28"/>
          <w:szCs w:val="28"/>
          <w:shd w:val="clear" w:color="auto" w:fill="FFFFFF"/>
          <w:lang w:val="uz-Cyrl-UZ"/>
        </w:rPr>
        <w:t>преципитацияловчи зардобларнинг 23 серияси текширилганда аниқландики, ушбу зардобнинг 18</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shd w:val="clear" w:color="auto" w:fill="FFFFFF"/>
          <w:lang w:val="uz-Cyrl-UZ"/>
        </w:rPr>
        <w:t>серияси</w:t>
      </w:r>
      <w:r>
        <w:rPr>
          <w:rFonts w:ascii="Times New Roman" w:hAnsi="Times New Roman"/>
          <w:sz w:val="28"/>
          <w:szCs w:val="28"/>
          <w:shd w:val="clear" w:color="auto" w:fill="FFFFFF"/>
          <w:lang w:val="uz-Cyrl-UZ"/>
        </w:rPr>
        <w:t xml:space="preserve"> </w:t>
      </w:r>
      <w:r w:rsidRPr="000B1313">
        <w:rPr>
          <w:rFonts w:ascii="Times New Roman" w:hAnsi="Times New Roman"/>
          <w:sz w:val="28"/>
          <w:szCs w:val="28"/>
          <w:lang w:val="uz-Cyrl-UZ"/>
        </w:rPr>
        <w:t>(78,3%)</w:t>
      </w:r>
      <w:r>
        <w:rPr>
          <w:rFonts w:ascii="Times New Roman" w:hAnsi="Times New Roman"/>
          <w:sz w:val="28"/>
          <w:szCs w:val="28"/>
          <w:lang w:val="uz-Cyrl-UZ"/>
        </w:rPr>
        <w:t xml:space="preserve"> </w:t>
      </w:r>
      <w:r w:rsidRPr="000B1313">
        <w:rPr>
          <w:rFonts w:ascii="Times New Roman" w:hAnsi="Times New Roman"/>
          <w:sz w:val="28"/>
          <w:szCs w:val="28"/>
          <w:shd w:val="clear" w:color="auto" w:fill="FFFFFF"/>
          <w:lang w:val="uz-Cyrl-UZ"/>
        </w:rPr>
        <w:t xml:space="preserve">3 ойда ҳам бошланғич титрини сақлаб турди. </w:t>
      </w:r>
      <w:r>
        <w:rPr>
          <w:rFonts w:ascii="Times New Roman" w:hAnsi="Times New Roman"/>
          <w:sz w:val="28"/>
          <w:szCs w:val="28"/>
          <w:lang w:val="uz-Cyrl-UZ"/>
        </w:rPr>
        <w:t>12</w:t>
      </w:r>
      <w:r w:rsidRPr="000B1313">
        <w:rPr>
          <w:rFonts w:ascii="Times New Roman" w:hAnsi="Times New Roman"/>
          <w:sz w:val="28"/>
          <w:szCs w:val="28"/>
          <w:lang w:val="uz-Cyrl-UZ"/>
        </w:rPr>
        <w:t xml:space="preserve"> ойдан кейин зардобларнинг 12 сериясида (52,2%) преципитинлар тиртрининг ўзгариши аниқланмади, 11 сериясида (47,8%)</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кольцепреципитация реакцияси 10 дақиқадан анча кеч бошланди, демак, охирги зардобларни суд-тиббий </w:t>
      </w:r>
      <w:r>
        <w:rPr>
          <w:rFonts w:ascii="Times New Roman" w:hAnsi="Times New Roman"/>
          <w:sz w:val="28"/>
          <w:szCs w:val="28"/>
          <w:lang w:val="uz-Cyrl-UZ"/>
        </w:rPr>
        <w:t xml:space="preserve">экспертиза </w:t>
      </w:r>
      <w:r w:rsidRPr="000B1313">
        <w:rPr>
          <w:rFonts w:ascii="Times New Roman" w:hAnsi="Times New Roman"/>
          <w:sz w:val="28"/>
          <w:szCs w:val="28"/>
          <w:lang w:val="uz-Cyrl-UZ"/>
        </w:rPr>
        <w:t>амалиётида қўллаб бўлмайди.</w:t>
      </w:r>
    </w:p>
    <w:p w:rsidR="009F4578" w:rsidRPr="00E22DF1" w:rsidRDefault="00A32C32" w:rsidP="00E22DF1">
      <w:pPr>
        <w:widowControl w:val="0"/>
        <w:spacing w:after="0" w:line="360" w:lineRule="auto"/>
        <w:ind w:right="23"/>
        <w:jc w:val="both"/>
        <w:rPr>
          <w:rFonts w:ascii="Times New Roman" w:hAnsi="Times New Roman"/>
          <w:sz w:val="28"/>
          <w:szCs w:val="28"/>
        </w:rPr>
      </w:pPr>
      <w:r>
        <w:pict>
          <v:shape id="_x0000_i1040" type="#_x0000_t75" style="width:465.4pt;height:227.5pt">
            <v:imagedata r:id="rId23" o:title=""/>
          </v:shape>
        </w:pict>
      </w:r>
    </w:p>
    <w:p w:rsidR="009F4578" w:rsidRPr="00E22DF1" w:rsidRDefault="009F4578" w:rsidP="00E22DF1">
      <w:pPr>
        <w:widowControl w:val="0"/>
        <w:spacing w:after="0" w:line="240" w:lineRule="auto"/>
        <w:ind w:left="23" w:right="23" w:hanging="23"/>
        <w:jc w:val="center"/>
        <w:rPr>
          <w:rFonts w:ascii="Times New Roman" w:hAnsi="Times New Roman"/>
          <w:sz w:val="28"/>
          <w:szCs w:val="28"/>
          <w:lang w:val="uz-Cyrl-UZ"/>
        </w:rPr>
      </w:pPr>
      <w:r w:rsidRPr="00E22DF1">
        <w:rPr>
          <w:rFonts w:ascii="Times New Roman" w:hAnsi="Times New Roman"/>
          <w:sz w:val="28"/>
          <w:szCs w:val="28"/>
          <w:lang w:val="uz-Cyrl-UZ"/>
        </w:rPr>
        <w:t>6.3-расм. Преципитацияловчи иммун зардобларнинг титрининг ўзгаришини фоизларда кўрсатгичи</w:t>
      </w:r>
    </w:p>
    <w:p w:rsidR="009F4578" w:rsidRPr="000B1313" w:rsidRDefault="009F4578" w:rsidP="00E22DF1">
      <w:pPr>
        <w:widowControl w:val="0"/>
        <w:spacing w:after="0" w:line="360" w:lineRule="auto"/>
        <w:ind w:right="40"/>
        <w:jc w:val="both"/>
        <w:rPr>
          <w:rFonts w:ascii="Times New Roman" w:hAnsi="Times New Roman"/>
          <w:sz w:val="28"/>
          <w:szCs w:val="28"/>
          <w:lang w:val="uz-Cyrl-UZ"/>
        </w:rPr>
      </w:pPr>
      <w:r w:rsidRPr="000B1313">
        <w:rPr>
          <w:rFonts w:ascii="Times New Roman" w:hAnsi="Times New Roman"/>
          <w:sz w:val="28"/>
          <w:szCs w:val="28"/>
          <w:lang w:val="uz-Cyrl-UZ"/>
        </w:rPr>
        <w:t xml:space="preserve"> </w:t>
      </w:r>
    </w:p>
    <w:p w:rsidR="009F4578" w:rsidRPr="00E22DF1" w:rsidRDefault="009F4578" w:rsidP="00E22DF1">
      <w:pPr>
        <w:widowControl w:val="0"/>
        <w:spacing w:after="0" w:line="360" w:lineRule="auto"/>
        <w:ind w:left="40" w:right="40" w:firstLine="668"/>
        <w:jc w:val="both"/>
        <w:rPr>
          <w:rFonts w:ascii="Times New Roman" w:hAnsi="Times New Roman"/>
          <w:sz w:val="28"/>
          <w:szCs w:val="28"/>
          <w:lang w:val="uz-Cyrl-UZ"/>
        </w:rPr>
      </w:pPr>
      <w:r w:rsidRPr="000B1313">
        <w:rPr>
          <w:rFonts w:ascii="Times New Roman" w:hAnsi="Times New Roman"/>
          <w:sz w:val="28"/>
          <w:szCs w:val="28"/>
          <w:lang w:val="uz-Cyrl-UZ"/>
        </w:rPr>
        <w:t>Шохли ҳайвон оқсилини преципитацияловчи зардобларнинг 28 серияси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(қуёнларни ҳўкиз антигени билан иммунизациялашдан кейин олинган) текширилганда аниқландики, </w:t>
      </w:r>
      <w:r>
        <w:rPr>
          <w:rFonts w:ascii="Times New Roman" w:hAnsi="Times New Roman"/>
          <w:sz w:val="28"/>
          <w:szCs w:val="28"/>
          <w:lang w:val="uz-Cyrl-UZ"/>
        </w:rPr>
        <w:t>9</w:t>
      </w:r>
      <w:r w:rsidRPr="000B1313">
        <w:rPr>
          <w:rFonts w:ascii="Times New Roman" w:hAnsi="Times New Roman"/>
          <w:sz w:val="28"/>
          <w:szCs w:val="28"/>
          <w:lang w:val="uz-Cyrl-UZ"/>
        </w:rPr>
        <w:t xml:space="preserve"> ойдан кейин зардоблар титри 26 </w:t>
      </w:r>
      <w:r w:rsidRPr="000B1313">
        <w:rPr>
          <w:rFonts w:ascii="Times New Roman" w:hAnsi="Times New Roman"/>
          <w:sz w:val="28"/>
          <w:szCs w:val="28"/>
          <w:lang w:val="uz-Cyrl-UZ"/>
        </w:rPr>
        <w:lastRenderedPageBreak/>
        <w:t xml:space="preserve">серияда (92,9%) сақланиб турди, қолган 2 сериясида (7,1%) тиртнинг камайиши кейинчалик уни қўллаш учун яроқсиз ҳолга олиб келди. </w:t>
      </w:r>
      <w:r>
        <w:rPr>
          <w:rFonts w:ascii="Times New Roman" w:hAnsi="Times New Roman"/>
          <w:sz w:val="28"/>
          <w:szCs w:val="28"/>
          <w:lang w:val="uz-Cyrl-UZ"/>
        </w:rPr>
        <w:t>12</w:t>
      </w:r>
      <w:r w:rsidRPr="000B1313">
        <w:rPr>
          <w:rFonts w:ascii="Times New Roman" w:hAnsi="Times New Roman"/>
          <w:sz w:val="28"/>
          <w:szCs w:val="28"/>
          <w:lang w:val="uz-Cyrl-UZ"/>
        </w:rPr>
        <w:t xml:space="preserve"> ой сақлангандан кейин зардобларнинг</w:t>
      </w:r>
      <w:r>
        <w:rPr>
          <w:rFonts w:ascii="Times New Roman" w:hAnsi="Times New Roman"/>
          <w:sz w:val="28"/>
          <w:szCs w:val="28"/>
          <w:lang w:val="uz-Cyrl-UZ"/>
        </w:rPr>
        <w:t xml:space="preserve"> </w:t>
      </w:r>
      <w:r w:rsidRPr="000B1313">
        <w:rPr>
          <w:rFonts w:ascii="Times New Roman" w:hAnsi="Times New Roman"/>
          <w:sz w:val="28"/>
          <w:szCs w:val="28"/>
          <w:lang w:val="uz-Cyrl-UZ"/>
        </w:rPr>
        <w:t>23 серияси (82,1%)</w:t>
      </w:r>
      <w:r>
        <w:rPr>
          <w:rFonts w:ascii="Times New Roman" w:hAnsi="Times New Roman"/>
          <w:sz w:val="28"/>
          <w:szCs w:val="28"/>
          <w:lang w:val="uz-Cyrl-UZ"/>
        </w:rPr>
        <w:t xml:space="preserve"> </w:t>
      </w:r>
      <w:r w:rsidRPr="000B1313">
        <w:rPr>
          <w:rFonts w:ascii="Times New Roman" w:hAnsi="Times New Roman"/>
          <w:sz w:val="28"/>
          <w:szCs w:val="28"/>
          <w:lang w:val="uz-Cyrl-UZ"/>
        </w:rPr>
        <w:t>титрни ўзгартирмади, қолган 5 сериянинг (17,9%) титри пасайди ва яроқсиз ҳолга келди.</w:t>
      </w:r>
    </w:p>
    <w:p w:rsidR="009F4578" w:rsidRPr="000B1313" w:rsidRDefault="009F4578" w:rsidP="00146704">
      <w:pPr>
        <w:widowControl w:val="0"/>
        <w:spacing w:after="0" w:line="360" w:lineRule="auto"/>
        <w:ind w:left="20" w:right="40" w:firstLine="688"/>
        <w:jc w:val="both"/>
        <w:rPr>
          <w:rFonts w:ascii="Times New Roman" w:hAnsi="Times New Roman"/>
          <w:sz w:val="28"/>
          <w:szCs w:val="28"/>
          <w:lang w:val="uz-Cyrl-UZ"/>
        </w:rPr>
      </w:pPr>
      <w:r w:rsidRPr="000B1313">
        <w:rPr>
          <w:rFonts w:ascii="Times New Roman" w:hAnsi="Times New Roman"/>
          <w:sz w:val="28"/>
          <w:szCs w:val="28"/>
          <w:lang w:val="uz-Cyrl-UZ"/>
        </w:rPr>
        <w:t>Шохли ҳайвон оқсилини преципитацияловчи зардобларнинг 27 серияси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(қуёнларни қўй антигени билан иммунизациялашдан кейин олинган) титрининг сақланиши текширилди. Аниқландики, </w:t>
      </w:r>
      <w:r>
        <w:rPr>
          <w:rFonts w:ascii="Times New Roman" w:hAnsi="Times New Roman"/>
          <w:sz w:val="28"/>
          <w:szCs w:val="28"/>
          <w:lang w:val="uz-Cyrl-UZ"/>
        </w:rPr>
        <w:t>9</w:t>
      </w:r>
      <w:r w:rsidRPr="000B1313">
        <w:rPr>
          <w:rFonts w:ascii="Times New Roman" w:hAnsi="Times New Roman"/>
          <w:sz w:val="28"/>
          <w:szCs w:val="28"/>
          <w:lang w:val="uz-Cyrl-UZ"/>
        </w:rPr>
        <w:t xml:space="preserve"> ойдан кейин бу зардобларнинг 21 сериясидан (77,8%) , </w:t>
      </w:r>
      <w:r>
        <w:rPr>
          <w:rFonts w:ascii="Times New Roman" w:hAnsi="Times New Roman"/>
          <w:sz w:val="28"/>
          <w:szCs w:val="28"/>
          <w:lang w:val="uz-Cyrl-UZ"/>
        </w:rPr>
        <w:t>12</w:t>
      </w:r>
      <w:r w:rsidRPr="000B1313">
        <w:rPr>
          <w:rFonts w:ascii="Times New Roman" w:hAnsi="Times New Roman"/>
          <w:sz w:val="28"/>
          <w:szCs w:val="28"/>
          <w:lang w:val="uz-Cyrl-UZ"/>
        </w:rPr>
        <w:t xml:space="preserve"> ойдан кейин эса 17 сериясидан (62,9%)</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суд-тиббий </w:t>
      </w:r>
      <w:r>
        <w:rPr>
          <w:rFonts w:ascii="Times New Roman" w:hAnsi="Times New Roman"/>
          <w:sz w:val="28"/>
          <w:szCs w:val="28"/>
          <w:lang w:val="uz-Cyrl-UZ"/>
        </w:rPr>
        <w:t xml:space="preserve">экспертиза </w:t>
      </w:r>
      <w:r w:rsidRPr="000B1313">
        <w:rPr>
          <w:rFonts w:ascii="Times New Roman" w:hAnsi="Times New Roman"/>
          <w:sz w:val="28"/>
          <w:szCs w:val="28"/>
          <w:lang w:val="uz-Cyrl-UZ"/>
        </w:rPr>
        <w:t>амалиётида фойдаланиш мумкин. Зардобларнинг қолган серияларии титрларининг</w:t>
      </w:r>
      <w:r>
        <w:rPr>
          <w:rFonts w:ascii="Times New Roman" w:hAnsi="Times New Roman"/>
          <w:sz w:val="28"/>
          <w:szCs w:val="28"/>
          <w:lang w:val="uz-Cyrl-UZ"/>
        </w:rPr>
        <w:t xml:space="preserve"> </w:t>
      </w:r>
      <w:r w:rsidRPr="000B1313">
        <w:rPr>
          <w:rFonts w:ascii="Times New Roman" w:hAnsi="Times New Roman"/>
          <w:sz w:val="28"/>
          <w:szCs w:val="28"/>
          <w:lang w:val="uz-Cyrl-UZ"/>
        </w:rPr>
        <w:t>пасайиши сабабли амалиётда</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қўллаш мумкин эмаслиги аниқланди. </w:t>
      </w:r>
    </w:p>
    <w:p w:rsidR="009F4578" w:rsidRDefault="009F4578" w:rsidP="00146704">
      <w:pPr>
        <w:widowControl w:val="0"/>
        <w:spacing w:after="0" w:line="360" w:lineRule="auto"/>
        <w:ind w:left="20" w:right="40" w:firstLine="688"/>
        <w:jc w:val="both"/>
        <w:rPr>
          <w:rFonts w:ascii="Times New Roman" w:hAnsi="Times New Roman"/>
          <w:sz w:val="28"/>
          <w:szCs w:val="28"/>
          <w:lang w:val="uz-Cyrl-UZ"/>
        </w:rPr>
      </w:pPr>
      <w:r>
        <w:rPr>
          <w:rFonts w:ascii="Times New Roman" w:hAnsi="Times New Roman"/>
          <w:sz w:val="28"/>
          <w:szCs w:val="28"/>
          <w:lang w:val="uz-Cyrl-UZ"/>
        </w:rPr>
        <w:t>Қуш (товуқ)</w:t>
      </w:r>
      <w:r w:rsidRPr="000B1313">
        <w:rPr>
          <w:rFonts w:ascii="Times New Roman" w:hAnsi="Times New Roman"/>
          <w:sz w:val="28"/>
          <w:szCs w:val="28"/>
          <w:lang w:val="uz-Cyrl-UZ"/>
        </w:rPr>
        <w:t xml:space="preserve"> оқсилини преципитацияловчи 34 сериядаги зардоблар титрининг сақланганлигини текшириш шуни кўрсатдики, товуқ оқсилини преципитацияловчи 34 сериядан, </w:t>
      </w:r>
      <w:r>
        <w:rPr>
          <w:rFonts w:ascii="Times New Roman" w:hAnsi="Times New Roman"/>
          <w:sz w:val="28"/>
          <w:szCs w:val="28"/>
          <w:lang w:val="uz-Cyrl-UZ"/>
        </w:rPr>
        <w:t>9</w:t>
      </w:r>
      <w:r w:rsidRPr="000B1313">
        <w:rPr>
          <w:rFonts w:ascii="Times New Roman" w:hAnsi="Times New Roman"/>
          <w:sz w:val="28"/>
          <w:szCs w:val="28"/>
          <w:lang w:val="uz-Cyrl-UZ"/>
        </w:rPr>
        <w:t xml:space="preserve"> ойдан кейин, бирортаси ҳам бошланғич титрини пасайтирмади, </w:t>
      </w:r>
      <w:r>
        <w:rPr>
          <w:rFonts w:ascii="Times New Roman" w:hAnsi="Times New Roman"/>
          <w:sz w:val="28"/>
          <w:szCs w:val="28"/>
          <w:lang w:val="uz-Cyrl-UZ"/>
        </w:rPr>
        <w:t>12</w:t>
      </w:r>
      <w:r w:rsidRPr="000B1313">
        <w:rPr>
          <w:rFonts w:ascii="Times New Roman" w:hAnsi="Times New Roman"/>
          <w:sz w:val="28"/>
          <w:szCs w:val="28"/>
          <w:lang w:val="uz-Cyrl-UZ"/>
        </w:rPr>
        <w:t xml:space="preserve"> ойдан кейин эса фақат 2 та серия</w:t>
      </w:r>
      <w:r>
        <w:rPr>
          <w:rFonts w:ascii="Times New Roman" w:hAnsi="Times New Roman"/>
          <w:sz w:val="28"/>
          <w:szCs w:val="28"/>
          <w:lang w:val="uz-Cyrl-UZ"/>
        </w:rPr>
        <w:t xml:space="preserve"> </w:t>
      </w:r>
      <w:r w:rsidRPr="000B1313">
        <w:rPr>
          <w:rFonts w:ascii="Times New Roman" w:hAnsi="Times New Roman"/>
          <w:sz w:val="28"/>
          <w:szCs w:val="28"/>
          <w:lang w:val="uz-Cyrl-UZ"/>
        </w:rPr>
        <w:t>(5,9%) титрини пасайтирди ва яроқсиз бўлди. Преципитацияловчи зардоблар сақланганлиги</w:t>
      </w:r>
      <w:r>
        <w:rPr>
          <w:rFonts w:ascii="Times New Roman" w:hAnsi="Times New Roman"/>
          <w:sz w:val="28"/>
          <w:szCs w:val="28"/>
          <w:lang w:val="uz-Cyrl-UZ"/>
        </w:rPr>
        <w:t xml:space="preserve"> </w:t>
      </w:r>
      <w:r w:rsidRPr="000B1313">
        <w:rPr>
          <w:rFonts w:ascii="Times New Roman" w:hAnsi="Times New Roman"/>
          <w:sz w:val="28"/>
          <w:szCs w:val="28"/>
          <w:lang w:val="uz-Cyrl-UZ"/>
        </w:rPr>
        <w:t>ҳақидаги маълумотлар 6.1- ҳамда 6.2-</w:t>
      </w:r>
      <w:r>
        <w:rPr>
          <w:rFonts w:ascii="Times New Roman" w:hAnsi="Times New Roman"/>
          <w:sz w:val="28"/>
          <w:szCs w:val="28"/>
          <w:lang w:val="uz-Cyrl-UZ"/>
        </w:rPr>
        <w:t>жадвалларда</w:t>
      </w:r>
      <w:r w:rsidRPr="000B1313">
        <w:rPr>
          <w:rFonts w:ascii="Times New Roman" w:hAnsi="Times New Roman"/>
          <w:sz w:val="28"/>
          <w:szCs w:val="28"/>
          <w:lang w:val="uz-Cyrl-UZ"/>
        </w:rPr>
        <w:t xml:space="preserve"> келтирилган.</w:t>
      </w:r>
      <w:r w:rsidRPr="00617B8F">
        <w:rPr>
          <w:rFonts w:ascii="Times New Roman" w:hAnsi="Times New Roman"/>
          <w:sz w:val="28"/>
          <w:szCs w:val="28"/>
          <w:lang w:val="uz-Cyrl-UZ"/>
        </w:rPr>
        <w:t xml:space="preserve"> </w:t>
      </w:r>
    </w:p>
    <w:p w:rsidR="009F4578" w:rsidRDefault="009F4578" w:rsidP="001418B2">
      <w:pPr>
        <w:widowControl w:val="0"/>
        <w:spacing w:after="0" w:line="240" w:lineRule="auto"/>
        <w:jc w:val="right"/>
        <w:rPr>
          <w:rFonts w:ascii="Times New Roman" w:hAnsi="Times New Roman"/>
          <w:sz w:val="28"/>
          <w:szCs w:val="28"/>
          <w:lang w:val="uz-Cyrl-UZ"/>
        </w:rPr>
      </w:pPr>
      <w:r w:rsidRPr="000B1313">
        <w:rPr>
          <w:rFonts w:ascii="Times New Roman" w:hAnsi="Times New Roman"/>
          <w:sz w:val="28"/>
          <w:szCs w:val="28"/>
          <w:lang w:val="uz-Cyrl-UZ"/>
        </w:rPr>
        <w:t>6.1</w:t>
      </w:r>
      <w:r w:rsidRPr="00F96633">
        <w:rPr>
          <w:rFonts w:ascii="Times New Roman" w:hAnsi="Times New Roman"/>
          <w:sz w:val="28"/>
          <w:szCs w:val="28"/>
          <w:lang w:val="uz-Cyrl-UZ"/>
        </w:rPr>
        <w:t>-</w:t>
      </w:r>
      <w:r w:rsidRPr="000B1313">
        <w:rPr>
          <w:rFonts w:ascii="Times New Roman" w:hAnsi="Times New Roman"/>
          <w:sz w:val="28"/>
          <w:szCs w:val="28"/>
          <w:lang w:val="uz-Cyrl-UZ"/>
        </w:rPr>
        <w:t>жадвал</w:t>
      </w:r>
    </w:p>
    <w:p w:rsidR="009F4578" w:rsidRDefault="009F4578" w:rsidP="001418B2">
      <w:pPr>
        <w:widowControl w:val="0"/>
        <w:spacing w:after="0" w:line="240" w:lineRule="auto"/>
        <w:jc w:val="center"/>
        <w:rPr>
          <w:rFonts w:ascii="Times New Roman" w:hAnsi="Times New Roman"/>
          <w:sz w:val="28"/>
          <w:szCs w:val="28"/>
          <w:lang w:val="uz-Cyrl-UZ"/>
        </w:rPr>
      </w:pPr>
      <w:r>
        <w:rPr>
          <w:rFonts w:ascii="Times New Roman" w:hAnsi="Times New Roman"/>
          <w:sz w:val="28"/>
          <w:szCs w:val="28"/>
          <w:lang w:val="uz-Cyrl-UZ"/>
        </w:rPr>
        <w:t xml:space="preserve">Олингагн преципитацияловчи иммун зардобларнинг 9 ойдан сўнг </w:t>
      </w:r>
    </w:p>
    <w:p w:rsidR="009F4578" w:rsidRDefault="009F4578" w:rsidP="001418B2">
      <w:pPr>
        <w:widowControl w:val="0"/>
        <w:spacing w:after="0" w:line="240" w:lineRule="auto"/>
        <w:jc w:val="center"/>
        <w:rPr>
          <w:rFonts w:ascii="Times New Roman" w:hAnsi="Times New Roman"/>
          <w:sz w:val="28"/>
          <w:szCs w:val="28"/>
          <w:lang w:val="uz-Cyrl-UZ"/>
        </w:rPr>
      </w:pPr>
      <w:r>
        <w:rPr>
          <w:rFonts w:ascii="Times New Roman" w:hAnsi="Times New Roman"/>
          <w:sz w:val="28"/>
          <w:szCs w:val="28"/>
          <w:lang w:val="uz-Cyrl-UZ"/>
        </w:rPr>
        <w:t>титри ва спецификлигини текшириш натижалари</w:t>
      </w:r>
    </w:p>
    <w:p w:rsidR="009F4578" w:rsidRPr="001418B2" w:rsidRDefault="009F4578" w:rsidP="001418B2">
      <w:pPr>
        <w:widowControl w:val="0"/>
        <w:spacing w:after="0" w:line="240" w:lineRule="auto"/>
        <w:jc w:val="center"/>
        <w:rPr>
          <w:rFonts w:ascii="Times New Roman" w:hAnsi="Times New Roman"/>
          <w:sz w:val="16"/>
          <w:szCs w:val="16"/>
          <w:lang w:val="uz-Cyrl-UZ"/>
        </w:rPr>
      </w:pPr>
    </w:p>
    <w:tbl>
      <w:tblPr>
        <w:tblW w:w="5000" w:type="pct"/>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1"/>
        <w:gridCol w:w="1288"/>
        <w:gridCol w:w="1314"/>
        <w:gridCol w:w="1175"/>
        <w:gridCol w:w="1385"/>
        <w:gridCol w:w="1310"/>
        <w:gridCol w:w="1784"/>
      </w:tblGrid>
      <w:tr w:rsidR="009F4578" w:rsidRPr="000F4983" w:rsidTr="001418B2">
        <w:trPr>
          <w:trHeight w:val="454"/>
        </w:trPr>
        <w:tc>
          <w:tcPr>
            <w:tcW w:w="1436" w:type="dxa"/>
            <w:vMerge w:val="restart"/>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rPr>
              <w:t>Преципита</w:t>
            </w:r>
            <w:r w:rsidRPr="000F4983">
              <w:rPr>
                <w:rFonts w:ascii="Times New Roman" w:hAnsi="Times New Roman"/>
                <w:sz w:val="24"/>
                <w:szCs w:val="24"/>
                <w:lang w:val="uz-Cyrl-UZ"/>
              </w:rPr>
              <w:t>-</w:t>
            </w:r>
            <w:r w:rsidRPr="000F4983">
              <w:rPr>
                <w:rFonts w:ascii="Times New Roman" w:hAnsi="Times New Roman"/>
                <w:sz w:val="24"/>
                <w:szCs w:val="24"/>
              </w:rPr>
              <w:t>цияловчи</w:t>
            </w:r>
            <w:r w:rsidRPr="000F4983">
              <w:rPr>
                <w:rFonts w:ascii="Times New Roman" w:hAnsi="Times New Roman"/>
                <w:sz w:val="24"/>
                <w:szCs w:val="24"/>
                <w:lang w:val="uz-Cyrl-UZ"/>
              </w:rPr>
              <w:t xml:space="preserve"> иммун зардоблар</w:t>
            </w:r>
          </w:p>
        </w:tc>
        <w:tc>
          <w:tcPr>
            <w:tcW w:w="1354" w:type="dxa"/>
            <w:vMerge w:val="restart"/>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Олинган зардоблар серияси</w:t>
            </w:r>
          </w:p>
        </w:tc>
        <w:tc>
          <w:tcPr>
            <w:tcW w:w="1292" w:type="dxa"/>
            <w:vMerge w:val="restart"/>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Зардоблар титри</w:t>
            </w:r>
          </w:p>
        </w:tc>
        <w:tc>
          <w:tcPr>
            <w:tcW w:w="1155" w:type="dxa"/>
            <w:vMerge w:val="restart"/>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Яроқли сериялар</w:t>
            </w:r>
          </w:p>
        </w:tc>
        <w:tc>
          <w:tcPr>
            <w:tcW w:w="2649" w:type="dxa"/>
            <w:gridSpan w:val="2"/>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Преципитация вақти</w:t>
            </w:r>
          </w:p>
        </w:tc>
        <w:tc>
          <w:tcPr>
            <w:tcW w:w="1752" w:type="dxa"/>
            <w:vMerge w:val="restart"/>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Спецификлиги</w:t>
            </w:r>
          </w:p>
        </w:tc>
      </w:tr>
      <w:tr w:rsidR="009F4578" w:rsidRPr="000F4983" w:rsidTr="001418B2">
        <w:trPr>
          <w:trHeight w:val="454"/>
        </w:trPr>
        <w:tc>
          <w:tcPr>
            <w:tcW w:w="1436" w:type="dxa"/>
            <w:vMerge/>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p>
        </w:tc>
        <w:tc>
          <w:tcPr>
            <w:tcW w:w="1354" w:type="dxa"/>
            <w:vMerge/>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p>
        </w:tc>
        <w:tc>
          <w:tcPr>
            <w:tcW w:w="1292" w:type="dxa"/>
            <w:vMerge/>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p>
        </w:tc>
        <w:tc>
          <w:tcPr>
            <w:tcW w:w="1155" w:type="dxa"/>
            <w:vMerge/>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p>
        </w:tc>
        <w:tc>
          <w:tcPr>
            <w:tcW w:w="1361"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10 дақиқагача</w:t>
            </w:r>
          </w:p>
        </w:tc>
        <w:tc>
          <w:tcPr>
            <w:tcW w:w="1288"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10 дақиқадан ортиқ</w:t>
            </w:r>
          </w:p>
        </w:tc>
        <w:tc>
          <w:tcPr>
            <w:tcW w:w="1752" w:type="dxa"/>
            <w:vMerge/>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p>
        </w:tc>
      </w:tr>
      <w:tr w:rsidR="009F4578" w:rsidRPr="000F4983" w:rsidTr="001418B2">
        <w:trPr>
          <w:trHeight w:val="454"/>
        </w:trPr>
        <w:tc>
          <w:tcPr>
            <w:tcW w:w="1436"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Одам</w:t>
            </w:r>
          </w:p>
        </w:tc>
        <w:tc>
          <w:tcPr>
            <w:tcW w:w="1354"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38</w:t>
            </w:r>
          </w:p>
        </w:tc>
        <w:tc>
          <w:tcPr>
            <w:tcW w:w="1292" w:type="dxa"/>
            <w:vAlign w:val="center"/>
          </w:tcPr>
          <w:p w:rsidR="009F4578" w:rsidRPr="000F4983" w:rsidRDefault="009F4578" w:rsidP="000F4983">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1:10000</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1:5000</w:t>
            </w:r>
          </w:p>
        </w:tc>
        <w:tc>
          <w:tcPr>
            <w:tcW w:w="1155"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26</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9</w:t>
            </w:r>
          </w:p>
        </w:tc>
        <w:tc>
          <w:tcPr>
            <w:tcW w:w="1361"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21</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14</w:t>
            </w:r>
          </w:p>
        </w:tc>
        <w:tc>
          <w:tcPr>
            <w:tcW w:w="1288"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3</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w:t>
            </w:r>
          </w:p>
        </w:tc>
        <w:tc>
          <w:tcPr>
            <w:tcW w:w="1752"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tc>
      </w:tr>
      <w:tr w:rsidR="009F4578" w:rsidRPr="000F4983" w:rsidTr="001418B2">
        <w:trPr>
          <w:trHeight w:val="454"/>
        </w:trPr>
        <w:tc>
          <w:tcPr>
            <w:tcW w:w="1436"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Қуш</w:t>
            </w:r>
          </w:p>
        </w:tc>
        <w:tc>
          <w:tcPr>
            <w:tcW w:w="1354"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34</w:t>
            </w:r>
          </w:p>
        </w:tc>
        <w:tc>
          <w:tcPr>
            <w:tcW w:w="1292" w:type="dxa"/>
            <w:vAlign w:val="center"/>
          </w:tcPr>
          <w:p w:rsidR="009F4578" w:rsidRPr="000F4983" w:rsidRDefault="009F4578" w:rsidP="000F4983">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1:10000</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1:5000</w:t>
            </w:r>
          </w:p>
        </w:tc>
        <w:tc>
          <w:tcPr>
            <w:tcW w:w="1155"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24</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10</w:t>
            </w:r>
          </w:p>
        </w:tc>
        <w:tc>
          <w:tcPr>
            <w:tcW w:w="1361"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21</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13</w:t>
            </w:r>
          </w:p>
        </w:tc>
        <w:tc>
          <w:tcPr>
            <w:tcW w:w="1288"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w:t>
            </w:r>
          </w:p>
        </w:tc>
        <w:tc>
          <w:tcPr>
            <w:tcW w:w="1752"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tc>
      </w:tr>
      <w:tr w:rsidR="009F4578" w:rsidRPr="000F4983" w:rsidTr="001418B2">
        <w:trPr>
          <w:trHeight w:val="454"/>
        </w:trPr>
        <w:tc>
          <w:tcPr>
            <w:tcW w:w="1436"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От</w:t>
            </w:r>
          </w:p>
        </w:tc>
        <w:tc>
          <w:tcPr>
            <w:tcW w:w="1354"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23</w:t>
            </w:r>
          </w:p>
        </w:tc>
        <w:tc>
          <w:tcPr>
            <w:tcW w:w="1292" w:type="dxa"/>
            <w:vAlign w:val="center"/>
          </w:tcPr>
          <w:p w:rsidR="009F4578" w:rsidRPr="000F4983" w:rsidRDefault="009F4578" w:rsidP="000F4983">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1:10000</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1:5000</w:t>
            </w:r>
          </w:p>
        </w:tc>
        <w:tc>
          <w:tcPr>
            <w:tcW w:w="1155"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11</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7</w:t>
            </w:r>
          </w:p>
        </w:tc>
        <w:tc>
          <w:tcPr>
            <w:tcW w:w="1361"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12</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6</w:t>
            </w:r>
          </w:p>
        </w:tc>
        <w:tc>
          <w:tcPr>
            <w:tcW w:w="1288"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3</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w:t>
            </w:r>
          </w:p>
        </w:tc>
        <w:tc>
          <w:tcPr>
            <w:tcW w:w="1752"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tc>
      </w:tr>
      <w:tr w:rsidR="009F4578" w:rsidRPr="000F4983" w:rsidTr="001418B2">
        <w:trPr>
          <w:trHeight w:val="454"/>
        </w:trPr>
        <w:tc>
          <w:tcPr>
            <w:tcW w:w="1436"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Буқа</w:t>
            </w:r>
          </w:p>
        </w:tc>
        <w:tc>
          <w:tcPr>
            <w:tcW w:w="1354"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28</w:t>
            </w:r>
          </w:p>
        </w:tc>
        <w:tc>
          <w:tcPr>
            <w:tcW w:w="1292" w:type="dxa"/>
            <w:vAlign w:val="center"/>
          </w:tcPr>
          <w:p w:rsidR="009F4578" w:rsidRPr="000F4983" w:rsidRDefault="009F4578" w:rsidP="000F4983">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1:10000</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1:5000</w:t>
            </w:r>
          </w:p>
        </w:tc>
        <w:tc>
          <w:tcPr>
            <w:tcW w:w="1155"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21</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5</w:t>
            </w:r>
          </w:p>
        </w:tc>
        <w:tc>
          <w:tcPr>
            <w:tcW w:w="1361"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19</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7</w:t>
            </w:r>
          </w:p>
        </w:tc>
        <w:tc>
          <w:tcPr>
            <w:tcW w:w="1288"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w:t>
            </w:r>
          </w:p>
        </w:tc>
        <w:tc>
          <w:tcPr>
            <w:tcW w:w="1752"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tc>
      </w:tr>
      <w:tr w:rsidR="009F4578" w:rsidRPr="000F4983" w:rsidTr="001418B2">
        <w:trPr>
          <w:trHeight w:val="454"/>
        </w:trPr>
        <w:tc>
          <w:tcPr>
            <w:tcW w:w="1436"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Қўй</w:t>
            </w:r>
          </w:p>
        </w:tc>
        <w:tc>
          <w:tcPr>
            <w:tcW w:w="1354"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27</w:t>
            </w:r>
          </w:p>
        </w:tc>
        <w:tc>
          <w:tcPr>
            <w:tcW w:w="1292" w:type="dxa"/>
            <w:vAlign w:val="center"/>
          </w:tcPr>
          <w:p w:rsidR="009F4578" w:rsidRPr="000F4983" w:rsidRDefault="009F4578" w:rsidP="000F4983">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1:10000</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1:5000</w:t>
            </w:r>
          </w:p>
        </w:tc>
        <w:tc>
          <w:tcPr>
            <w:tcW w:w="1155"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17</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4</w:t>
            </w:r>
          </w:p>
        </w:tc>
        <w:tc>
          <w:tcPr>
            <w:tcW w:w="1361"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12</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9</w:t>
            </w:r>
          </w:p>
        </w:tc>
        <w:tc>
          <w:tcPr>
            <w:tcW w:w="1288"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4</w:t>
            </w:r>
          </w:p>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w:t>
            </w:r>
          </w:p>
        </w:tc>
        <w:tc>
          <w:tcPr>
            <w:tcW w:w="1752" w:type="dxa"/>
            <w:vAlign w:val="center"/>
          </w:tcPr>
          <w:p w:rsidR="009F4578" w:rsidRPr="000F4983" w:rsidRDefault="009F4578" w:rsidP="000F4983">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tc>
      </w:tr>
    </w:tbl>
    <w:p w:rsidR="009F4578" w:rsidRDefault="009F4578" w:rsidP="00146704">
      <w:pPr>
        <w:widowControl w:val="0"/>
        <w:spacing w:after="0" w:line="360" w:lineRule="auto"/>
        <w:ind w:left="20" w:right="40" w:firstLine="688"/>
        <w:jc w:val="both"/>
        <w:rPr>
          <w:rFonts w:ascii="Times New Roman" w:hAnsi="Times New Roman"/>
          <w:sz w:val="28"/>
          <w:szCs w:val="28"/>
        </w:rPr>
      </w:pPr>
    </w:p>
    <w:p w:rsidR="009F4578" w:rsidRPr="00E22DF1" w:rsidRDefault="009F4578" w:rsidP="00146704">
      <w:pPr>
        <w:widowControl w:val="0"/>
        <w:spacing w:after="0" w:line="360" w:lineRule="auto"/>
        <w:ind w:left="20" w:right="40" w:firstLine="688"/>
        <w:jc w:val="both"/>
        <w:rPr>
          <w:rFonts w:ascii="Times New Roman" w:hAnsi="Times New Roman"/>
          <w:sz w:val="28"/>
          <w:szCs w:val="28"/>
        </w:rPr>
      </w:pPr>
    </w:p>
    <w:p w:rsidR="009F4578" w:rsidRDefault="009F4578" w:rsidP="001418B2">
      <w:pPr>
        <w:widowControl w:val="0"/>
        <w:spacing w:after="0" w:line="240" w:lineRule="auto"/>
        <w:ind w:hanging="20"/>
        <w:jc w:val="right"/>
        <w:rPr>
          <w:rFonts w:ascii="Times New Roman" w:hAnsi="Times New Roman"/>
          <w:sz w:val="28"/>
          <w:szCs w:val="28"/>
          <w:lang w:val="uz-Cyrl-UZ"/>
        </w:rPr>
      </w:pPr>
      <w:r w:rsidRPr="000B1313">
        <w:rPr>
          <w:rFonts w:ascii="Times New Roman" w:hAnsi="Times New Roman"/>
          <w:sz w:val="28"/>
          <w:szCs w:val="28"/>
          <w:lang w:val="uz-Cyrl-UZ"/>
        </w:rPr>
        <w:lastRenderedPageBreak/>
        <w:t>6.</w:t>
      </w:r>
      <w:r>
        <w:rPr>
          <w:rFonts w:ascii="Times New Roman" w:hAnsi="Times New Roman"/>
          <w:sz w:val="28"/>
          <w:szCs w:val="28"/>
          <w:lang w:val="uz-Cyrl-UZ"/>
        </w:rPr>
        <w:t>2</w:t>
      </w:r>
      <w:r w:rsidRPr="00F96633">
        <w:rPr>
          <w:rFonts w:ascii="Times New Roman" w:hAnsi="Times New Roman"/>
          <w:sz w:val="28"/>
          <w:szCs w:val="28"/>
          <w:lang w:val="uz-Cyrl-UZ"/>
        </w:rPr>
        <w:t>-</w:t>
      </w:r>
      <w:r w:rsidRPr="000B1313">
        <w:rPr>
          <w:rFonts w:ascii="Times New Roman" w:hAnsi="Times New Roman"/>
          <w:sz w:val="28"/>
          <w:szCs w:val="28"/>
          <w:lang w:val="uz-Cyrl-UZ"/>
        </w:rPr>
        <w:t>жадвал</w:t>
      </w:r>
    </w:p>
    <w:p w:rsidR="009F4578" w:rsidRDefault="009F4578" w:rsidP="001418B2">
      <w:pPr>
        <w:widowControl w:val="0"/>
        <w:spacing w:after="0" w:line="240" w:lineRule="auto"/>
        <w:ind w:hanging="23"/>
        <w:jc w:val="center"/>
        <w:rPr>
          <w:rFonts w:ascii="Times New Roman" w:hAnsi="Times New Roman"/>
          <w:sz w:val="28"/>
          <w:szCs w:val="28"/>
          <w:lang w:val="uz-Cyrl-UZ"/>
        </w:rPr>
      </w:pPr>
      <w:r>
        <w:rPr>
          <w:rFonts w:ascii="Times New Roman" w:hAnsi="Times New Roman"/>
          <w:sz w:val="28"/>
          <w:szCs w:val="28"/>
          <w:lang w:val="uz-Cyrl-UZ"/>
        </w:rPr>
        <w:t xml:space="preserve">Олингагн преципитацияловчи иммун зардобларнинг 12 ойдан сўнг </w:t>
      </w:r>
    </w:p>
    <w:p w:rsidR="009F4578" w:rsidRDefault="009F4578" w:rsidP="001418B2">
      <w:pPr>
        <w:widowControl w:val="0"/>
        <w:spacing w:after="0" w:line="240" w:lineRule="auto"/>
        <w:ind w:hanging="23"/>
        <w:jc w:val="center"/>
        <w:rPr>
          <w:rFonts w:ascii="Times New Roman" w:hAnsi="Times New Roman"/>
          <w:sz w:val="28"/>
          <w:szCs w:val="28"/>
          <w:lang w:val="uz-Cyrl-UZ"/>
        </w:rPr>
      </w:pPr>
      <w:r>
        <w:rPr>
          <w:rFonts w:ascii="Times New Roman" w:hAnsi="Times New Roman"/>
          <w:sz w:val="28"/>
          <w:szCs w:val="28"/>
          <w:lang w:val="uz-Cyrl-UZ"/>
        </w:rPr>
        <w:t>титри ва спецификлигини текшириш натижалари</w:t>
      </w:r>
    </w:p>
    <w:p w:rsidR="009F4578" w:rsidRPr="001418B2" w:rsidRDefault="009F4578" w:rsidP="007079BE">
      <w:pPr>
        <w:widowControl w:val="0"/>
        <w:spacing w:after="0" w:line="240" w:lineRule="auto"/>
        <w:ind w:left="20" w:right="40" w:firstLine="688"/>
        <w:jc w:val="both"/>
        <w:rPr>
          <w:rFonts w:ascii="Times New Roman" w:hAnsi="Times New Roman"/>
          <w:sz w:val="16"/>
          <w:szCs w:val="16"/>
          <w:lang w:val="uz-Cyrl-UZ"/>
        </w:rPr>
      </w:pPr>
    </w:p>
    <w:tbl>
      <w:tblPr>
        <w:tblW w:w="5000" w:type="pct"/>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1"/>
        <w:gridCol w:w="1288"/>
        <w:gridCol w:w="1314"/>
        <w:gridCol w:w="1175"/>
        <w:gridCol w:w="1385"/>
        <w:gridCol w:w="1310"/>
        <w:gridCol w:w="1784"/>
      </w:tblGrid>
      <w:tr w:rsidR="009F4578" w:rsidRPr="000F4983" w:rsidTr="001418B2">
        <w:tc>
          <w:tcPr>
            <w:tcW w:w="1436" w:type="dxa"/>
            <w:vMerge w:val="restart"/>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rPr>
              <w:t>Преципита</w:t>
            </w:r>
            <w:r w:rsidRPr="000F4983">
              <w:rPr>
                <w:rFonts w:ascii="Times New Roman" w:hAnsi="Times New Roman"/>
                <w:sz w:val="24"/>
                <w:szCs w:val="24"/>
                <w:lang w:val="uz-Cyrl-UZ"/>
              </w:rPr>
              <w:t>-</w:t>
            </w:r>
            <w:r w:rsidRPr="000F4983">
              <w:rPr>
                <w:rFonts w:ascii="Times New Roman" w:hAnsi="Times New Roman"/>
                <w:sz w:val="24"/>
                <w:szCs w:val="24"/>
              </w:rPr>
              <w:t>цияловчи</w:t>
            </w:r>
            <w:r w:rsidRPr="000F4983">
              <w:rPr>
                <w:rFonts w:ascii="Times New Roman" w:hAnsi="Times New Roman"/>
                <w:sz w:val="24"/>
                <w:szCs w:val="24"/>
                <w:lang w:val="uz-Cyrl-UZ"/>
              </w:rPr>
              <w:t xml:space="preserve"> иммун зардоблар</w:t>
            </w:r>
          </w:p>
        </w:tc>
        <w:tc>
          <w:tcPr>
            <w:tcW w:w="1266" w:type="dxa"/>
            <w:vMerge w:val="restart"/>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Олинган зардоблар серияси</w:t>
            </w:r>
          </w:p>
        </w:tc>
        <w:tc>
          <w:tcPr>
            <w:tcW w:w="1292" w:type="dxa"/>
            <w:vMerge w:val="restart"/>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Зардоблар титри</w:t>
            </w:r>
          </w:p>
        </w:tc>
        <w:tc>
          <w:tcPr>
            <w:tcW w:w="1155" w:type="dxa"/>
            <w:vMerge w:val="restart"/>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Яроқли сериялар</w:t>
            </w:r>
          </w:p>
        </w:tc>
        <w:tc>
          <w:tcPr>
            <w:tcW w:w="2649" w:type="dxa"/>
            <w:gridSpan w:val="2"/>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Преципитация вақти</w:t>
            </w:r>
          </w:p>
        </w:tc>
        <w:tc>
          <w:tcPr>
            <w:tcW w:w="1752" w:type="dxa"/>
            <w:vMerge w:val="restart"/>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Спецификлиги</w:t>
            </w:r>
          </w:p>
        </w:tc>
      </w:tr>
      <w:tr w:rsidR="009F4578" w:rsidRPr="000F4983" w:rsidTr="001418B2">
        <w:tc>
          <w:tcPr>
            <w:tcW w:w="1436" w:type="dxa"/>
            <w:vMerge/>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p>
        </w:tc>
        <w:tc>
          <w:tcPr>
            <w:tcW w:w="1266" w:type="dxa"/>
            <w:vMerge/>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p>
        </w:tc>
        <w:tc>
          <w:tcPr>
            <w:tcW w:w="1292" w:type="dxa"/>
            <w:vMerge/>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p>
        </w:tc>
        <w:tc>
          <w:tcPr>
            <w:tcW w:w="1155" w:type="dxa"/>
            <w:vMerge/>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p>
        </w:tc>
        <w:tc>
          <w:tcPr>
            <w:tcW w:w="1361"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10 дақиқагача</w:t>
            </w:r>
          </w:p>
        </w:tc>
        <w:tc>
          <w:tcPr>
            <w:tcW w:w="1288"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10 дақиқадан ортиқ</w:t>
            </w:r>
          </w:p>
        </w:tc>
        <w:tc>
          <w:tcPr>
            <w:tcW w:w="1752" w:type="dxa"/>
            <w:vMerge/>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p>
        </w:tc>
      </w:tr>
      <w:tr w:rsidR="009F4578" w:rsidRPr="000F4983" w:rsidTr="001418B2">
        <w:tc>
          <w:tcPr>
            <w:tcW w:w="1436"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Одам</w:t>
            </w:r>
          </w:p>
        </w:tc>
        <w:tc>
          <w:tcPr>
            <w:tcW w:w="1266"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35</w:t>
            </w:r>
          </w:p>
        </w:tc>
        <w:tc>
          <w:tcPr>
            <w:tcW w:w="1292" w:type="dxa"/>
            <w:vAlign w:val="center"/>
          </w:tcPr>
          <w:p w:rsidR="009F4578" w:rsidRPr="000F4983" w:rsidRDefault="009F4578" w:rsidP="001418B2">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1:10000</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1:5000</w:t>
            </w:r>
          </w:p>
        </w:tc>
        <w:tc>
          <w:tcPr>
            <w:tcW w:w="1155"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22</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7</w:t>
            </w:r>
          </w:p>
        </w:tc>
        <w:tc>
          <w:tcPr>
            <w:tcW w:w="1361"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21</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8</w:t>
            </w:r>
          </w:p>
        </w:tc>
        <w:tc>
          <w:tcPr>
            <w:tcW w:w="1288"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4</w:t>
            </w:r>
          </w:p>
        </w:tc>
        <w:tc>
          <w:tcPr>
            <w:tcW w:w="1752"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tc>
      </w:tr>
      <w:tr w:rsidR="009F4578" w:rsidRPr="000F4983" w:rsidTr="001418B2">
        <w:tc>
          <w:tcPr>
            <w:tcW w:w="1436"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Қуш</w:t>
            </w:r>
          </w:p>
        </w:tc>
        <w:tc>
          <w:tcPr>
            <w:tcW w:w="1266"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34</w:t>
            </w:r>
          </w:p>
        </w:tc>
        <w:tc>
          <w:tcPr>
            <w:tcW w:w="1292" w:type="dxa"/>
            <w:vAlign w:val="center"/>
          </w:tcPr>
          <w:p w:rsidR="009F4578" w:rsidRPr="000F4983" w:rsidRDefault="009F4578" w:rsidP="001418B2">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1:10000</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1:5000</w:t>
            </w:r>
          </w:p>
        </w:tc>
        <w:tc>
          <w:tcPr>
            <w:tcW w:w="1155"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22</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10</w:t>
            </w:r>
          </w:p>
        </w:tc>
        <w:tc>
          <w:tcPr>
            <w:tcW w:w="1361"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19</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13</w:t>
            </w:r>
          </w:p>
        </w:tc>
        <w:tc>
          <w:tcPr>
            <w:tcW w:w="1288"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w:t>
            </w:r>
          </w:p>
        </w:tc>
        <w:tc>
          <w:tcPr>
            <w:tcW w:w="1752"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tc>
      </w:tr>
      <w:tr w:rsidR="009F4578" w:rsidRPr="000F4983" w:rsidTr="001418B2">
        <w:tc>
          <w:tcPr>
            <w:tcW w:w="1436"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От</w:t>
            </w:r>
          </w:p>
        </w:tc>
        <w:tc>
          <w:tcPr>
            <w:tcW w:w="1266"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18</w:t>
            </w:r>
          </w:p>
        </w:tc>
        <w:tc>
          <w:tcPr>
            <w:tcW w:w="1292" w:type="dxa"/>
            <w:vAlign w:val="center"/>
          </w:tcPr>
          <w:p w:rsidR="009F4578" w:rsidRPr="000F4983" w:rsidRDefault="009F4578" w:rsidP="001418B2">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1:10000</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1:5000</w:t>
            </w:r>
          </w:p>
        </w:tc>
        <w:tc>
          <w:tcPr>
            <w:tcW w:w="1155"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8</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4</w:t>
            </w:r>
          </w:p>
        </w:tc>
        <w:tc>
          <w:tcPr>
            <w:tcW w:w="1361"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6</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6</w:t>
            </w:r>
          </w:p>
        </w:tc>
        <w:tc>
          <w:tcPr>
            <w:tcW w:w="1288"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5</w:t>
            </w:r>
          </w:p>
        </w:tc>
        <w:tc>
          <w:tcPr>
            <w:tcW w:w="1752"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tc>
      </w:tr>
      <w:tr w:rsidR="009F4578" w:rsidRPr="000F4983" w:rsidTr="001418B2">
        <w:tc>
          <w:tcPr>
            <w:tcW w:w="1436"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Буқа</w:t>
            </w:r>
          </w:p>
        </w:tc>
        <w:tc>
          <w:tcPr>
            <w:tcW w:w="1266"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26</w:t>
            </w:r>
          </w:p>
        </w:tc>
        <w:tc>
          <w:tcPr>
            <w:tcW w:w="1292" w:type="dxa"/>
            <w:vAlign w:val="center"/>
          </w:tcPr>
          <w:p w:rsidR="009F4578" w:rsidRPr="000F4983" w:rsidRDefault="009F4578" w:rsidP="001418B2">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1:10000</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1:5000</w:t>
            </w:r>
          </w:p>
        </w:tc>
        <w:tc>
          <w:tcPr>
            <w:tcW w:w="1155"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16</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7</w:t>
            </w:r>
          </w:p>
        </w:tc>
        <w:tc>
          <w:tcPr>
            <w:tcW w:w="1361"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14</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9</w:t>
            </w:r>
          </w:p>
        </w:tc>
        <w:tc>
          <w:tcPr>
            <w:tcW w:w="1288"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w:t>
            </w:r>
          </w:p>
        </w:tc>
        <w:tc>
          <w:tcPr>
            <w:tcW w:w="1752"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tc>
      </w:tr>
      <w:tr w:rsidR="009F4578" w:rsidRPr="000F4983" w:rsidTr="001418B2">
        <w:tc>
          <w:tcPr>
            <w:tcW w:w="1436"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Қўй</w:t>
            </w:r>
          </w:p>
        </w:tc>
        <w:tc>
          <w:tcPr>
            <w:tcW w:w="1266"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22</w:t>
            </w:r>
          </w:p>
        </w:tc>
        <w:tc>
          <w:tcPr>
            <w:tcW w:w="1292" w:type="dxa"/>
            <w:vAlign w:val="center"/>
          </w:tcPr>
          <w:p w:rsidR="009F4578" w:rsidRPr="000F4983" w:rsidRDefault="009F4578" w:rsidP="001418B2">
            <w:pPr>
              <w:spacing w:after="0" w:line="240" w:lineRule="auto"/>
              <w:jc w:val="center"/>
              <w:rPr>
                <w:rFonts w:ascii="Times New Roman" w:hAnsi="Times New Roman"/>
                <w:sz w:val="24"/>
                <w:szCs w:val="24"/>
                <w:lang w:val="uz-Cyrl-UZ"/>
              </w:rPr>
            </w:pPr>
            <w:r w:rsidRPr="000F4983">
              <w:rPr>
                <w:rFonts w:ascii="Times New Roman" w:hAnsi="Times New Roman"/>
                <w:sz w:val="24"/>
                <w:szCs w:val="24"/>
                <w:lang w:val="uz-Cyrl-UZ"/>
              </w:rPr>
              <w:t>1:10000</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1:5000</w:t>
            </w:r>
          </w:p>
        </w:tc>
        <w:tc>
          <w:tcPr>
            <w:tcW w:w="1155"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13</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4</w:t>
            </w:r>
          </w:p>
        </w:tc>
        <w:tc>
          <w:tcPr>
            <w:tcW w:w="1361"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12</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5</w:t>
            </w:r>
          </w:p>
        </w:tc>
        <w:tc>
          <w:tcPr>
            <w:tcW w:w="1288"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2</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3</w:t>
            </w:r>
          </w:p>
        </w:tc>
        <w:tc>
          <w:tcPr>
            <w:tcW w:w="1752" w:type="dxa"/>
            <w:vAlign w:val="center"/>
          </w:tcPr>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p w:rsidR="009F4578" w:rsidRPr="000F4983" w:rsidRDefault="009F4578" w:rsidP="001418B2">
            <w:pPr>
              <w:widowControl w:val="0"/>
              <w:spacing w:after="0" w:line="240" w:lineRule="auto"/>
              <w:ind w:right="40"/>
              <w:jc w:val="center"/>
              <w:rPr>
                <w:rFonts w:ascii="Times New Roman" w:hAnsi="Times New Roman"/>
                <w:sz w:val="24"/>
                <w:szCs w:val="24"/>
                <w:lang w:val="uz-Cyrl-UZ"/>
              </w:rPr>
            </w:pPr>
            <w:r w:rsidRPr="000F4983">
              <w:rPr>
                <w:rFonts w:ascii="Times New Roman" w:hAnsi="Times New Roman"/>
                <w:sz w:val="24"/>
                <w:szCs w:val="24"/>
                <w:lang w:val="uz-Cyrl-UZ"/>
              </w:rPr>
              <w:t>С-к</w:t>
            </w:r>
          </w:p>
        </w:tc>
      </w:tr>
    </w:tbl>
    <w:p w:rsidR="009F4578" w:rsidRDefault="009F4578" w:rsidP="00625EA5">
      <w:pPr>
        <w:widowControl w:val="0"/>
        <w:spacing w:after="0" w:line="360" w:lineRule="auto"/>
        <w:ind w:left="23" w:right="40" w:firstLine="686"/>
        <w:jc w:val="both"/>
        <w:rPr>
          <w:rFonts w:ascii="Times New Roman" w:hAnsi="Times New Roman"/>
          <w:sz w:val="28"/>
          <w:szCs w:val="28"/>
          <w:lang w:val="uz-Cyrl-UZ"/>
        </w:rPr>
      </w:pPr>
    </w:p>
    <w:p w:rsidR="009F4578" w:rsidRPr="000B1313" w:rsidRDefault="009F4578" w:rsidP="00625EA5">
      <w:pPr>
        <w:widowControl w:val="0"/>
        <w:spacing w:after="0" w:line="360" w:lineRule="auto"/>
        <w:ind w:left="23" w:right="40" w:firstLine="686"/>
        <w:jc w:val="both"/>
        <w:rPr>
          <w:rFonts w:ascii="Times New Roman" w:hAnsi="Times New Roman"/>
          <w:sz w:val="28"/>
          <w:szCs w:val="28"/>
          <w:lang w:val="uz-Cyrl-UZ"/>
        </w:rPr>
      </w:pPr>
      <w:r w:rsidRPr="000B1313">
        <w:rPr>
          <w:rFonts w:ascii="Times New Roman" w:hAnsi="Times New Roman"/>
          <w:sz w:val="28"/>
          <w:szCs w:val="28"/>
          <w:lang w:val="uz-Cyrl-UZ"/>
        </w:rPr>
        <w:t>Демак, ўтказилган тадқиқот натижалари шуни кўрсатдики, шохли ҳайвон оқсилини преципитацияловчи зардоблар (қуёнларни қўй ва ҳўкиз антигенлари билан иммунизациялашдан кейин олинган) титрни сақлашда қолган зардобларга нисбатан кам барқарорлиги аниқланди.</w:t>
      </w:r>
      <w:r>
        <w:rPr>
          <w:rFonts w:ascii="Times New Roman" w:hAnsi="Times New Roman"/>
          <w:sz w:val="28"/>
          <w:szCs w:val="28"/>
          <w:lang w:val="uz-Cyrl-UZ"/>
        </w:rPr>
        <w:t xml:space="preserve"> </w:t>
      </w:r>
      <w:r w:rsidRPr="000B1313">
        <w:rPr>
          <w:rFonts w:ascii="Times New Roman" w:hAnsi="Times New Roman"/>
          <w:sz w:val="28"/>
          <w:szCs w:val="28"/>
          <w:lang w:val="uz-Cyrl-UZ"/>
        </w:rPr>
        <w:t>Бу зардобларнинг кам барқарорлиги, эҳтимол,</w:t>
      </w:r>
      <w:r>
        <w:rPr>
          <w:rFonts w:ascii="Times New Roman" w:hAnsi="Times New Roman"/>
          <w:sz w:val="28"/>
          <w:szCs w:val="28"/>
          <w:lang w:val="uz-Cyrl-UZ"/>
        </w:rPr>
        <w:t xml:space="preserve"> </w:t>
      </w:r>
      <w:r w:rsidRPr="000B1313">
        <w:rPr>
          <w:rFonts w:ascii="Times New Roman" w:hAnsi="Times New Roman"/>
          <w:sz w:val="28"/>
          <w:szCs w:val="28"/>
          <w:lang w:val="uz-Cyrl-UZ"/>
        </w:rPr>
        <w:t>қўй ва ҳўкиз оқсиллари қуёнлар учун оқсилнинг бошқа турларига нисбатан кам фаоллик</w:t>
      </w:r>
      <w:r>
        <w:rPr>
          <w:rFonts w:ascii="Times New Roman" w:hAnsi="Times New Roman"/>
          <w:sz w:val="28"/>
          <w:szCs w:val="28"/>
          <w:lang w:val="uz-Cyrl-UZ"/>
        </w:rPr>
        <w:t>к</w:t>
      </w:r>
      <w:r w:rsidRPr="000B1313">
        <w:rPr>
          <w:rFonts w:ascii="Times New Roman" w:hAnsi="Times New Roman"/>
          <w:sz w:val="28"/>
          <w:szCs w:val="28"/>
          <w:lang w:val="uz-Cyrl-UZ"/>
        </w:rPr>
        <w:t>а эга антиген қўзғатувчи эканлиги билан изоҳланади. Натижада бу зардоблар кам барқарорлик</w:t>
      </w:r>
      <w:r>
        <w:rPr>
          <w:rFonts w:ascii="Times New Roman" w:hAnsi="Times New Roman"/>
          <w:sz w:val="28"/>
          <w:szCs w:val="28"/>
          <w:lang w:val="uz-Cyrl-UZ"/>
        </w:rPr>
        <w:t>к</w:t>
      </w:r>
      <w:r w:rsidRPr="000B1313">
        <w:rPr>
          <w:rFonts w:ascii="Times New Roman" w:hAnsi="Times New Roman"/>
          <w:sz w:val="28"/>
          <w:szCs w:val="28"/>
          <w:lang w:val="uz-Cyrl-UZ"/>
        </w:rPr>
        <w:t>а эга антит</w:t>
      </w:r>
      <w:r>
        <w:rPr>
          <w:rFonts w:ascii="Times New Roman" w:hAnsi="Times New Roman"/>
          <w:sz w:val="28"/>
          <w:szCs w:val="28"/>
          <w:lang w:val="uz-Cyrl-UZ"/>
        </w:rPr>
        <w:t>ана</w:t>
      </w:r>
      <w:r w:rsidRPr="000B1313">
        <w:rPr>
          <w:rFonts w:ascii="Times New Roman" w:hAnsi="Times New Roman"/>
          <w:sz w:val="28"/>
          <w:szCs w:val="28"/>
          <w:lang w:val="uz-Cyrl-UZ"/>
        </w:rPr>
        <w:t xml:space="preserve">ларни ишлаб чиқаради. </w:t>
      </w:r>
      <w:r>
        <w:rPr>
          <w:rFonts w:ascii="Times New Roman" w:hAnsi="Times New Roman"/>
          <w:sz w:val="28"/>
          <w:szCs w:val="28"/>
          <w:lang w:val="uz-Cyrl-UZ"/>
        </w:rPr>
        <w:t>12</w:t>
      </w:r>
      <w:r w:rsidRPr="000B1313">
        <w:rPr>
          <w:rFonts w:ascii="Times New Roman" w:hAnsi="Times New Roman"/>
          <w:sz w:val="28"/>
          <w:szCs w:val="28"/>
          <w:lang w:val="uz-Cyrl-UZ"/>
        </w:rPr>
        <w:t xml:space="preserve"> ой сақлангандан кейин зардоблар титри бўйича яроқсиз зардобларнинг анча сезиларли фоизи</w:t>
      </w:r>
      <w:r>
        <w:rPr>
          <w:rFonts w:ascii="Times New Roman" w:hAnsi="Times New Roman"/>
          <w:sz w:val="28"/>
          <w:szCs w:val="28"/>
          <w:lang w:val="uz-Cyrl-UZ"/>
        </w:rPr>
        <w:t xml:space="preserve"> </w:t>
      </w:r>
      <w:r w:rsidRPr="000B1313">
        <w:rPr>
          <w:rFonts w:ascii="Times New Roman" w:hAnsi="Times New Roman"/>
          <w:sz w:val="28"/>
          <w:szCs w:val="28"/>
          <w:lang w:val="uz-Cyrl-UZ"/>
        </w:rPr>
        <w:t>(55)</w:t>
      </w:r>
      <w:r>
        <w:rPr>
          <w:rFonts w:ascii="Times New Roman" w:hAnsi="Times New Roman"/>
          <w:sz w:val="28"/>
          <w:szCs w:val="28"/>
          <w:lang w:val="uz-Cyrl-UZ"/>
        </w:rPr>
        <w:t xml:space="preserve"> </w:t>
      </w:r>
      <w:r w:rsidRPr="000B1313">
        <w:rPr>
          <w:rFonts w:ascii="Times New Roman" w:hAnsi="Times New Roman"/>
          <w:sz w:val="28"/>
          <w:szCs w:val="28"/>
          <w:lang w:val="uz-Cyrl-UZ"/>
        </w:rPr>
        <w:t>ни</w:t>
      </w:r>
      <w:r>
        <w:rPr>
          <w:rFonts w:ascii="Times New Roman" w:hAnsi="Times New Roman"/>
          <w:sz w:val="28"/>
          <w:szCs w:val="28"/>
          <w:lang w:val="uz-Cyrl-UZ"/>
        </w:rPr>
        <w:t xml:space="preserve"> </w:t>
      </w:r>
      <w:r w:rsidRPr="000B1313">
        <w:rPr>
          <w:rFonts w:ascii="Times New Roman" w:hAnsi="Times New Roman"/>
          <w:sz w:val="28"/>
          <w:szCs w:val="28"/>
          <w:lang w:val="uz-Cyrl-UZ"/>
        </w:rPr>
        <w:t>ўрганилган ушбу турдаги зардоблар сирасига оқсилнинг яқин - қўй оқсилидан ҳўкиз оқсилини дифференциацияланувчи турлари киритилганлиги билан изоҳлаш мумкин. Бундан ташқари, шохли ҳайвон оқсилини преципитацияловчи зардобларни тайёрлаш жараёнида, охиргилари яқин турдаги оқсиллар</w:t>
      </w:r>
      <w:r>
        <w:rPr>
          <w:rFonts w:ascii="Times New Roman" w:hAnsi="Times New Roman"/>
          <w:sz w:val="28"/>
          <w:szCs w:val="28"/>
          <w:lang w:val="uz-Cyrl-UZ"/>
        </w:rPr>
        <w:t xml:space="preserve"> </w:t>
      </w:r>
      <w:r w:rsidRPr="000B1313">
        <w:rPr>
          <w:rFonts w:ascii="Times New Roman" w:hAnsi="Times New Roman"/>
          <w:sz w:val="28"/>
          <w:szCs w:val="28"/>
          <w:lang w:val="uz-Cyrl-UZ"/>
        </w:rPr>
        <w:t>(қўй ёки ҳўкиз оқсиллари)</w:t>
      </w:r>
      <w:r>
        <w:rPr>
          <w:rFonts w:ascii="Times New Roman" w:hAnsi="Times New Roman"/>
          <w:sz w:val="28"/>
          <w:szCs w:val="28"/>
          <w:lang w:val="uz-Cyrl-UZ"/>
        </w:rPr>
        <w:t xml:space="preserve"> </w:t>
      </w:r>
      <w:r w:rsidRPr="000B1313">
        <w:rPr>
          <w:rFonts w:ascii="Times New Roman" w:hAnsi="Times New Roman"/>
          <w:sz w:val="28"/>
          <w:szCs w:val="28"/>
          <w:lang w:val="uz-Cyrl-UZ"/>
        </w:rPr>
        <w:t>билан абсорбцияланади.</w:t>
      </w:r>
      <w:r>
        <w:rPr>
          <w:rFonts w:ascii="Times New Roman" w:hAnsi="Times New Roman"/>
          <w:sz w:val="28"/>
          <w:szCs w:val="28"/>
          <w:lang w:val="uz-Cyrl-UZ"/>
        </w:rPr>
        <w:t xml:space="preserve"> </w:t>
      </w:r>
      <w:r w:rsidRPr="000B1313">
        <w:rPr>
          <w:rFonts w:ascii="Times New Roman" w:hAnsi="Times New Roman"/>
          <w:sz w:val="28"/>
          <w:szCs w:val="28"/>
          <w:lang w:val="uz-Cyrl-UZ"/>
        </w:rPr>
        <w:t>Бундай абсорбция натижасида нафақат гетерологик, балки қисман гомологик антит</w:t>
      </w:r>
      <w:r>
        <w:rPr>
          <w:rFonts w:ascii="Times New Roman" w:hAnsi="Times New Roman"/>
          <w:sz w:val="28"/>
          <w:szCs w:val="28"/>
          <w:lang w:val="uz-Cyrl-UZ"/>
        </w:rPr>
        <w:t>ана</w:t>
      </w:r>
      <w:r w:rsidRPr="000B1313">
        <w:rPr>
          <w:rFonts w:ascii="Times New Roman" w:hAnsi="Times New Roman"/>
          <w:sz w:val="28"/>
          <w:szCs w:val="28"/>
          <w:lang w:val="uz-Cyrl-UZ"/>
        </w:rPr>
        <w:t>лар ҳам ажралади, бу эса янги тайёрланган зардобларда ҳам преципитациянинг мусбат</w:t>
      </w:r>
      <w:r>
        <w:rPr>
          <w:rFonts w:ascii="Times New Roman" w:hAnsi="Times New Roman"/>
          <w:sz w:val="28"/>
          <w:szCs w:val="28"/>
          <w:lang w:val="uz-Cyrl-UZ"/>
        </w:rPr>
        <w:t xml:space="preserve"> </w:t>
      </w:r>
      <w:r w:rsidRPr="000B1313">
        <w:rPr>
          <w:rFonts w:ascii="Times New Roman" w:hAnsi="Times New Roman"/>
          <w:sz w:val="28"/>
          <w:szCs w:val="28"/>
          <w:lang w:val="uz-Cyrl-UZ"/>
        </w:rPr>
        <w:t>реакцияси анча кеч бошланишига</w:t>
      </w:r>
      <w:r>
        <w:rPr>
          <w:rFonts w:ascii="Times New Roman" w:hAnsi="Times New Roman"/>
          <w:sz w:val="28"/>
          <w:szCs w:val="28"/>
          <w:lang w:val="uz-Cyrl-UZ"/>
        </w:rPr>
        <w:t xml:space="preserve"> </w:t>
      </w:r>
      <w:r w:rsidRPr="000B1313">
        <w:rPr>
          <w:rFonts w:ascii="Times New Roman" w:hAnsi="Times New Roman"/>
          <w:sz w:val="28"/>
          <w:szCs w:val="28"/>
          <w:lang w:val="uz-Cyrl-UZ"/>
        </w:rPr>
        <w:t>ёрдам беради.</w:t>
      </w:r>
      <w:r>
        <w:rPr>
          <w:rFonts w:ascii="Times New Roman" w:hAnsi="Times New Roman"/>
          <w:sz w:val="28"/>
          <w:szCs w:val="28"/>
          <w:lang w:val="uz-Cyrl-UZ"/>
        </w:rPr>
        <w:t xml:space="preserve"> </w:t>
      </w:r>
    </w:p>
    <w:p w:rsidR="009F4578" w:rsidRPr="000B1313" w:rsidRDefault="009F4578" w:rsidP="00146704">
      <w:pPr>
        <w:spacing w:after="0" w:line="360" w:lineRule="auto"/>
        <w:ind w:right="20" w:firstLine="709"/>
        <w:jc w:val="both"/>
        <w:rPr>
          <w:rFonts w:ascii="Times New Roman" w:hAnsi="Times New Roman"/>
          <w:sz w:val="28"/>
          <w:szCs w:val="28"/>
          <w:lang w:val="uz-Cyrl-UZ"/>
        </w:rPr>
      </w:pPr>
      <w:r w:rsidRPr="000B1313">
        <w:rPr>
          <w:rFonts w:ascii="Times New Roman" w:hAnsi="Times New Roman"/>
          <w:sz w:val="28"/>
          <w:szCs w:val="28"/>
          <w:lang w:val="uz-Cyrl-UZ"/>
        </w:rPr>
        <w:lastRenderedPageBreak/>
        <w:t>Товуқ оқсилини преципитацияловчи зардоблар</w:t>
      </w:r>
      <w:r>
        <w:rPr>
          <w:rFonts w:ascii="Times New Roman" w:hAnsi="Times New Roman"/>
          <w:sz w:val="28"/>
          <w:szCs w:val="28"/>
          <w:lang w:val="uz-Cyrl-UZ"/>
        </w:rPr>
        <w:t xml:space="preserve"> </w:t>
      </w:r>
      <w:r w:rsidRPr="000B1313">
        <w:rPr>
          <w:rFonts w:ascii="Times New Roman" w:hAnsi="Times New Roman"/>
          <w:sz w:val="28"/>
          <w:szCs w:val="28"/>
          <w:lang w:val="uz-Cyrl-UZ"/>
        </w:rPr>
        <w:t>титрни яхши сақлаши аниқланди. Бу, эҳтимол, товуқ оқсили қуён оқсилидан филогенетик</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нуқтаи назардан анча </w:t>
      </w:r>
      <w:r>
        <w:rPr>
          <w:rFonts w:ascii="Times New Roman" w:hAnsi="Times New Roman"/>
          <w:sz w:val="28"/>
          <w:szCs w:val="28"/>
          <w:lang w:val="uz-Cyrl-UZ"/>
        </w:rPr>
        <w:t>узоқда</w:t>
      </w:r>
      <w:r w:rsidRPr="000B1313">
        <w:rPr>
          <w:rFonts w:ascii="Times New Roman" w:hAnsi="Times New Roman"/>
          <w:sz w:val="28"/>
          <w:szCs w:val="28"/>
          <w:lang w:val="uz-Cyrl-UZ"/>
        </w:rPr>
        <w:t xml:space="preserve"> ва шу сабабли </w:t>
      </w:r>
      <w:r>
        <w:rPr>
          <w:rFonts w:ascii="Times New Roman" w:hAnsi="Times New Roman"/>
          <w:sz w:val="28"/>
          <w:szCs w:val="28"/>
          <w:lang w:val="uz-Cyrl-UZ"/>
        </w:rPr>
        <w:t>кучли</w:t>
      </w:r>
      <w:r w:rsidRPr="000B1313">
        <w:rPr>
          <w:rFonts w:ascii="Times New Roman" w:hAnsi="Times New Roman"/>
          <w:sz w:val="28"/>
          <w:szCs w:val="28"/>
          <w:lang w:val="uz-Cyrl-UZ"/>
        </w:rPr>
        <w:t xml:space="preserve"> антиген ҳисобланади ва турғун антит</w:t>
      </w:r>
      <w:r>
        <w:rPr>
          <w:rFonts w:ascii="Times New Roman" w:hAnsi="Times New Roman"/>
          <w:sz w:val="28"/>
          <w:szCs w:val="28"/>
          <w:lang w:val="uz-Cyrl-UZ"/>
        </w:rPr>
        <w:t>ана</w:t>
      </w:r>
      <w:r w:rsidRPr="000B1313">
        <w:rPr>
          <w:rFonts w:ascii="Times New Roman" w:hAnsi="Times New Roman"/>
          <w:sz w:val="28"/>
          <w:szCs w:val="28"/>
          <w:lang w:val="uz-Cyrl-UZ"/>
        </w:rPr>
        <w:t xml:space="preserve">лар чақиради. Бу зардоблар специфик саналади ва тайёрлаш учун абсорбцияни талаб этмайди. Демак, қўй ва ҳўкиз оқсилини преципитацияловчи зардоблар титри сақлаш жараёнида камроқ барқарорликга эга бўлди. Аксинча, товуқ оқсилини преципитацияловчи зардоблар анча барқарор бўлди ва </w:t>
      </w:r>
      <w:r>
        <w:rPr>
          <w:rFonts w:ascii="Times New Roman" w:hAnsi="Times New Roman"/>
          <w:sz w:val="28"/>
          <w:szCs w:val="28"/>
          <w:lang w:val="uz-Cyrl-UZ"/>
        </w:rPr>
        <w:t>9</w:t>
      </w:r>
      <w:r w:rsidRPr="000B1313">
        <w:rPr>
          <w:rFonts w:ascii="Times New Roman" w:hAnsi="Times New Roman"/>
          <w:sz w:val="28"/>
          <w:szCs w:val="28"/>
          <w:lang w:val="uz-Cyrl-UZ"/>
        </w:rPr>
        <w:t xml:space="preserve"> ойгача сақлаш мобайнида титри ўзгармади. </w:t>
      </w:r>
    </w:p>
    <w:p w:rsidR="009F4578" w:rsidRPr="000B1313" w:rsidRDefault="009F4578" w:rsidP="00146704">
      <w:pPr>
        <w:widowControl w:val="0"/>
        <w:spacing w:after="0" w:line="360" w:lineRule="auto"/>
        <w:ind w:left="23" w:right="23" w:firstLine="686"/>
        <w:jc w:val="both"/>
        <w:rPr>
          <w:rFonts w:ascii="Times New Roman" w:hAnsi="Times New Roman"/>
          <w:sz w:val="28"/>
          <w:szCs w:val="28"/>
          <w:lang w:val="uz-Cyrl-UZ"/>
        </w:rPr>
      </w:pPr>
      <w:r w:rsidRPr="000B1313">
        <w:rPr>
          <w:rFonts w:ascii="Times New Roman" w:hAnsi="Times New Roman"/>
          <w:sz w:val="28"/>
          <w:szCs w:val="28"/>
          <w:lang w:val="uz-Cyrl-UZ"/>
        </w:rPr>
        <w:t>Шундай қилиб, титр барқарорлиги, ўтказилган тадқиқотларда,</w:t>
      </w:r>
      <w:r>
        <w:rPr>
          <w:rFonts w:ascii="Times New Roman" w:hAnsi="Times New Roman"/>
          <w:sz w:val="28"/>
          <w:szCs w:val="28"/>
          <w:lang w:val="uz-Cyrl-UZ"/>
        </w:rPr>
        <w:t xml:space="preserve"> </w:t>
      </w:r>
      <w:r w:rsidRPr="000B1313">
        <w:rPr>
          <w:rFonts w:ascii="Times New Roman" w:hAnsi="Times New Roman"/>
          <w:sz w:val="28"/>
          <w:szCs w:val="28"/>
          <w:lang w:val="uz-Cyrl-UZ"/>
        </w:rPr>
        <w:t>энг аввало, иммунизация учун олинган антиген турига боғлиқлиги</w:t>
      </w:r>
      <w:r>
        <w:rPr>
          <w:rFonts w:ascii="Times New Roman" w:hAnsi="Times New Roman"/>
          <w:sz w:val="28"/>
          <w:szCs w:val="28"/>
          <w:lang w:val="uz-Cyrl-UZ"/>
        </w:rPr>
        <w:t xml:space="preserve"> </w:t>
      </w:r>
      <w:r w:rsidRPr="000B1313">
        <w:rPr>
          <w:rFonts w:ascii="Times New Roman" w:hAnsi="Times New Roman"/>
          <w:sz w:val="28"/>
          <w:szCs w:val="28"/>
          <w:lang w:val="uz-Cyrl-UZ"/>
        </w:rPr>
        <w:t>аниқланди.Бундан ташқари тадқиқот жараёнида зардоблар титрининг тушиш жадаллиги асосан тўртта тип</w:t>
      </w:r>
      <w:r>
        <w:rPr>
          <w:rFonts w:ascii="Times New Roman" w:hAnsi="Times New Roman"/>
          <w:sz w:val="28"/>
          <w:szCs w:val="28"/>
          <w:lang w:val="uz-Cyrl-UZ"/>
        </w:rPr>
        <w:t xml:space="preserve"> </w:t>
      </w:r>
      <w:r w:rsidRPr="000B1313">
        <w:rPr>
          <w:rFonts w:ascii="Times New Roman" w:hAnsi="Times New Roman"/>
          <w:sz w:val="28"/>
          <w:szCs w:val="28"/>
          <w:lang w:val="uz-Cyrl-UZ"/>
        </w:rPr>
        <w:t>бўйича содир бўлади.</w:t>
      </w:r>
    </w:p>
    <w:p w:rsidR="009F4578" w:rsidRPr="000B1313" w:rsidRDefault="009F4578" w:rsidP="00146704">
      <w:pPr>
        <w:widowControl w:val="0"/>
        <w:spacing w:after="0" w:line="360" w:lineRule="auto"/>
        <w:ind w:left="23" w:right="23" w:firstLine="686"/>
        <w:jc w:val="both"/>
        <w:rPr>
          <w:rFonts w:ascii="Times New Roman" w:hAnsi="Times New Roman"/>
          <w:sz w:val="28"/>
          <w:szCs w:val="28"/>
          <w:lang w:val="uz-Cyrl-UZ"/>
        </w:rPr>
      </w:pPr>
      <w:r w:rsidRPr="000B1313">
        <w:rPr>
          <w:rFonts w:ascii="Times New Roman" w:hAnsi="Times New Roman"/>
          <w:sz w:val="28"/>
          <w:szCs w:val="28"/>
          <w:lang w:val="uz-Cyrl-UZ"/>
        </w:rPr>
        <w:t xml:space="preserve">Биринчи типга товуқ оқсилини преципитацияловчи ва ўз титрини </w:t>
      </w:r>
      <w:r>
        <w:rPr>
          <w:rFonts w:ascii="Times New Roman" w:hAnsi="Times New Roman"/>
          <w:sz w:val="28"/>
          <w:szCs w:val="28"/>
          <w:lang w:val="uz-Cyrl-UZ"/>
        </w:rPr>
        <w:t>9</w:t>
      </w:r>
      <w:r w:rsidRPr="000B1313">
        <w:rPr>
          <w:rFonts w:ascii="Times New Roman" w:hAnsi="Times New Roman"/>
          <w:sz w:val="28"/>
          <w:szCs w:val="28"/>
          <w:lang w:val="uz-Cyrl-UZ"/>
        </w:rPr>
        <w:t xml:space="preserve"> ойгача сақлаб турувчи зардоблар киради; </w:t>
      </w:r>
      <w:r>
        <w:rPr>
          <w:rFonts w:ascii="Times New Roman" w:hAnsi="Times New Roman"/>
          <w:sz w:val="28"/>
          <w:szCs w:val="28"/>
          <w:lang w:val="uz-Cyrl-UZ"/>
        </w:rPr>
        <w:t>12</w:t>
      </w:r>
      <w:r w:rsidRPr="000B1313">
        <w:rPr>
          <w:rFonts w:ascii="Times New Roman" w:hAnsi="Times New Roman"/>
          <w:sz w:val="28"/>
          <w:szCs w:val="28"/>
          <w:lang w:val="uz-Cyrl-UZ"/>
        </w:rPr>
        <w:t>-ойга келиб</w:t>
      </w:r>
      <w:r>
        <w:rPr>
          <w:rFonts w:ascii="Times New Roman" w:hAnsi="Times New Roman"/>
          <w:sz w:val="28"/>
          <w:szCs w:val="28"/>
          <w:lang w:val="uz-Cyrl-UZ"/>
        </w:rPr>
        <w:t xml:space="preserve"> </w:t>
      </w:r>
      <w:r w:rsidRPr="000B1313">
        <w:rPr>
          <w:rFonts w:ascii="Times New Roman" w:hAnsi="Times New Roman"/>
          <w:sz w:val="28"/>
          <w:szCs w:val="28"/>
          <w:lang w:val="uz-Cyrl-UZ"/>
        </w:rPr>
        <w:t>жуда кам сонли сериялари (34 тадан 2 таси) титрини пасайтиради.</w:t>
      </w:r>
    </w:p>
    <w:p w:rsidR="009F4578" w:rsidRPr="00E22DF1" w:rsidRDefault="00A32C32" w:rsidP="00E22DF1">
      <w:pPr>
        <w:widowControl w:val="0"/>
        <w:spacing w:after="0" w:line="360" w:lineRule="auto"/>
        <w:ind w:right="23"/>
        <w:jc w:val="both"/>
        <w:rPr>
          <w:rFonts w:ascii="Times New Roman" w:hAnsi="Times New Roman"/>
          <w:sz w:val="28"/>
          <w:szCs w:val="28"/>
        </w:rPr>
      </w:pPr>
      <w:r>
        <w:pict>
          <v:shape id="_x0000_i1041" type="#_x0000_t75" style="width:460.8pt;height:233.3pt">
            <v:imagedata r:id="rId24" o:title=""/>
          </v:shape>
        </w:pict>
      </w:r>
    </w:p>
    <w:p w:rsidR="009F4578" w:rsidRPr="00E22DF1" w:rsidRDefault="009F4578" w:rsidP="00E22DF1">
      <w:pPr>
        <w:widowControl w:val="0"/>
        <w:spacing w:after="0" w:line="360" w:lineRule="auto"/>
        <w:ind w:left="20" w:right="20"/>
        <w:jc w:val="center"/>
        <w:rPr>
          <w:rFonts w:ascii="Times New Roman" w:hAnsi="Times New Roman"/>
          <w:sz w:val="28"/>
          <w:szCs w:val="28"/>
          <w:lang w:val="uz-Cyrl-UZ"/>
        </w:rPr>
      </w:pPr>
      <w:r w:rsidRPr="00E22DF1">
        <w:rPr>
          <w:rFonts w:ascii="Times New Roman" w:hAnsi="Times New Roman"/>
          <w:sz w:val="28"/>
          <w:szCs w:val="28"/>
          <w:lang w:val="uz-Cyrl-UZ"/>
        </w:rPr>
        <w:t>6.4-расм. Преципитацияловчи иммун зардоблар серияларининг кўрсатгичи</w:t>
      </w:r>
    </w:p>
    <w:p w:rsidR="009F4578" w:rsidRPr="00E22DF1" w:rsidRDefault="009F4578" w:rsidP="00146704">
      <w:pPr>
        <w:widowControl w:val="0"/>
        <w:spacing w:after="0" w:line="360" w:lineRule="auto"/>
        <w:ind w:left="23" w:right="23" w:firstLine="686"/>
        <w:jc w:val="both"/>
        <w:rPr>
          <w:rFonts w:ascii="Times New Roman" w:hAnsi="Times New Roman"/>
          <w:sz w:val="28"/>
          <w:szCs w:val="28"/>
          <w:lang w:val="uz-Cyrl-UZ"/>
        </w:rPr>
      </w:pPr>
    </w:p>
    <w:p w:rsidR="009F4578" w:rsidRPr="000B1313" w:rsidRDefault="009F4578" w:rsidP="00146704">
      <w:pPr>
        <w:widowControl w:val="0"/>
        <w:spacing w:after="0" w:line="360" w:lineRule="auto"/>
        <w:ind w:left="23" w:right="23" w:firstLine="686"/>
        <w:jc w:val="both"/>
        <w:rPr>
          <w:rFonts w:ascii="Times New Roman" w:hAnsi="Times New Roman"/>
          <w:sz w:val="28"/>
          <w:szCs w:val="28"/>
          <w:lang w:val="uz-Cyrl-UZ"/>
        </w:rPr>
      </w:pPr>
      <w:r w:rsidRPr="000B1313">
        <w:rPr>
          <w:rFonts w:ascii="Times New Roman" w:hAnsi="Times New Roman"/>
          <w:sz w:val="28"/>
          <w:szCs w:val="28"/>
          <w:lang w:val="uz-Cyrl-UZ"/>
        </w:rPr>
        <w:t>Иккинчи тип бўйича одам оқсилини преципитацияловчи зардоблар титри пасаяди.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Жуда кам сонли зардоблар </w:t>
      </w:r>
      <w:r>
        <w:rPr>
          <w:rFonts w:ascii="Times New Roman" w:hAnsi="Times New Roman"/>
          <w:sz w:val="28"/>
          <w:szCs w:val="28"/>
          <w:lang w:val="uz-Cyrl-UZ"/>
        </w:rPr>
        <w:t>9</w:t>
      </w:r>
      <w:r w:rsidRPr="000B1313">
        <w:rPr>
          <w:rFonts w:ascii="Times New Roman" w:hAnsi="Times New Roman"/>
          <w:sz w:val="28"/>
          <w:szCs w:val="28"/>
          <w:lang w:val="uz-Cyrl-UZ"/>
        </w:rPr>
        <w:t xml:space="preserve">-ойга келиб титрини </w:t>
      </w:r>
      <w:r w:rsidRPr="000B1313">
        <w:rPr>
          <w:rFonts w:ascii="Times New Roman" w:hAnsi="Times New Roman"/>
          <w:sz w:val="28"/>
          <w:szCs w:val="28"/>
          <w:lang w:val="uz-Cyrl-UZ"/>
        </w:rPr>
        <w:lastRenderedPageBreak/>
        <w:t xml:space="preserve">камайтиради; </w:t>
      </w:r>
      <w:r>
        <w:rPr>
          <w:rFonts w:ascii="Times New Roman" w:hAnsi="Times New Roman"/>
          <w:sz w:val="28"/>
          <w:szCs w:val="28"/>
          <w:lang w:val="uz-Cyrl-UZ"/>
        </w:rPr>
        <w:t>12</w:t>
      </w:r>
      <w:r w:rsidRPr="000B1313">
        <w:rPr>
          <w:rFonts w:ascii="Times New Roman" w:hAnsi="Times New Roman"/>
          <w:sz w:val="28"/>
          <w:szCs w:val="28"/>
          <w:lang w:val="uz-Cyrl-UZ"/>
        </w:rPr>
        <w:t xml:space="preserve">-ойда титри пасаядиган зардоблар серияси сони 2-3 баробар ортади. </w:t>
      </w:r>
    </w:p>
    <w:p w:rsidR="009F4578" w:rsidRDefault="009F4578" w:rsidP="00E22DF1">
      <w:pPr>
        <w:widowControl w:val="0"/>
        <w:spacing w:after="0" w:line="360" w:lineRule="auto"/>
        <w:ind w:left="23" w:right="23" w:firstLine="686"/>
        <w:jc w:val="both"/>
        <w:rPr>
          <w:rFonts w:ascii="Times New Roman" w:hAnsi="Times New Roman"/>
          <w:sz w:val="28"/>
          <w:szCs w:val="28"/>
          <w:lang w:val="uz-Cyrl-UZ"/>
        </w:rPr>
      </w:pPr>
      <w:r w:rsidRPr="000B1313">
        <w:rPr>
          <w:rFonts w:ascii="Times New Roman" w:hAnsi="Times New Roman"/>
          <w:sz w:val="28"/>
          <w:szCs w:val="28"/>
          <w:lang w:val="uz-Cyrl-UZ"/>
        </w:rPr>
        <w:t>От оқсилини преципитацияловчи зардоблар титри учинчи тип бўйича камаяди . Бу</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зардоблар турида титр пасайиши </w:t>
      </w:r>
      <w:r>
        <w:rPr>
          <w:rFonts w:ascii="Times New Roman" w:hAnsi="Times New Roman"/>
          <w:sz w:val="28"/>
          <w:szCs w:val="28"/>
          <w:lang w:val="uz-Cyrl-UZ"/>
        </w:rPr>
        <w:t>12</w:t>
      </w:r>
      <w:r w:rsidRPr="000B1313">
        <w:rPr>
          <w:rFonts w:ascii="Times New Roman" w:hAnsi="Times New Roman"/>
          <w:sz w:val="28"/>
          <w:szCs w:val="28"/>
          <w:lang w:val="uz-Cyrl-UZ"/>
        </w:rPr>
        <w:t xml:space="preserve"> ой мобайнида бир текисда кечади. Тўртинчи тип бўйича ўз титрини ўзгартирувчи</w:t>
      </w:r>
      <w:r>
        <w:rPr>
          <w:rFonts w:ascii="Times New Roman" w:hAnsi="Times New Roman"/>
          <w:sz w:val="28"/>
          <w:szCs w:val="28"/>
          <w:lang w:val="uz-Cyrl-UZ"/>
        </w:rPr>
        <w:t xml:space="preserve"> </w:t>
      </w:r>
      <w:r w:rsidRPr="000B1313">
        <w:rPr>
          <w:rFonts w:ascii="Times New Roman" w:hAnsi="Times New Roman"/>
          <w:sz w:val="28"/>
          <w:szCs w:val="28"/>
          <w:lang w:val="uz-Cyrl-UZ"/>
        </w:rPr>
        <w:t>(камайиши) зардоб шохли ҳайвон оқсилини преципитацияловчи зардоб ҳисобланади.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Бу турдаги зардобда титр пасайиши дастлабки </w:t>
      </w:r>
      <w:r>
        <w:rPr>
          <w:rFonts w:ascii="Times New Roman" w:hAnsi="Times New Roman"/>
          <w:sz w:val="28"/>
          <w:szCs w:val="28"/>
          <w:lang w:val="uz-Cyrl-UZ"/>
        </w:rPr>
        <w:t>9</w:t>
      </w:r>
      <w:r w:rsidRPr="000B1313">
        <w:rPr>
          <w:rFonts w:ascii="Times New Roman" w:hAnsi="Times New Roman"/>
          <w:sz w:val="28"/>
          <w:szCs w:val="28"/>
          <w:lang w:val="uz-Cyrl-UZ"/>
        </w:rPr>
        <w:t xml:space="preserve"> ойда жадал кечади. </w:t>
      </w:r>
    </w:p>
    <w:p w:rsidR="009F4578" w:rsidRPr="000B1313" w:rsidRDefault="009F4578" w:rsidP="00146704">
      <w:pPr>
        <w:widowControl w:val="0"/>
        <w:spacing w:after="0" w:line="360" w:lineRule="auto"/>
        <w:ind w:left="20" w:right="20" w:firstLine="688"/>
        <w:jc w:val="both"/>
        <w:rPr>
          <w:rFonts w:ascii="Times New Roman" w:hAnsi="Times New Roman"/>
          <w:sz w:val="28"/>
          <w:szCs w:val="28"/>
          <w:lang w:val="uz-Cyrl-UZ"/>
        </w:rPr>
      </w:pPr>
      <w:r w:rsidRPr="000B1313">
        <w:rPr>
          <w:rFonts w:ascii="Times New Roman" w:hAnsi="Times New Roman"/>
          <w:sz w:val="28"/>
          <w:szCs w:val="28"/>
          <w:lang w:val="uz-Cyrl-UZ"/>
        </w:rPr>
        <w:t>Тадқиқот</w:t>
      </w:r>
      <w:r>
        <w:rPr>
          <w:rFonts w:ascii="Times New Roman" w:hAnsi="Times New Roman"/>
          <w:sz w:val="28"/>
          <w:szCs w:val="28"/>
          <w:lang w:val="uz-Cyrl-UZ"/>
        </w:rPr>
        <w:t>лари</w:t>
      </w:r>
      <w:r w:rsidRPr="000B1313">
        <w:rPr>
          <w:rFonts w:ascii="Times New Roman" w:hAnsi="Times New Roman"/>
          <w:sz w:val="28"/>
          <w:szCs w:val="28"/>
          <w:lang w:val="uz-Cyrl-UZ"/>
        </w:rPr>
        <w:t>мизнинг кейинги босқичида зардобларнинг сақланиш жараёнида титрларининг тушиб кетиш сабаблари аниқланди. Товуқ оқсилини преципитацияловчи зардоблар абсорбцияланмаслиги ва сақланиш жараёнида кўпроқ барқарорликга эга бўлиши сабабли, зардоблар абсорбциясида преципитинлар беқарорлигининг сабабини аниқлаш зарур деб топдик. Шу мақсадда</w:t>
      </w:r>
      <w:r>
        <w:rPr>
          <w:rFonts w:ascii="Times New Roman" w:hAnsi="Times New Roman"/>
          <w:sz w:val="28"/>
          <w:szCs w:val="28"/>
          <w:lang w:val="uz-Cyrl-UZ"/>
        </w:rPr>
        <w:t xml:space="preserve"> </w:t>
      </w:r>
      <w:r w:rsidRPr="000B1313">
        <w:rPr>
          <w:rFonts w:ascii="Times New Roman" w:hAnsi="Times New Roman"/>
          <w:sz w:val="28"/>
          <w:szCs w:val="28"/>
          <w:lang w:val="uz-Cyrl-UZ"/>
        </w:rPr>
        <w:t>титрнинг сақланиши специфик зардоблар тайёрлашда қўлланилган абсорбция миқдорига боғлиқлиги</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ўрганилди. </w:t>
      </w:r>
    </w:p>
    <w:p w:rsidR="009F4578" w:rsidRPr="000B1313" w:rsidRDefault="009F4578" w:rsidP="00146704">
      <w:pPr>
        <w:widowControl w:val="0"/>
        <w:spacing w:after="0" w:line="360" w:lineRule="auto"/>
        <w:ind w:left="20" w:right="20" w:firstLine="688"/>
        <w:jc w:val="both"/>
        <w:rPr>
          <w:rFonts w:ascii="Times New Roman" w:hAnsi="Times New Roman"/>
          <w:sz w:val="28"/>
          <w:szCs w:val="28"/>
        </w:rPr>
      </w:pPr>
      <w:r w:rsidRPr="000B1313">
        <w:rPr>
          <w:rFonts w:ascii="Times New Roman" w:hAnsi="Times New Roman"/>
          <w:sz w:val="28"/>
          <w:szCs w:val="28"/>
          <w:lang w:val="uz-Cyrl-UZ"/>
        </w:rPr>
        <w:t>Аниқландики, одам оқсилини преципитацияловчи зардобларнинг 18 серияси тайёрланиш жараёнида</w:t>
      </w:r>
      <w:r>
        <w:rPr>
          <w:rFonts w:ascii="Times New Roman" w:hAnsi="Times New Roman"/>
          <w:sz w:val="28"/>
          <w:szCs w:val="28"/>
          <w:lang w:val="uz-Cyrl-UZ"/>
        </w:rPr>
        <w:t xml:space="preserve"> </w:t>
      </w:r>
      <w:r w:rsidRPr="000B1313">
        <w:rPr>
          <w:rFonts w:ascii="Times New Roman" w:hAnsi="Times New Roman"/>
          <w:sz w:val="28"/>
          <w:szCs w:val="28"/>
          <w:lang w:val="uz-Cyrl-UZ"/>
        </w:rPr>
        <w:t>гетерологик оқсилнинг 1 мартадан 4 мартагача қўшилиши натижасида абсорбцияланган. Ушбу зардоблар тайёрланганидан 3 ойдан кейин текширилганда қўлланилган абсорбция сонидан қатъий назар 10 сериясида (55,5%) якуний титр сақланганлиги, 8 сериясида (44,5%) эса пасайганлиги аниқланди. 6 ойдан кейин якуний титр 6 серияда</w:t>
      </w:r>
      <w:r w:rsidRPr="000B1313">
        <w:rPr>
          <w:rFonts w:ascii="Times New Roman" w:hAnsi="Times New Roman"/>
          <w:sz w:val="28"/>
          <w:szCs w:val="28"/>
        </w:rPr>
        <w:t xml:space="preserve"> (33</w:t>
      </w:r>
      <w:r>
        <w:rPr>
          <w:rFonts w:ascii="Times New Roman" w:hAnsi="Times New Roman"/>
          <w:sz w:val="28"/>
          <w:szCs w:val="28"/>
          <w:lang w:val="uz-Cyrl-UZ"/>
        </w:rPr>
        <w:t>,</w:t>
      </w:r>
      <w:r w:rsidRPr="000B1313">
        <w:rPr>
          <w:rFonts w:ascii="Times New Roman" w:hAnsi="Times New Roman"/>
          <w:sz w:val="28"/>
          <w:szCs w:val="28"/>
        </w:rPr>
        <w:t>3%)</w:t>
      </w:r>
      <w:r w:rsidRPr="000B1313">
        <w:rPr>
          <w:rFonts w:ascii="Times New Roman" w:hAnsi="Times New Roman"/>
          <w:sz w:val="28"/>
          <w:szCs w:val="28"/>
          <w:lang w:val="uz-Cyrl-UZ"/>
        </w:rPr>
        <w:t>сақланган</w:t>
      </w:r>
      <w:r w:rsidRPr="000B1313">
        <w:rPr>
          <w:rFonts w:ascii="Times New Roman" w:hAnsi="Times New Roman"/>
          <w:sz w:val="28"/>
          <w:szCs w:val="28"/>
        </w:rPr>
        <w:t>, 12 сери</w:t>
      </w:r>
      <w:r w:rsidRPr="000B1313">
        <w:rPr>
          <w:rFonts w:ascii="Times New Roman" w:hAnsi="Times New Roman"/>
          <w:sz w:val="28"/>
          <w:szCs w:val="28"/>
          <w:lang w:val="uz-Cyrl-UZ"/>
        </w:rPr>
        <w:t>яда</w:t>
      </w:r>
      <w:r>
        <w:rPr>
          <w:rFonts w:ascii="Times New Roman" w:hAnsi="Times New Roman"/>
          <w:sz w:val="28"/>
          <w:szCs w:val="28"/>
          <w:lang w:val="uz-Cyrl-UZ"/>
        </w:rPr>
        <w:t xml:space="preserve"> </w:t>
      </w:r>
      <w:r w:rsidRPr="000B1313">
        <w:rPr>
          <w:rFonts w:ascii="Times New Roman" w:hAnsi="Times New Roman"/>
          <w:sz w:val="28"/>
          <w:szCs w:val="28"/>
        </w:rPr>
        <w:t>(66,7%)</w:t>
      </w:r>
      <w:r>
        <w:rPr>
          <w:rFonts w:ascii="Times New Roman" w:hAnsi="Times New Roman"/>
          <w:sz w:val="28"/>
          <w:szCs w:val="28"/>
          <w:lang w:val="uz-Cyrl-UZ"/>
        </w:rPr>
        <w:t xml:space="preserve"> </w:t>
      </w:r>
      <w:r w:rsidRPr="000B1313">
        <w:rPr>
          <w:rFonts w:ascii="Times New Roman" w:hAnsi="Times New Roman"/>
          <w:sz w:val="28"/>
          <w:szCs w:val="28"/>
          <w:lang w:val="uz-Cyrl-UZ"/>
        </w:rPr>
        <w:t>эса пасайганлиги аниқланган</w:t>
      </w:r>
      <w:r w:rsidRPr="000B1313">
        <w:rPr>
          <w:rFonts w:ascii="Times New Roman" w:hAnsi="Times New Roman"/>
          <w:sz w:val="28"/>
          <w:szCs w:val="28"/>
        </w:rPr>
        <w:t>.</w:t>
      </w:r>
    </w:p>
    <w:p w:rsidR="009F4578" w:rsidRPr="000B1313" w:rsidRDefault="009F4578" w:rsidP="00146704">
      <w:pPr>
        <w:widowControl w:val="0"/>
        <w:spacing w:after="0" w:line="360" w:lineRule="auto"/>
        <w:ind w:left="40" w:right="40" w:firstLine="668"/>
        <w:jc w:val="both"/>
        <w:rPr>
          <w:rFonts w:ascii="Times New Roman" w:hAnsi="Times New Roman"/>
          <w:sz w:val="28"/>
          <w:szCs w:val="28"/>
          <w:lang w:val="uz-Cyrl-UZ"/>
        </w:rPr>
      </w:pPr>
      <w:r w:rsidRPr="000B1313">
        <w:rPr>
          <w:rFonts w:ascii="Times New Roman" w:hAnsi="Times New Roman"/>
          <w:sz w:val="28"/>
          <w:szCs w:val="28"/>
          <w:lang w:val="uz-Cyrl-UZ"/>
        </w:rPr>
        <w:t>Ўтказилган тадқиқотлар худди шу тарзда текширилган от</w:t>
      </w:r>
      <w:r>
        <w:rPr>
          <w:rFonts w:ascii="Times New Roman" w:hAnsi="Times New Roman"/>
          <w:sz w:val="28"/>
          <w:szCs w:val="28"/>
          <w:lang w:val="uz-Cyrl-UZ"/>
        </w:rPr>
        <w:t xml:space="preserve"> </w:t>
      </w:r>
      <w:r w:rsidRPr="000B1313">
        <w:rPr>
          <w:rFonts w:ascii="Times New Roman" w:hAnsi="Times New Roman"/>
          <w:sz w:val="28"/>
          <w:szCs w:val="28"/>
          <w:lang w:val="uz-Cyrl-UZ"/>
        </w:rPr>
        <w:t>(23 серия) ва шохли ҳайвон</w:t>
      </w:r>
      <w:r>
        <w:rPr>
          <w:rFonts w:ascii="Times New Roman" w:hAnsi="Times New Roman"/>
          <w:sz w:val="28"/>
          <w:szCs w:val="28"/>
          <w:lang w:val="uz-Cyrl-UZ"/>
        </w:rPr>
        <w:t xml:space="preserve"> </w:t>
      </w:r>
      <w:r w:rsidRPr="000B1313">
        <w:rPr>
          <w:rFonts w:ascii="Times New Roman" w:hAnsi="Times New Roman"/>
          <w:sz w:val="28"/>
          <w:szCs w:val="28"/>
          <w:lang w:val="uz-Cyrl-UZ"/>
        </w:rPr>
        <w:t>(</w:t>
      </w:r>
      <w:r>
        <w:rPr>
          <w:rFonts w:ascii="Times New Roman" w:hAnsi="Times New Roman"/>
          <w:sz w:val="28"/>
          <w:szCs w:val="28"/>
          <w:lang w:val="uz-Cyrl-UZ"/>
        </w:rPr>
        <w:t xml:space="preserve">47 </w:t>
      </w:r>
      <w:r w:rsidRPr="000B1313">
        <w:rPr>
          <w:rFonts w:ascii="Times New Roman" w:hAnsi="Times New Roman"/>
          <w:sz w:val="28"/>
          <w:szCs w:val="28"/>
          <w:lang w:val="uz-Cyrl-UZ"/>
        </w:rPr>
        <w:t>серия ) оқсилларини преципитацияловчи зардобларни тайёрлаш жараёнида умумий ҳисобда бир мартадан 4 мартагача абсорбциялаш натижасида олинган титрнинг пасайиши қўлланилган абсорбциялар сонига боғлиқ эмаслигини кўрсатди. Ушбу хулосани тасдиқлаш учун қуйидаги мисолни келтирамиз. Қуёнларни иммунизациялашда қўлланилган антигеннинг катта филогенетик фарқланиши натижасида товуқ оқсилини преципитацияловчи зардоблар</w:t>
      </w:r>
      <w:r>
        <w:rPr>
          <w:rFonts w:ascii="Times New Roman" w:hAnsi="Times New Roman"/>
          <w:sz w:val="28"/>
          <w:szCs w:val="28"/>
          <w:lang w:val="uz-Cyrl-UZ"/>
        </w:rPr>
        <w:t xml:space="preserve"> </w:t>
      </w:r>
      <w:r w:rsidRPr="000B1313">
        <w:rPr>
          <w:rFonts w:ascii="Times New Roman" w:hAnsi="Times New Roman"/>
          <w:sz w:val="28"/>
          <w:szCs w:val="28"/>
          <w:lang w:val="uz-Cyrl-UZ"/>
        </w:rPr>
        <w:t>спецификликга эга бўлади ва уларни тайёрлашда абсорбция</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талаб </w:t>
      </w:r>
      <w:r w:rsidRPr="000B1313">
        <w:rPr>
          <w:rFonts w:ascii="Times New Roman" w:hAnsi="Times New Roman"/>
          <w:sz w:val="28"/>
          <w:szCs w:val="28"/>
          <w:lang w:val="uz-Cyrl-UZ"/>
        </w:rPr>
        <w:lastRenderedPageBreak/>
        <w:t xml:space="preserve">этилмайди. Аммо бу ҳолатда ҳам, уларни </w:t>
      </w:r>
      <w:r w:rsidR="00F65872">
        <w:rPr>
          <w:rFonts w:ascii="Times New Roman" w:hAnsi="Times New Roman"/>
          <w:sz w:val="28"/>
          <w:szCs w:val="28"/>
          <w:lang w:val="uz-Cyrl-UZ"/>
        </w:rPr>
        <w:t>9</w:t>
      </w:r>
      <w:r w:rsidRPr="000B1313">
        <w:rPr>
          <w:rFonts w:ascii="Times New Roman" w:hAnsi="Times New Roman"/>
          <w:sz w:val="28"/>
          <w:szCs w:val="28"/>
          <w:lang w:val="uz-Cyrl-UZ"/>
        </w:rPr>
        <w:t xml:space="preserve"> ой мобайнида сақлаш жараёнида 4 та серияда</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реакциянинг бошланиш вақти янги тайёрланган зардобларникига нисбатан кечроқ бўлди, аммо 10 дақиқа атрофида; зардобларнинг 2 сериясида реакция бошланиши 10 дақиқадан кейин қайд этилган. </w:t>
      </w:r>
    </w:p>
    <w:p w:rsidR="009F4578" w:rsidRPr="000B1313" w:rsidRDefault="009F4578" w:rsidP="00146704">
      <w:pPr>
        <w:widowControl w:val="0"/>
        <w:spacing w:after="0" w:line="360" w:lineRule="auto"/>
        <w:ind w:left="40" w:right="40" w:firstLine="668"/>
        <w:jc w:val="both"/>
        <w:rPr>
          <w:rFonts w:ascii="Times New Roman" w:hAnsi="Times New Roman"/>
          <w:sz w:val="28"/>
          <w:szCs w:val="28"/>
          <w:lang w:val="uz-Cyrl-UZ"/>
        </w:rPr>
      </w:pPr>
      <w:r w:rsidRPr="000B1313">
        <w:rPr>
          <w:rFonts w:ascii="Times New Roman" w:hAnsi="Times New Roman"/>
          <w:sz w:val="28"/>
          <w:szCs w:val="28"/>
          <w:lang w:val="uz-Cyrl-UZ"/>
        </w:rPr>
        <w:t xml:space="preserve">Иш жараёнида қайд этилдики, зардобларни сақлашда титрнинг барқарорлиги маълум даражада зардоб олинган қуённинг индивидуал хусусиятларига боҳлиқ бўлади. Қуёнлар </w:t>
      </w:r>
      <w:r>
        <w:rPr>
          <w:rFonts w:ascii="Times New Roman" w:hAnsi="Times New Roman"/>
          <w:sz w:val="28"/>
          <w:szCs w:val="28"/>
          <w:lang w:val="uz-Cyrl-UZ"/>
        </w:rPr>
        <w:t>редуцент</w:t>
      </w:r>
      <w:r w:rsidRPr="000B1313">
        <w:rPr>
          <w:rFonts w:ascii="Times New Roman" w:hAnsi="Times New Roman"/>
          <w:sz w:val="28"/>
          <w:szCs w:val="28"/>
          <w:lang w:val="uz-Cyrl-UZ"/>
        </w:rPr>
        <w:t xml:space="preserve"> бўлганлиги ва тадқиқот давомида 3 марта иммунизация ва реиммунизацияланганлиги сабабли қуёнлардан</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қайта олинган зардоблар титрининг сақланиши асосан доимий бўлди. </w:t>
      </w:r>
    </w:p>
    <w:p w:rsidR="009F4578" w:rsidRPr="000B1313" w:rsidRDefault="009F4578" w:rsidP="003B1B72">
      <w:pPr>
        <w:widowControl w:val="0"/>
        <w:spacing w:after="0" w:line="360" w:lineRule="auto"/>
        <w:ind w:firstLine="709"/>
        <w:jc w:val="both"/>
        <w:rPr>
          <w:rFonts w:ascii="Times New Roman" w:hAnsi="Times New Roman"/>
          <w:b/>
          <w:sz w:val="28"/>
          <w:szCs w:val="28"/>
          <w:lang w:val="uz-Cyrl-UZ"/>
        </w:rPr>
      </w:pPr>
      <w:r w:rsidRPr="000B1313">
        <w:rPr>
          <w:rFonts w:ascii="Times New Roman" w:hAnsi="Times New Roman"/>
          <w:b/>
          <w:sz w:val="28"/>
          <w:szCs w:val="28"/>
          <w:lang w:val="uz-Cyrl-UZ"/>
        </w:rPr>
        <w:t>Хулоса:</w:t>
      </w:r>
    </w:p>
    <w:p w:rsidR="009F4578" w:rsidRPr="000B1313" w:rsidRDefault="009F4578" w:rsidP="003B1B72">
      <w:pPr>
        <w:widowControl w:val="0"/>
        <w:spacing w:after="0" w:line="360" w:lineRule="auto"/>
        <w:ind w:firstLine="709"/>
        <w:jc w:val="both"/>
        <w:rPr>
          <w:rFonts w:ascii="Times New Roman" w:hAnsi="Times New Roman"/>
          <w:sz w:val="28"/>
          <w:szCs w:val="28"/>
          <w:lang w:val="uz-Cyrl-UZ"/>
        </w:rPr>
      </w:pPr>
      <w:r w:rsidRPr="000B1313">
        <w:rPr>
          <w:rFonts w:ascii="Times New Roman" w:hAnsi="Times New Roman"/>
          <w:sz w:val="28"/>
          <w:szCs w:val="28"/>
          <w:lang w:val="uz-Cyrl-UZ"/>
        </w:rPr>
        <w:t xml:space="preserve"> 1.</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Олинган одам ва қуш (товуқ) оқсилларини преципитацияловчи иммун зардоблар </w:t>
      </w:r>
      <w:r w:rsidR="00F65872">
        <w:rPr>
          <w:rFonts w:ascii="Times New Roman" w:hAnsi="Times New Roman"/>
          <w:sz w:val="28"/>
          <w:szCs w:val="28"/>
          <w:lang w:val="uz-Cyrl-UZ"/>
        </w:rPr>
        <w:t>9</w:t>
      </w:r>
      <w:r w:rsidRPr="000B1313">
        <w:rPr>
          <w:rFonts w:ascii="Times New Roman" w:hAnsi="Times New Roman"/>
          <w:sz w:val="28"/>
          <w:szCs w:val="28"/>
          <w:lang w:val="uz-Cyrl-UZ"/>
        </w:rPr>
        <w:t xml:space="preserve"> ой мобайнида амалиётда оқсилларнинг тур мансублигини аниқлаш учун яроқли ҳисобланади, аммо уларнинг титрини</w:t>
      </w:r>
      <w:r>
        <w:rPr>
          <w:rFonts w:ascii="Times New Roman" w:hAnsi="Times New Roman"/>
          <w:sz w:val="28"/>
          <w:szCs w:val="28"/>
          <w:lang w:val="uz-Cyrl-UZ"/>
        </w:rPr>
        <w:t xml:space="preserve"> </w:t>
      </w:r>
      <w:r w:rsidRPr="000B1313">
        <w:rPr>
          <w:rFonts w:ascii="Times New Roman" w:hAnsi="Times New Roman"/>
          <w:sz w:val="28"/>
          <w:szCs w:val="28"/>
          <w:lang w:val="uz-Cyrl-UZ"/>
        </w:rPr>
        <w:t>доимий</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равишда текшириб туриш зарур. </w:t>
      </w:r>
    </w:p>
    <w:p w:rsidR="009F4578" w:rsidRPr="000B1313" w:rsidRDefault="009F4578" w:rsidP="00146704">
      <w:pPr>
        <w:widowControl w:val="0"/>
        <w:spacing w:after="0" w:line="360" w:lineRule="auto"/>
        <w:ind w:left="40" w:firstLine="669"/>
        <w:jc w:val="both"/>
        <w:rPr>
          <w:rFonts w:ascii="Times New Roman" w:hAnsi="Times New Roman"/>
          <w:b/>
          <w:sz w:val="28"/>
          <w:szCs w:val="28"/>
          <w:lang w:val="uz-Cyrl-UZ"/>
        </w:rPr>
      </w:pPr>
      <w:r w:rsidRPr="000B1313">
        <w:rPr>
          <w:rFonts w:ascii="Times New Roman" w:hAnsi="Times New Roman"/>
          <w:sz w:val="28"/>
          <w:szCs w:val="28"/>
          <w:lang w:val="uz-Cyrl-UZ"/>
        </w:rPr>
        <w:t>2.</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Шохли ҳайвонлар ва от оқсилларини преципитацияловчи зардоблар суд-тиббий экспертиза амалиётида </w:t>
      </w:r>
      <w:r w:rsidR="00F65872">
        <w:rPr>
          <w:rFonts w:ascii="Times New Roman" w:hAnsi="Times New Roman"/>
          <w:sz w:val="28"/>
          <w:szCs w:val="28"/>
          <w:lang w:val="uz-Cyrl-UZ"/>
        </w:rPr>
        <w:t>9</w:t>
      </w:r>
      <w:r w:rsidRPr="000B1313">
        <w:rPr>
          <w:rFonts w:ascii="Times New Roman" w:hAnsi="Times New Roman"/>
          <w:sz w:val="28"/>
          <w:szCs w:val="28"/>
          <w:lang w:val="uz-Cyrl-UZ"/>
        </w:rPr>
        <w:t xml:space="preserve"> ой мобайнида қўлланилиши мумкин, фойдаланишдан олдин албатта текшириб кўриш зарур. Юқорида санаб ўтилган барча турдаги зардоблар титри сақланганда уларни </w:t>
      </w:r>
      <w:r w:rsidR="00F65872">
        <w:rPr>
          <w:rFonts w:ascii="Times New Roman" w:hAnsi="Times New Roman"/>
          <w:sz w:val="28"/>
          <w:szCs w:val="28"/>
          <w:lang w:val="uz-Cyrl-UZ"/>
        </w:rPr>
        <w:t>12</w:t>
      </w:r>
      <w:r w:rsidRPr="000B1313">
        <w:rPr>
          <w:rFonts w:ascii="Times New Roman" w:hAnsi="Times New Roman"/>
          <w:sz w:val="28"/>
          <w:szCs w:val="28"/>
          <w:lang w:val="uz-Cyrl-UZ"/>
        </w:rPr>
        <w:t xml:space="preserve"> ой ва ундан</w:t>
      </w:r>
      <w:r>
        <w:rPr>
          <w:rFonts w:ascii="Times New Roman" w:hAnsi="Times New Roman"/>
          <w:sz w:val="28"/>
          <w:szCs w:val="28"/>
          <w:lang w:val="uz-Cyrl-UZ"/>
        </w:rPr>
        <w:t xml:space="preserve"> </w:t>
      </w:r>
      <w:r w:rsidRPr="000B1313">
        <w:rPr>
          <w:rFonts w:ascii="Times New Roman" w:hAnsi="Times New Roman"/>
          <w:sz w:val="28"/>
          <w:szCs w:val="28"/>
          <w:lang w:val="uz-Cyrl-UZ"/>
        </w:rPr>
        <w:t>кейин ҳам қўллаш мумкин.</w:t>
      </w:r>
    </w:p>
    <w:p w:rsidR="009F4578" w:rsidRDefault="009F4578" w:rsidP="00D4241B">
      <w:pPr>
        <w:widowControl w:val="0"/>
        <w:spacing w:after="0" w:line="360" w:lineRule="auto"/>
        <w:ind w:left="40" w:right="40" w:firstLine="668"/>
        <w:jc w:val="both"/>
        <w:rPr>
          <w:rFonts w:ascii="Times New Roman" w:hAnsi="Times New Roman"/>
          <w:sz w:val="28"/>
          <w:szCs w:val="28"/>
          <w:lang w:val="uz-Cyrl-UZ"/>
        </w:rPr>
      </w:pPr>
      <w:r w:rsidRPr="000B1313">
        <w:rPr>
          <w:rFonts w:ascii="Times New Roman" w:hAnsi="Times New Roman"/>
          <w:sz w:val="28"/>
          <w:szCs w:val="28"/>
          <w:lang w:val="uz-Cyrl-UZ"/>
        </w:rPr>
        <w:t>3.</w:t>
      </w:r>
      <w:r>
        <w:rPr>
          <w:rFonts w:ascii="Times New Roman" w:hAnsi="Times New Roman"/>
          <w:sz w:val="28"/>
          <w:szCs w:val="28"/>
          <w:lang w:val="uz-Cyrl-UZ"/>
        </w:rPr>
        <w:t xml:space="preserve"> </w:t>
      </w:r>
      <w:r w:rsidRPr="000B1313">
        <w:rPr>
          <w:rFonts w:ascii="Times New Roman" w:hAnsi="Times New Roman"/>
          <w:sz w:val="28"/>
          <w:szCs w:val="28"/>
          <w:lang w:val="uz-Cyrl-UZ"/>
        </w:rPr>
        <w:t xml:space="preserve">Преципитацияловчи иммун зардоблар титрининг </w:t>
      </w:r>
      <w:r>
        <w:rPr>
          <w:rFonts w:ascii="Times New Roman" w:hAnsi="Times New Roman"/>
          <w:sz w:val="28"/>
          <w:szCs w:val="28"/>
          <w:lang w:val="uz-Cyrl-UZ"/>
        </w:rPr>
        <w:t>пасайиши</w:t>
      </w:r>
      <w:r w:rsidRPr="000B1313">
        <w:rPr>
          <w:rFonts w:ascii="Times New Roman" w:hAnsi="Times New Roman"/>
          <w:sz w:val="28"/>
          <w:szCs w:val="28"/>
          <w:lang w:val="uz-Cyrl-UZ"/>
        </w:rPr>
        <w:t xml:space="preserve"> уларни тайёрлашда қўлланилган абсорбция миқдорига боғлиқ бўлмайди. </w:t>
      </w:r>
    </w:p>
    <w:p w:rsidR="009F4578" w:rsidRDefault="009F4578" w:rsidP="00D4241B">
      <w:pPr>
        <w:widowControl w:val="0"/>
        <w:spacing w:after="0" w:line="360" w:lineRule="auto"/>
        <w:ind w:left="40" w:right="40" w:firstLine="668"/>
        <w:jc w:val="both"/>
        <w:rPr>
          <w:rFonts w:ascii="Times New Roman" w:hAnsi="Times New Roman"/>
          <w:sz w:val="28"/>
          <w:szCs w:val="28"/>
          <w:lang w:val="uz-Cyrl-UZ"/>
        </w:rPr>
      </w:pPr>
    </w:p>
    <w:p w:rsidR="009F4578" w:rsidRPr="00EB5107" w:rsidRDefault="00F65872" w:rsidP="002B379C">
      <w:pPr>
        <w:spacing w:after="0" w:line="360" w:lineRule="auto"/>
        <w:jc w:val="center"/>
        <w:rPr>
          <w:rFonts w:ascii="Times New Roman" w:hAnsi="Times New Roman"/>
          <w:b/>
          <w:sz w:val="28"/>
          <w:szCs w:val="28"/>
          <w:lang w:val="uz-Cyrl-UZ"/>
        </w:rPr>
      </w:pPr>
      <w:r>
        <w:rPr>
          <w:rFonts w:ascii="Times New Roman" w:hAnsi="Times New Roman"/>
          <w:b/>
          <w:sz w:val="28"/>
          <w:szCs w:val="28"/>
          <w:lang w:val="uz-Cyrl-UZ"/>
        </w:rPr>
        <w:br w:type="page"/>
      </w:r>
      <w:r w:rsidR="009F4578" w:rsidRPr="00EB5107">
        <w:rPr>
          <w:rFonts w:ascii="Times New Roman" w:hAnsi="Times New Roman"/>
          <w:b/>
          <w:sz w:val="28"/>
          <w:szCs w:val="28"/>
          <w:lang w:val="uz-Cyrl-UZ"/>
        </w:rPr>
        <w:lastRenderedPageBreak/>
        <w:t>ХУЛОСА</w:t>
      </w:r>
    </w:p>
    <w:p w:rsidR="009F4578" w:rsidRPr="00EB5107" w:rsidRDefault="009F4578" w:rsidP="002B379C">
      <w:pPr>
        <w:spacing w:after="0" w:line="360" w:lineRule="auto"/>
        <w:ind w:firstLine="695"/>
        <w:jc w:val="both"/>
        <w:rPr>
          <w:rFonts w:ascii="Times New Roman" w:hAnsi="Times New Roman"/>
          <w:sz w:val="28"/>
          <w:szCs w:val="28"/>
          <w:lang w:val="uz-Cyrl-UZ"/>
        </w:rPr>
      </w:pPr>
      <w:r w:rsidRPr="00EB5107">
        <w:rPr>
          <w:rFonts w:ascii="Times New Roman" w:hAnsi="Times New Roman"/>
          <w:sz w:val="28"/>
          <w:szCs w:val="28"/>
          <w:lang w:val="uz-Cyrl-UZ"/>
        </w:rPr>
        <w:t xml:space="preserve">Биологик </w:t>
      </w:r>
      <w:r>
        <w:rPr>
          <w:rFonts w:ascii="Times New Roman" w:hAnsi="Times New Roman"/>
          <w:sz w:val="28"/>
          <w:szCs w:val="28"/>
          <w:lang w:val="uz-Cyrl-UZ"/>
        </w:rPr>
        <w:t>келиб чиқишга эга</w:t>
      </w:r>
      <w:r w:rsidRPr="00EB5107">
        <w:rPr>
          <w:rFonts w:ascii="Times New Roman" w:hAnsi="Times New Roman"/>
          <w:sz w:val="28"/>
          <w:szCs w:val="28"/>
          <w:lang w:val="uz-Cyrl-UZ"/>
        </w:rPr>
        <w:t xml:space="preserve"> ашёвий далилларни</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суд-тиббий </w:t>
      </w:r>
      <w:r>
        <w:rPr>
          <w:rFonts w:ascii="Times New Roman" w:hAnsi="Times New Roman"/>
          <w:sz w:val="28"/>
          <w:szCs w:val="28"/>
          <w:lang w:val="uz-Cyrl-UZ"/>
        </w:rPr>
        <w:t>экспертизаси</w:t>
      </w:r>
      <w:r w:rsidRPr="00EB5107">
        <w:rPr>
          <w:rFonts w:ascii="Times New Roman" w:hAnsi="Times New Roman"/>
          <w:sz w:val="28"/>
          <w:szCs w:val="28"/>
          <w:lang w:val="uz-Cyrl-UZ"/>
        </w:rPr>
        <w:t xml:space="preserve"> инсон ҳаёти ва фуқаролар саломатлигига </w:t>
      </w:r>
      <w:r>
        <w:rPr>
          <w:rFonts w:ascii="Times New Roman" w:hAnsi="Times New Roman"/>
          <w:sz w:val="28"/>
          <w:szCs w:val="28"/>
          <w:lang w:val="uz-Cyrl-UZ"/>
        </w:rPr>
        <w:t>қаратилган</w:t>
      </w:r>
      <w:r w:rsidRPr="00EB5107">
        <w:rPr>
          <w:rFonts w:ascii="Times New Roman" w:hAnsi="Times New Roman"/>
          <w:sz w:val="28"/>
          <w:szCs w:val="28"/>
          <w:lang w:val="uz-Cyrl-UZ"/>
        </w:rPr>
        <w:t xml:space="preserve"> оғир жиноятларни очиш ва муваффақиятли тергов қилиш учун муҳим аҳамиятга эга</w:t>
      </w:r>
      <w:r>
        <w:rPr>
          <w:rFonts w:ascii="Times New Roman" w:hAnsi="Times New Roman"/>
          <w:sz w:val="28"/>
          <w:szCs w:val="28"/>
          <w:lang w:val="uz-Cyrl-UZ"/>
        </w:rPr>
        <w:t xml:space="preserve"> ҳисобланади</w:t>
      </w:r>
      <w:r w:rsidRPr="00EB5107">
        <w:rPr>
          <w:rFonts w:ascii="Times New Roman" w:hAnsi="Times New Roman"/>
          <w:sz w:val="28"/>
          <w:szCs w:val="28"/>
          <w:lang w:val="uz-Cyrl-UZ"/>
        </w:rPr>
        <w:t>.</w:t>
      </w:r>
      <w:r w:rsidRPr="00EB5107">
        <w:rPr>
          <w:rFonts w:ascii="Times New Roman" w:hAnsi="Times New Roman"/>
          <w:b/>
          <w:sz w:val="28"/>
          <w:szCs w:val="28"/>
          <w:lang w:val="uz-Cyrl-UZ"/>
        </w:rPr>
        <w:t xml:space="preserve"> </w:t>
      </w:r>
      <w:r w:rsidRPr="00EB5107">
        <w:rPr>
          <w:rFonts w:ascii="Times New Roman" w:hAnsi="Times New Roman"/>
          <w:sz w:val="28"/>
          <w:szCs w:val="28"/>
          <w:lang w:val="uz-Cyrl-UZ"/>
        </w:rPr>
        <w:t xml:space="preserve">Ҳозирги </w:t>
      </w:r>
      <w:r>
        <w:rPr>
          <w:rFonts w:ascii="Times New Roman" w:hAnsi="Times New Roman"/>
          <w:sz w:val="28"/>
          <w:szCs w:val="28"/>
          <w:lang w:val="uz-Cyrl-UZ"/>
        </w:rPr>
        <w:t xml:space="preserve">вақтда </w:t>
      </w:r>
      <w:r w:rsidRPr="00EB5107">
        <w:rPr>
          <w:rFonts w:ascii="Times New Roman" w:hAnsi="Times New Roman"/>
          <w:sz w:val="28"/>
          <w:szCs w:val="28"/>
          <w:lang w:val="uz-Cyrl-UZ"/>
        </w:rPr>
        <w:t>аксарият суд-тибби</w:t>
      </w:r>
      <w:r>
        <w:rPr>
          <w:rFonts w:ascii="Times New Roman" w:hAnsi="Times New Roman"/>
          <w:sz w:val="28"/>
          <w:szCs w:val="28"/>
          <w:lang w:val="uz-Cyrl-UZ"/>
        </w:rPr>
        <w:t>й</w:t>
      </w:r>
      <w:r w:rsidRPr="00EB5107">
        <w:rPr>
          <w:rFonts w:ascii="Times New Roman" w:hAnsi="Times New Roman"/>
          <w:sz w:val="28"/>
          <w:szCs w:val="28"/>
          <w:lang w:val="uz-Cyrl-UZ"/>
        </w:rPr>
        <w:t xml:space="preserve"> </w:t>
      </w:r>
      <w:r>
        <w:rPr>
          <w:rFonts w:ascii="Times New Roman" w:hAnsi="Times New Roman"/>
          <w:sz w:val="28"/>
          <w:szCs w:val="28"/>
          <w:lang w:val="uz-Cyrl-UZ"/>
        </w:rPr>
        <w:t xml:space="preserve">экспертиза </w:t>
      </w:r>
      <w:r w:rsidRPr="00EB5107">
        <w:rPr>
          <w:rFonts w:ascii="Times New Roman" w:hAnsi="Times New Roman"/>
          <w:sz w:val="28"/>
          <w:szCs w:val="28"/>
          <w:lang w:val="uz-Cyrl-UZ"/>
        </w:rPr>
        <w:t xml:space="preserve">лабораторияларида ҳар қандай турдаги </w:t>
      </w:r>
      <w:r>
        <w:rPr>
          <w:rFonts w:ascii="Times New Roman" w:hAnsi="Times New Roman"/>
          <w:sz w:val="28"/>
          <w:szCs w:val="28"/>
          <w:lang w:val="uz-Cyrl-UZ"/>
        </w:rPr>
        <w:t>экспертиза текширувларини</w:t>
      </w:r>
      <w:r w:rsidRPr="00EB5107">
        <w:rPr>
          <w:rFonts w:ascii="Times New Roman" w:hAnsi="Times New Roman"/>
          <w:sz w:val="28"/>
          <w:szCs w:val="28"/>
          <w:lang w:val="uz-Cyrl-UZ"/>
        </w:rPr>
        <w:t xml:space="preserve"> бажариш учун текшириладиган объектнинг алоҳида қисмларидан фойдаланилади. Бунда бирор бир турдаги биологик текширувларни </w:t>
      </w:r>
      <w:r>
        <w:rPr>
          <w:rFonts w:ascii="Times New Roman" w:hAnsi="Times New Roman"/>
          <w:sz w:val="28"/>
          <w:szCs w:val="28"/>
          <w:lang w:val="uz-Cyrl-UZ"/>
        </w:rPr>
        <w:t>ўтказувчи</w:t>
      </w:r>
      <w:r w:rsidRPr="00EB5107">
        <w:rPr>
          <w:rFonts w:ascii="Times New Roman" w:hAnsi="Times New Roman"/>
          <w:sz w:val="28"/>
          <w:szCs w:val="28"/>
          <w:lang w:val="uz-Cyrl-UZ"/>
        </w:rPr>
        <w:t xml:space="preserve"> экспертлар томонидан бошқа турдаги таҳлилларни ўтказиш эҳтиёжи ва</w:t>
      </w:r>
      <w:r>
        <w:rPr>
          <w:rFonts w:ascii="Times New Roman" w:hAnsi="Times New Roman"/>
          <w:sz w:val="28"/>
          <w:szCs w:val="28"/>
          <w:lang w:val="uz-Cyrl-UZ"/>
        </w:rPr>
        <w:t xml:space="preserve"> </w:t>
      </w:r>
      <w:r w:rsidRPr="00EB5107">
        <w:rPr>
          <w:rFonts w:ascii="Times New Roman" w:hAnsi="Times New Roman"/>
          <w:sz w:val="28"/>
          <w:szCs w:val="28"/>
          <w:lang w:val="uz-Cyrl-UZ"/>
        </w:rPr>
        <w:t>хусусиятлари</w:t>
      </w:r>
      <w:r>
        <w:rPr>
          <w:rFonts w:ascii="Times New Roman" w:hAnsi="Times New Roman"/>
          <w:sz w:val="28"/>
          <w:szCs w:val="28"/>
          <w:lang w:val="uz-Cyrl-UZ"/>
        </w:rPr>
        <w:t xml:space="preserve"> </w:t>
      </w:r>
      <w:r w:rsidRPr="00EB5107">
        <w:rPr>
          <w:rFonts w:ascii="Times New Roman" w:hAnsi="Times New Roman"/>
          <w:sz w:val="28"/>
          <w:szCs w:val="28"/>
          <w:lang w:val="uz-Cyrl-UZ"/>
        </w:rPr>
        <w:t>инобатга олинмайди.</w:t>
      </w:r>
      <w:r>
        <w:rPr>
          <w:rFonts w:ascii="Times New Roman" w:hAnsi="Times New Roman"/>
          <w:sz w:val="28"/>
          <w:szCs w:val="28"/>
          <w:lang w:val="uz-Cyrl-UZ"/>
        </w:rPr>
        <w:t xml:space="preserve"> </w:t>
      </w:r>
      <w:r w:rsidRPr="00EB5107">
        <w:rPr>
          <w:rFonts w:ascii="Times New Roman" w:hAnsi="Times New Roman"/>
          <w:sz w:val="28"/>
          <w:szCs w:val="28"/>
          <w:lang w:val="uz-Cyrl-UZ"/>
        </w:rPr>
        <w:t>Бундай ёндашув, эҳтимол, етарли миқдордаги биологик материал мавжудлигида жоиздир. Аммо, турли ашёвий далилларда аниқланадиган қон ва ажралма доғлари, одам тўқималари кўпинча кичик миқдор</w:t>
      </w:r>
      <w:r>
        <w:rPr>
          <w:rFonts w:ascii="Times New Roman" w:hAnsi="Times New Roman"/>
          <w:sz w:val="28"/>
          <w:szCs w:val="28"/>
          <w:lang w:val="uz-Cyrl-UZ"/>
        </w:rPr>
        <w:t>да учраб туради</w:t>
      </w:r>
      <w:r w:rsidRPr="00EB5107">
        <w:rPr>
          <w:rFonts w:ascii="Times New Roman" w:hAnsi="Times New Roman"/>
          <w:sz w:val="28"/>
          <w:szCs w:val="28"/>
          <w:lang w:val="uz-Cyrl-UZ"/>
        </w:rPr>
        <w:t xml:space="preserve">. Бундай ҳолатларда, </w:t>
      </w:r>
      <w:r>
        <w:rPr>
          <w:rFonts w:ascii="Times New Roman" w:hAnsi="Times New Roman"/>
          <w:sz w:val="28"/>
          <w:szCs w:val="28"/>
          <w:lang w:val="uz-Cyrl-UZ"/>
        </w:rPr>
        <w:t xml:space="preserve">биологик ашёвий далиллар </w:t>
      </w:r>
      <w:r w:rsidRPr="00EB5107">
        <w:rPr>
          <w:rFonts w:ascii="Times New Roman" w:hAnsi="Times New Roman"/>
          <w:sz w:val="28"/>
          <w:szCs w:val="28"/>
          <w:lang w:val="uz-Cyrl-UZ"/>
        </w:rPr>
        <w:t>суд экспертизасини тайинлашда, сўнгра қўшимча молекуляр-генетик экспертизани ўтказишда кўпроқ маълумот</w:t>
      </w:r>
      <w:r>
        <w:rPr>
          <w:rFonts w:ascii="Times New Roman" w:hAnsi="Times New Roman"/>
          <w:sz w:val="28"/>
          <w:szCs w:val="28"/>
          <w:lang w:val="uz-Cyrl-UZ"/>
        </w:rPr>
        <w:t xml:space="preserve"> </w:t>
      </w:r>
      <w:r w:rsidRPr="00EB5107">
        <w:rPr>
          <w:rFonts w:ascii="Times New Roman" w:hAnsi="Times New Roman"/>
          <w:sz w:val="28"/>
          <w:szCs w:val="28"/>
          <w:lang w:val="uz-Cyrl-UZ"/>
        </w:rPr>
        <w:t>берувчи текширувлар учун</w:t>
      </w:r>
      <w:r>
        <w:rPr>
          <w:rFonts w:ascii="Times New Roman" w:hAnsi="Times New Roman"/>
          <w:sz w:val="28"/>
          <w:szCs w:val="28"/>
          <w:lang w:val="uz-Cyrl-UZ"/>
        </w:rPr>
        <w:t xml:space="preserve"> </w:t>
      </w:r>
      <w:r w:rsidRPr="00EB5107">
        <w:rPr>
          <w:rFonts w:ascii="Times New Roman" w:hAnsi="Times New Roman"/>
          <w:sz w:val="28"/>
          <w:szCs w:val="28"/>
          <w:lang w:val="uz-Cyrl-UZ"/>
        </w:rPr>
        <w:t>биологик материал етмай қолиши мумкин. Иккинчидан, микрообъектларнинг фақат генетик тадқиқотларини ўтказиш доимо ҳам мақсадга мувофиқ эмас, чунки</w:t>
      </w:r>
      <w:r>
        <w:rPr>
          <w:rFonts w:ascii="Times New Roman" w:hAnsi="Times New Roman"/>
          <w:sz w:val="28"/>
          <w:szCs w:val="28"/>
          <w:lang w:val="uz-Cyrl-UZ"/>
        </w:rPr>
        <w:t xml:space="preserve"> </w:t>
      </w:r>
      <w:r w:rsidRPr="00EB5107">
        <w:rPr>
          <w:rFonts w:ascii="Times New Roman" w:hAnsi="Times New Roman"/>
          <w:sz w:val="28"/>
          <w:szCs w:val="28"/>
          <w:lang w:val="uz-Cyrl-UZ"/>
        </w:rPr>
        <w:t>манфий натижалар олинганда бу нима сабабли юзага келганлиги ҳақидаги савол очиқлигича қолади:</w:t>
      </w:r>
      <w:r>
        <w:rPr>
          <w:rFonts w:ascii="Times New Roman" w:hAnsi="Times New Roman"/>
          <w:sz w:val="28"/>
          <w:szCs w:val="28"/>
          <w:lang w:val="uz-Cyrl-UZ"/>
        </w:rPr>
        <w:t xml:space="preserve"> </w:t>
      </w:r>
      <w:r w:rsidRPr="00EB5107">
        <w:rPr>
          <w:rFonts w:ascii="Times New Roman" w:hAnsi="Times New Roman"/>
          <w:sz w:val="28"/>
          <w:szCs w:val="28"/>
          <w:lang w:val="uz-Cyrl-UZ"/>
        </w:rPr>
        <w:t>ДНК деградацияси</w:t>
      </w:r>
      <w:r>
        <w:rPr>
          <w:rFonts w:ascii="Times New Roman" w:hAnsi="Times New Roman"/>
          <w:sz w:val="28"/>
          <w:szCs w:val="28"/>
          <w:lang w:val="uz-Cyrl-UZ"/>
        </w:rPr>
        <w:t xml:space="preserve"> </w:t>
      </w:r>
      <w:r w:rsidRPr="00EB5107">
        <w:rPr>
          <w:rFonts w:ascii="Times New Roman" w:hAnsi="Times New Roman"/>
          <w:sz w:val="28"/>
          <w:szCs w:val="28"/>
          <w:lang w:val="uz-Cyrl-UZ"/>
        </w:rPr>
        <w:t>сабаблими, синамаларни тайёрлаш пайтида материалнинг йўқотилиши ёки одамга тегишли бўлмаган объектнинг ўрганилиши сабабли ва ҳ.к.</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Ашёвий далилларда биологик хусусиятга эга излар аниқланганда уларнинг турини аниқлаш, яъни уларнинг</w:t>
      </w:r>
      <w:r>
        <w:rPr>
          <w:rFonts w:ascii="Times New Roman" w:hAnsi="Times New Roman"/>
          <w:sz w:val="28"/>
          <w:szCs w:val="28"/>
          <w:lang w:val="uz-Cyrl-UZ"/>
        </w:rPr>
        <w:t xml:space="preserve"> </w:t>
      </w:r>
      <w:r w:rsidRPr="00EB5107">
        <w:rPr>
          <w:rFonts w:ascii="Times New Roman" w:hAnsi="Times New Roman"/>
          <w:sz w:val="28"/>
          <w:szCs w:val="28"/>
          <w:lang w:val="uz-Cyrl-UZ"/>
        </w:rPr>
        <w:t>одам ёки ҳайвонга тегишлилигини</w:t>
      </w:r>
      <w:r>
        <w:rPr>
          <w:rFonts w:ascii="Times New Roman" w:hAnsi="Times New Roman"/>
          <w:sz w:val="28"/>
          <w:szCs w:val="28"/>
          <w:lang w:val="uz-Cyrl-UZ"/>
        </w:rPr>
        <w:t xml:space="preserve"> </w:t>
      </w:r>
      <w:r w:rsidRPr="00EB5107">
        <w:rPr>
          <w:rFonts w:ascii="Times New Roman" w:hAnsi="Times New Roman"/>
          <w:sz w:val="28"/>
          <w:szCs w:val="28"/>
          <w:lang w:val="uz-Cyrl-UZ"/>
        </w:rPr>
        <w:t>текшириш зарур. Бундай</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текширувнинг ўтказилиши, биринчидан, </w:t>
      </w:r>
      <w:r>
        <w:rPr>
          <w:rFonts w:ascii="Times New Roman" w:hAnsi="Times New Roman"/>
          <w:sz w:val="28"/>
          <w:szCs w:val="28"/>
          <w:lang w:val="uz-Cyrl-UZ"/>
        </w:rPr>
        <w:t>воқеа тафсилотларида</w:t>
      </w:r>
      <w:r w:rsidRPr="00EB5107">
        <w:rPr>
          <w:rFonts w:ascii="Times New Roman" w:hAnsi="Times New Roman"/>
          <w:sz w:val="28"/>
          <w:szCs w:val="28"/>
          <w:lang w:val="uz-Cyrl-UZ"/>
        </w:rPr>
        <w:t xml:space="preserve"> ашёвий</w:t>
      </w:r>
      <w:r>
        <w:rPr>
          <w:rFonts w:ascii="Times New Roman" w:hAnsi="Times New Roman"/>
          <w:sz w:val="28"/>
          <w:szCs w:val="28"/>
          <w:lang w:val="uz-Cyrl-UZ"/>
        </w:rPr>
        <w:t xml:space="preserve"> </w:t>
      </w:r>
      <w:r w:rsidRPr="00EB5107">
        <w:rPr>
          <w:rFonts w:ascii="Times New Roman" w:hAnsi="Times New Roman"/>
          <w:sz w:val="28"/>
          <w:szCs w:val="28"/>
          <w:lang w:val="uz-Cyrl-UZ"/>
        </w:rPr>
        <w:t>далиллардаги объектларнинг нафақат одамга , балки ҳайвонларга ҳам тегишлилигини тахмин қилиш имконини бериши сабабли юзага келган бўлса, иккинчидан</w:t>
      </w:r>
      <w:r>
        <w:rPr>
          <w:rFonts w:ascii="Times New Roman" w:hAnsi="Times New Roman"/>
          <w:sz w:val="28"/>
          <w:szCs w:val="28"/>
          <w:lang w:val="uz-Cyrl-UZ"/>
        </w:rPr>
        <w:t>,</w:t>
      </w:r>
      <w:r w:rsidRPr="00EB5107">
        <w:rPr>
          <w:rFonts w:ascii="Times New Roman" w:hAnsi="Times New Roman"/>
          <w:sz w:val="28"/>
          <w:szCs w:val="28"/>
          <w:lang w:val="uz-Cyrl-UZ"/>
        </w:rPr>
        <w:t xml:space="preserve"> излар</w:t>
      </w:r>
      <w:r>
        <w:rPr>
          <w:rFonts w:ascii="Times New Roman" w:hAnsi="Times New Roman"/>
          <w:sz w:val="28"/>
          <w:szCs w:val="28"/>
          <w:lang w:val="uz-Cyrl-UZ"/>
        </w:rPr>
        <w:t>даги доғларнинг</w:t>
      </w:r>
      <w:r w:rsidRPr="00EB5107">
        <w:rPr>
          <w:rFonts w:ascii="Times New Roman" w:hAnsi="Times New Roman"/>
          <w:sz w:val="28"/>
          <w:szCs w:val="28"/>
          <w:lang w:val="uz-Cyrl-UZ"/>
        </w:rPr>
        <w:t xml:space="preserve"> гуруҳ</w:t>
      </w:r>
      <w:r>
        <w:rPr>
          <w:rFonts w:ascii="Times New Roman" w:hAnsi="Times New Roman"/>
          <w:sz w:val="28"/>
          <w:szCs w:val="28"/>
          <w:lang w:val="uz-Cyrl-UZ"/>
        </w:rPr>
        <w:t>ий мансублилигини</w:t>
      </w:r>
      <w:r w:rsidRPr="00EB5107">
        <w:rPr>
          <w:rFonts w:ascii="Times New Roman" w:hAnsi="Times New Roman"/>
          <w:sz w:val="28"/>
          <w:szCs w:val="28"/>
          <w:lang w:val="uz-Cyrl-UZ"/>
        </w:rPr>
        <w:t xml:space="preserve"> аниқлаш зарурлиги сабабли юзага келади, бу</w:t>
      </w:r>
      <w:r>
        <w:rPr>
          <w:rFonts w:ascii="Times New Roman" w:hAnsi="Times New Roman"/>
          <w:sz w:val="28"/>
          <w:szCs w:val="28"/>
          <w:lang w:val="uz-Cyrl-UZ"/>
        </w:rPr>
        <w:t>нда</w:t>
      </w:r>
      <w:r w:rsidRPr="00EB5107">
        <w:rPr>
          <w:rFonts w:ascii="Times New Roman" w:hAnsi="Times New Roman"/>
          <w:sz w:val="28"/>
          <w:szCs w:val="28"/>
          <w:lang w:val="uz-Cyrl-UZ"/>
        </w:rPr>
        <w:t xml:space="preserve"> эса уларнинг тур</w:t>
      </w:r>
      <w:r>
        <w:rPr>
          <w:rFonts w:ascii="Times New Roman" w:hAnsi="Times New Roman"/>
          <w:sz w:val="28"/>
          <w:szCs w:val="28"/>
          <w:lang w:val="uz-Cyrl-UZ"/>
        </w:rPr>
        <w:t xml:space="preserve"> мансублигини</w:t>
      </w:r>
      <w:r w:rsidRPr="00EB5107">
        <w:rPr>
          <w:rFonts w:ascii="Times New Roman" w:hAnsi="Times New Roman"/>
          <w:sz w:val="28"/>
          <w:szCs w:val="28"/>
          <w:lang w:val="uz-Cyrl-UZ"/>
        </w:rPr>
        <w:t xml:space="preserve"> олдиндан аниқламасдан</w:t>
      </w:r>
      <w:r>
        <w:rPr>
          <w:rFonts w:ascii="Times New Roman" w:hAnsi="Times New Roman"/>
          <w:sz w:val="28"/>
          <w:szCs w:val="28"/>
          <w:lang w:val="uz-Cyrl-UZ"/>
        </w:rPr>
        <w:t xml:space="preserve"> </w:t>
      </w:r>
      <w:r w:rsidRPr="00EB5107">
        <w:rPr>
          <w:rFonts w:ascii="Times New Roman" w:hAnsi="Times New Roman"/>
          <w:sz w:val="28"/>
          <w:szCs w:val="28"/>
          <w:lang w:val="uz-Cyrl-UZ"/>
        </w:rPr>
        <w:t>туриб</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ўтказилмайди. </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 xml:space="preserve">Қон турини аниқлашнинг суд-тиббий экспертизаси шахсга қарши </w:t>
      </w:r>
      <w:r w:rsidRPr="00EB5107">
        <w:rPr>
          <w:rFonts w:ascii="Times New Roman" w:hAnsi="Times New Roman"/>
          <w:sz w:val="28"/>
          <w:szCs w:val="28"/>
          <w:lang w:val="uz-Cyrl-UZ"/>
        </w:rPr>
        <w:lastRenderedPageBreak/>
        <w:t>жиноятлар, ҳайвонот оламини қўриқлаш ва тиклаш, ундан оқилона фойдаланиш, давлат, кооператив ва шахсий мулк ҳисобланувчи ҳайвонларни</w:t>
      </w:r>
      <w:r>
        <w:rPr>
          <w:rFonts w:ascii="Times New Roman" w:hAnsi="Times New Roman"/>
          <w:sz w:val="28"/>
          <w:szCs w:val="28"/>
          <w:lang w:val="uz-Cyrl-UZ"/>
        </w:rPr>
        <w:t xml:space="preserve"> </w:t>
      </w:r>
      <w:r w:rsidRPr="00EB5107">
        <w:rPr>
          <w:rFonts w:ascii="Times New Roman" w:hAnsi="Times New Roman"/>
          <w:sz w:val="28"/>
          <w:szCs w:val="28"/>
          <w:lang w:val="uz-Cyrl-UZ"/>
        </w:rPr>
        <w:t>ўғирлаш ва ноқонуний</w:t>
      </w:r>
      <w:r>
        <w:rPr>
          <w:rFonts w:ascii="Times New Roman" w:hAnsi="Times New Roman"/>
          <w:sz w:val="28"/>
          <w:szCs w:val="28"/>
          <w:lang w:val="uz-Cyrl-UZ"/>
        </w:rPr>
        <w:t xml:space="preserve"> </w:t>
      </w:r>
      <w:r w:rsidRPr="00EB5107">
        <w:rPr>
          <w:rFonts w:ascii="Times New Roman" w:hAnsi="Times New Roman"/>
          <w:sz w:val="28"/>
          <w:szCs w:val="28"/>
          <w:lang w:val="uz-Cyrl-UZ"/>
        </w:rPr>
        <w:t>ўлдириш ишлари, чорвачилик, ов ва балиқчилик маҳсулотларини суиистеъмол қилиш, ҳайвонларни қийнаш билан боғлиқ</w:t>
      </w:r>
      <w:r>
        <w:rPr>
          <w:rFonts w:ascii="Times New Roman" w:hAnsi="Times New Roman"/>
          <w:sz w:val="28"/>
          <w:szCs w:val="28"/>
          <w:lang w:val="uz-Cyrl-UZ"/>
        </w:rPr>
        <w:t xml:space="preserve"> </w:t>
      </w:r>
      <w:r w:rsidRPr="00EB5107">
        <w:rPr>
          <w:rFonts w:ascii="Times New Roman" w:hAnsi="Times New Roman"/>
          <w:sz w:val="28"/>
          <w:szCs w:val="28"/>
          <w:lang w:val="uz-Cyrl-UZ"/>
        </w:rPr>
        <w:t>жиноятларни очишда</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муҳим аҳамиятга эга [6, 8, 10]. </w:t>
      </w:r>
    </w:p>
    <w:p w:rsidR="009F4578" w:rsidRPr="00EB5107" w:rsidRDefault="009F4578" w:rsidP="002B379C">
      <w:pPr>
        <w:spacing w:after="0" w:line="360" w:lineRule="auto"/>
        <w:ind w:firstLine="709"/>
        <w:jc w:val="both"/>
        <w:rPr>
          <w:rFonts w:ascii="Times New Roman" w:hAnsi="Times New Roman"/>
          <w:sz w:val="28"/>
          <w:szCs w:val="28"/>
          <w:lang w:val="uz-Cyrl-UZ"/>
        </w:rPr>
      </w:pPr>
      <w:r w:rsidRPr="00EB5107">
        <w:rPr>
          <w:rFonts w:ascii="Times New Roman" w:hAnsi="Times New Roman"/>
          <w:sz w:val="28"/>
          <w:szCs w:val="28"/>
          <w:lang w:val="uz-Cyrl-UZ"/>
        </w:rPr>
        <w:t>Аммо суд-тиббиётига оид нашрлар маълумотлари шуни кўрсатадики, доғлардаги қон</w:t>
      </w:r>
      <w:r>
        <w:rPr>
          <w:rFonts w:ascii="Times New Roman" w:hAnsi="Times New Roman"/>
          <w:sz w:val="28"/>
          <w:szCs w:val="28"/>
          <w:lang w:val="uz-Cyrl-UZ"/>
        </w:rPr>
        <w:t>нинг</w:t>
      </w:r>
      <w:r w:rsidRPr="00EB5107">
        <w:rPr>
          <w:rFonts w:ascii="Times New Roman" w:hAnsi="Times New Roman"/>
          <w:sz w:val="28"/>
          <w:szCs w:val="28"/>
          <w:lang w:val="uz-Cyrl-UZ"/>
        </w:rPr>
        <w:t xml:space="preserve"> тур</w:t>
      </w:r>
      <w:r>
        <w:rPr>
          <w:rFonts w:ascii="Times New Roman" w:hAnsi="Times New Roman"/>
          <w:sz w:val="28"/>
          <w:szCs w:val="28"/>
          <w:lang w:val="uz-Cyrl-UZ"/>
        </w:rPr>
        <w:t xml:space="preserve"> мансублигини</w:t>
      </w:r>
      <w:r w:rsidRPr="00EB5107">
        <w:rPr>
          <w:rFonts w:ascii="Times New Roman" w:hAnsi="Times New Roman"/>
          <w:sz w:val="28"/>
          <w:szCs w:val="28"/>
          <w:lang w:val="uz-Cyrl-UZ"/>
        </w:rPr>
        <w:t xml:space="preserve"> аниқлаш бўйича</w:t>
      </w:r>
      <w:r>
        <w:rPr>
          <w:rFonts w:ascii="Times New Roman" w:hAnsi="Times New Roman"/>
          <w:sz w:val="28"/>
          <w:szCs w:val="28"/>
          <w:lang w:val="uz-Cyrl-UZ"/>
        </w:rPr>
        <w:t xml:space="preserve"> </w:t>
      </w:r>
      <w:r w:rsidRPr="00EB5107">
        <w:rPr>
          <w:rFonts w:ascii="Times New Roman" w:hAnsi="Times New Roman"/>
          <w:sz w:val="28"/>
          <w:szCs w:val="28"/>
          <w:lang w:val="uz-Cyrl-UZ"/>
        </w:rPr>
        <w:t>ижобий натижалар сони шундай текширувлар ўтказилган экспертизалар сонига нисбатан 90-92%ни</w:t>
      </w:r>
      <w:r>
        <w:rPr>
          <w:rFonts w:ascii="Times New Roman" w:hAnsi="Times New Roman"/>
          <w:sz w:val="28"/>
          <w:szCs w:val="28"/>
          <w:lang w:val="uz-Cyrl-UZ"/>
        </w:rPr>
        <w:t xml:space="preserve"> </w:t>
      </w:r>
      <w:r w:rsidRPr="00EB5107">
        <w:rPr>
          <w:rFonts w:ascii="Times New Roman" w:hAnsi="Times New Roman"/>
          <w:sz w:val="28"/>
          <w:szCs w:val="28"/>
          <w:lang w:val="uz-Cyrl-UZ"/>
        </w:rPr>
        <w:t>ва қон излари топилган экспертизаларга нисбатан</w:t>
      </w:r>
      <w:r>
        <w:rPr>
          <w:rFonts w:ascii="Times New Roman" w:hAnsi="Times New Roman"/>
          <w:sz w:val="28"/>
          <w:szCs w:val="28"/>
          <w:lang w:val="uz-Cyrl-UZ"/>
        </w:rPr>
        <w:t xml:space="preserve"> </w:t>
      </w:r>
      <w:r w:rsidRPr="00EB5107">
        <w:rPr>
          <w:rFonts w:ascii="Times New Roman" w:hAnsi="Times New Roman"/>
          <w:sz w:val="28"/>
          <w:szCs w:val="28"/>
          <w:lang w:val="uz-Cyrl-UZ"/>
        </w:rPr>
        <w:t>84-89%ни ташкил қилади. Бу</w:t>
      </w:r>
      <w:r>
        <w:rPr>
          <w:rFonts w:ascii="Times New Roman" w:hAnsi="Times New Roman"/>
          <w:sz w:val="28"/>
          <w:szCs w:val="28"/>
          <w:lang w:val="uz-Cyrl-UZ"/>
        </w:rPr>
        <w:t xml:space="preserve"> </w:t>
      </w:r>
      <w:r w:rsidRPr="00EB5107">
        <w:rPr>
          <w:rFonts w:ascii="Times New Roman" w:hAnsi="Times New Roman"/>
          <w:sz w:val="28"/>
          <w:szCs w:val="28"/>
          <w:lang w:val="uz-Cyrl-UZ"/>
        </w:rPr>
        <w:t>шуни англатадики, 11-16% суд-тибби</w:t>
      </w:r>
      <w:r>
        <w:rPr>
          <w:rFonts w:ascii="Times New Roman" w:hAnsi="Times New Roman"/>
          <w:sz w:val="28"/>
          <w:szCs w:val="28"/>
          <w:lang w:val="uz-Cyrl-UZ"/>
        </w:rPr>
        <w:t>й</w:t>
      </w:r>
      <w:r w:rsidRPr="00EB5107">
        <w:rPr>
          <w:rFonts w:ascii="Times New Roman" w:hAnsi="Times New Roman"/>
          <w:sz w:val="28"/>
          <w:szCs w:val="28"/>
          <w:lang w:val="uz-Cyrl-UZ"/>
        </w:rPr>
        <w:t xml:space="preserve"> экспертизаларда у ёки бу сабабларга кўра қоннинг тур</w:t>
      </w:r>
      <w:r>
        <w:rPr>
          <w:rFonts w:ascii="Times New Roman" w:hAnsi="Times New Roman"/>
          <w:sz w:val="28"/>
          <w:szCs w:val="28"/>
          <w:lang w:val="uz-Cyrl-UZ"/>
        </w:rPr>
        <w:t xml:space="preserve"> мансублик</w:t>
      </w:r>
      <w:r w:rsidRPr="00EB5107">
        <w:rPr>
          <w:rFonts w:ascii="Times New Roman" w:hAnsi="Times New Roman"/>
          <w:sz w:val="28"/>
          <w:szCs w:val="28"/>
          <w:lang w:val="uz-Cyrl-UZ"/>
        </w:rPr>
        <w:t xml:space="preserve"> спецификлиги</w:t>
      </w:r>
      <w:r>
        <w:rPr>
          <w:rFonts w:ascii="Times New Roman" w:hAnsi="Times New Roman"/>
          <w:sz w:val="28"/>
          <w:szCs w:val="28"/>
          <w:lang w:val="uz-Cyrl-UZ"/>
        </w:rPr>
        <w:t xml:space="preserve"> </w:t>
      </w:r>
      <w:r w:rsidRPr="00EB5107">
        <w:rPr>
          <w:rFonts w:ascii="Times New Roman" w:hAnsi="Times New Roman"/>
          <w:sz w:val="28"/>
          <w:szCs w:val="28"/>
          <w:lang w:val="uz-Cyrl-UZ"/>
        </w:rPr>
        <w:t>аниқланмаган</w:t>
      </w:r>
      <w:r>
        <w:rPr>
          <w:rFonts w:ascii="Times New Roman" w:hAnsi="Times New Roman"/>
          <w:sz w:val="28"/>
          <w:szCs w:val="28"/>
          <w:lang w:val="uz-Cyrl-UZ"/>
        </w:rPr>
        <w:t xml:space="preserve"> </w:t>
      </w:r>
      <w:r w:rsidRPr="00EB5107">
        <w:rPr>
          <w:rFonts w:ascii="Times New Roman" w:hAnsi="Times New Roman"/>
          <w:sz w:val="28"/>
          <w:szCs w:val="28"/>
          <w:lang w:val="uz-Cyrl-UZ"/>
        </w:rPr>
        <w:t>[3]. Демак,</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бундай ҳолатларда қон экспертизаси ўз ечимига эга бўлмайди. </w:t>
      </w:r>
    </w:p>
    <w:p w:rsidR="009F4578" w:rsidRPr="00EB5107" w:rsidRDefault="009F4578" w:rsidP="002B379C">
      <w:pPr>
        <w:pStyle w:val="Style28"/>
        <w:widowControl/>
        <w:spacing w:line="360" w:lineRule="auto"/>
        <w:ind w:firstLine="695"/>
        <w:rPr>
          <w:sz w:val="28"/>
          <w:szCs w:val="28"/>
          <w:lang w:val="uz-Cyrl-UZ"/>
        </w:rPr>
      </w:pPr>
      <w:r w:rsidRPr="00EB5107">
        <w:rPr>
          <w:sz w:val="28"/>
          <w:szCs w:val="28"/>
          <w:lang w:val="uz-Cyrl-UZ"/>
        </w:rPr>
        <w:t>Қон доғлари мавжуд объектларда</w:t>
      </w:r>
      <w:r>
        <w:rPr>
          <w:sz w:val="28"/>
          <w:szCs w:val="28"/>
          <w:lang w:val="uz-Cyrl-UZ"/>
        </w:rPr>
        <w:t xml:space="preserve"> </w:t>
      </w:r>
      <w:r w:rsidRPr="00EB5107">
        <w:rPr>
          <w:sz w:val="28"/>
          <w:szCs w:val="28"/>
          <w:lang w:val="uz-Cyrl-UZ"/>
        </w:rPr>
        <w:t xml:space="preserve">(мавжудлиги аниқлангандан кейин) </w:t>
      </w:r>
      <w:r>
        <w:rPr>
          <w:sz w:val="28"/>
          <w:szCs w:val="28"/>
          <w:lang w:val="uz-Cyrl-UZ"/>
        </w:rPr>
        <w:t xml:space="preserve">унинг тур мансублиги </w:t>
      </w:r>
      <w:r w:rsidRPr="00EB5107">
        <w:rPr>
          <w:sz w:val="28"/>
          <w:szCs w:val="28"/>
          <w:lang w:val="uz-Cyrl-UZ"/>
        </w:rPr>
        <w:t>преципитация усуллари ёрдамида аниқланиб таҳлил қилин</w:t>
      </w:r>
      <w:r>
        <w:rPr>
          <w:sz w:val="28"/>
          <w:szCs w:val="28"/>
          <w:lang w:val="uz-Cyrl-UZ"/>
        </w:rPr>
        <w:t>а</w:t>
      </w:r>
      <w:r w:rsidRPr="00EB5107">
        <w:rPr>
          <w:sz w:val="28"/>
          <w:szCs w:val="28"/>
          <w:lang w:val="uz-Cyrl-UZ"/>
        </w:rPr>
        <w:t>ди.</w:t>
      </w:r>
      <w:r>
        <w:rPr>
          <w:sz w:val="28"/>
          <w:szCs w:val="28"/>
          <w:lang w:val="uz-Cyrl-UZ"/>
        </w:rPr>
        <w:t xml:space="preserve"> </w:t>
      </w:r>
      <w:r w:rsidRPr="00EB5107">
        <w:rPr>
          <w:sz w:val="28"/>
          <w:szCs w:val="28"/>
          <w:lang w:val="uz-Cyrl-UZ"/>
        </w:rPr>
        <w:t>Шу мақсадда ўтказилган суд-тиббий</w:t>
      </w:r>
      <w:r>
        <w:rPr>
          <w:sz w:val="28"/>
          <w:szCs w:val="28"/>
          <w:lang w:val="uz-Cyrl-UZ"/>
        </w:rPr>
        <w:t xml:space="preserve"> экспертиза хулосалари ва далолатномалар</w:t>
      </w:r>
      <w:r w:rsidRPr="00EB5107">
        <w:rPr>
          <w:sz w:val="28"/>
          <w:szCs w:val="28"/>
          <w:lang w:val="uz-Cyrl-UZ"/>
        </w:rPr>
        <w:t xml:space="preserve"> ўрганилди. Манфий натижалар частотасининг йил фаслларига боғлиқлиги, яъни ҳарорат омили билан боғлиқлиги ўрганилди, аниқланиш самарадорлиги</w:t>
      </w:r>
      <w:r>
        <w:rPr>
          <w:sz w:val="28"/>
          <w:szCs w:val="28"/>
          <w:lang w:val="uz-Cyrl-UZ"/>
        </w:rPr>
        <w:t xml:space="preserve"> </w:t>
      </w:r>
      <w:r w:rsidRPr="00EB5107">
        <w:rPr>
          <w:sz w:val="28"/>
          <w:szCs w:val="28"/>
          <w:lang w:val="uz-Cyrl-UZ"/>
        </w:rPr>
        <w:t>(фоизларда) белгиланди.</w:t>
      </w:r>
    </w:p>
    <w:p w:rsidR="009F4578" w:rsidRPr="00EB5107" w:rsidRDefault="009F4578" w:rsidP="002B379C">
      <w:pPr>
        <w:spacing w:after="0" w:line="360" w:lineRule="auto"/>
        <w:ind w:firstLine="708"/>
        <w:jc w:val="both"/>
        <w:rPr>
          <w:rFonts w:ascii="Times New Roman" w:hAnsi="Times New Roman"/>
          <w:sz w:val="28"/>
          <w:szCs w:val="28"/>
          <w:lang w:val="uz-Cyrl-UZ"/>
        </w:rPr>
      </w:pPr>
      <w:r w:rsidRPr="00EB5107">
        <w:rPr>
          <w:rStyle w:val="a6"/>
          <w:rFonts w:ascii="Times New Roman" w:hAnsi="Times New Roman" w:cs="Times New Roman"/>
          <w:sz w:val="28"/>
          <w:szCs w:val="28"/>
          <w:lang w:val="uz-Cyrl-UZ"/>
        </w:rPr>
        <w:t>Турли предмет-ташувчилардаги</w:t>
      </w:r>
      <w:r>
        <w:rPr>
          <w:rStyle w:val="a6"/>
          <w:rFonts w:ascii="Times New Roman" w:hAnsi="Times New Roman" w:cs="Times New Roman"/>
          <w:sz w:val="28"/>
          <w:szCs w:val="28"/>
          <w:lang w:val="uz-Cyrl-UZ"/>
        </w:rPr>
        <w:t xml:space="preserve"> </w:t>
      </w:r>
      <w:r w:rsidRPr="00EB5107">
        <w:rPr>
          <w:rStyle w:val="a6"/>
          <w:rFonts w:ascii="Times New Roman" w:hAnsi="Times New Roman" w:cs="Times New Roman"/>
          <w:sz w:val="28"/>
          <w:szCs w:val="28"/>
          <w:lang w:val="uz-Cyrl-UZ"/>
        </w:rPr>
        <w:t>қон доғлари</w:t>
      </w:r>
      <w:r>
        <w:rPr>
          <w:rStyle w:val="a6"/>
          <w:rFonts w:ascii="Times New Roman" w:hAnsi="Times New Roman" w:cs="Times New Roman"/>
          <w:sz w:val="28"/>
          <w:szCs w:val="28"/>
          <w:lang w:val="uz-Cyrl-UZ"/>
        </w:rPr>
        <w:t>ни тур мансублигини</w:t>
      </w:r>
      <w:r w:rsidRPr="00EB5107">
        <w:rPr>
          <w:rStyle w:val="a6"/>
          <w:rFonts w:ascii="Times New Roman" w:hAnsi="Times New Roman" w:cs="Times New Roman"/>
          <w:sz w:val="28"/>
          <w:szCs w:val="28"/>
          <w:lang w:val="uz-Cyrl-UZ"/>
        </w:rPr>
        <w:t xml:space="preserve"> аниқлаш бўйича</w:t>
      </w:r>
      <w:r>
        <w:rPr>
          <w:rStyle w:val="a6"/>
          <w:rFonts w:ascii="Times New Roman" w:hAnsi="Times New Roman" w:cs="Times New Roman"/>
          <w:sz w:val="28"/>
          <w:szCs w:val="28"/>
          <w:lang w:val="uz-Cyrl-UZ"/>
        </w:rPr>
        <w:t xml:space="preserve"> </w:t>
      </w:r>
      <w:r w:rsidRPr="00EB5107">
        <w:rPr>
          <w:rStyle w:val="a6"/>
          <w:rFonts w:ascii="Times New Roman" w:hAnsi="Times New Roman" w:cs="Times New Roman"/>
          <w:sz w:val="28"/>
          <w:szCs w:val="28"/>
          <w:lang w:val="uz-Cyrl-UZ"/>
        </w:rPr>
        <w:t>олинган манфий натижаларнинг фоиз нисбатини аниқлаш учун</w:t>
      </w:r>
      <w:r>
        <w:rPr>
          <w:rStyle w:val="a6"/>
          <w:rFonts w:ascii="Times New Roman" w:hAnsi="Times New Roman" w:cs="Times New Roman"/>
          <w:sz w:val="28"/>
          <w:szCs w:val="28"/>
          <w:lang w:val="uz-Cyrl-UZ"/>
        </w:rPr>
        <w:t xml:space="preserve"> Республика СТЭИАМ </w:t>
      </w:r>
      <w:r w:rsidRPr="00EB5107">
        <w:rPr>
          <w:rStyle w:val="a6"/>
          <w:rFonts w:ascii="Times New Roman" w:hAnsi="Times New Roman" w:cs="Times New Roman"/>
          <w:sz w:val="28"/>
          <w:szCs w:val="28"/>
          <w:lang w:val="uz-Cyrl-UZ"/>
        </w:rPr>
        <w:t>Тошкент вилояти</w:t>
      </w:r>
      <w:r>
        <w:rPr>
          <w:rStyle w:val="a6"/>
          <w:rFonts w:ascii="Times New Roman" w:hAnsi="Times New Roman" w:cs="Times New Roman"/>
          <w:sz w:val="28"/>
          <w:szCs w:val="28"/>
          <w:lang w:val="uz-Cyrl-UZ"/>
        </w:rPr>
        <w:t xml:space="preserve"> филиали</w:t>
      </w:r>
      <w:r w:rsidRPr="00EB5107">
        <w:rPr>
          <w:rStyle w:val="a6"/>
          <w:rFonts w:ascii="Times New Roman" w:hAnsi="Times New Roman" w:cs="Times New Roman"/>
          <w:sz w:val="28"/>
          <w:szCs w:val="28"/>
          <w:lang w:val="uz-Cyrl-UZ"/>
        </w:rPr>
        <w:t>нинг</w:t>
      </w:r>
      <w:r>
        <w:rPr>
          <w:rStyle w:val="a6"/>
          <w:rFonts w:ascii="Times New Roman" w:hAnsi="Times New Roman" w:cs="Times New Roman"/>
          <w:sz w:val="28"/>
          <w:szCs w:val="28"/>
          <w:lang w:val="uz-Cyrl-UZ"/>
        </w:rPr>
        <w:t xml:space="preserve"> суд биология</w:t>
      </w:r>
      <w:r w:rsidRPr="00EB5107">
        <w:rPr>
          <w:rStyle w:val="a6"/>
          <w:rFonts w:ascii="Times New Roman" w:hAnsi="Times New Roman" w:cs="Times New Roman"/>
          <w:sz w:val="28"/>
          <w:szCs w:val="28"/>
          <w:lang w:val="uz-Cyrl-UZ"/>
        </w:rPr>
        <w:t xml:space="preserve"> бўлими</w:t>
      </w:r>
      <w:r>
        <w:rPr>
          <w:rStyle w:val="a6"/>
          <w:rFonts w:ascii="Times New Roman" w:hAnsi="Times New Roman" w:cs="Times New Roman"/>
          <w:sz w:val="28"/>
          <w:szCs w:val="28"/>
          <w:lang w:val="uz-Cyrl-UZ"/>
        </w:rPr>
        <w:t>да ўтказилган</w:t>
      </w:r>
      <w:r w:rsidRPr="00EB5107">
        <w:rPr>
          <w:rStyle w:val="a6"/>
          <w:rFonts w:ascii="Times New Roman" w:hAnsi="Times New Roman" w:cs="Times New Roman"/>
          <w:sz w:val="28"/>
          <w:szCs w:val="28"/>
          <w:lang w:val="uz-Cyrl-UZ"/>
        </w:rPr>
        <w:t xml:space="preserve"> 2014-2018 йиллардаги архив материаллари</w:t>
      </w:r>
      <w:r>
        <w:rPr>
          <w:rStyle w:val="a6"/>
          <w:rFonts w:ascii="Times New Roman" w:hAnsi="Times New Roman" w:cs="Times New Roman"/>
          <w:sz w:val="28"/>
          <w:szCs w:val="28"/>
          <w:lang w:val="uz-Cyrl-UZ"/>
        </w:rPr>
        <w:t xml:space="preserve"> </w:t>
      </w:r>
      <w:r w:rsidRPr="00EB5107">
        <w:rPr>
          <w:rStyle w:val="a6"/>
          <w:rFonts w:ascii="Times New Roman" w:hAnsi="Times New Roman" w:cs="Times New Roman"/>
          <w:sz w:val="28"/>
          <w:szCs w:val="28"/>
          <w:lang w:val="uz-Cyrl-UZ"/>
        </w:rPr>
        <w:t>ретроспектив таҳлил қилинди.</w:t>
      </w:r>
      <w:r>
        <w:rPr>
          <w:rStyle w:val="a6"/>
          <w:rFonts w:ascii="Times New Roman" w:hAnsi="Times New Roman" w:cs="Times New Roman"/>
          <w:sz w:val="28"/>
          <w:szCs w:val="28"/>
          <w:lang w:val="uz-Cyrl-UZ"/>
        </w:rPr>
        <w:t xml:space="preserve"> </w:t>
      </w:r>
    </w:p>
    <w:p w:rsidR="009F4578" w:rsidRPr="00EB5107" w:rsidRDefault="009F4578" w:rsidP="002B379C">
      <w:pPr>
        <w:pStyle w:val="a3"/>
        <w:widowControl w:val="0"/>
        <w:tabs>
          <w:tab w:val="left" w:pos="1843"/>
        </w:tabs>
        <w:spacing w:line="360" w:lineRule="auto"/>
        <w:ind w:firstLine="709"/>
        <w:jc w:val="both"/>
        <w:rPr>
          <w:szCs w:val="28"/>
          <w:lang w:val="uz-Cyrl-UZ"/>
        </w:rPr>
      </w:pPr>
      <w:r w:rsidRPr="00EB5107">
        <w:rPr>
          <w:szCs w:val="28"/>
          <w:lang w:val="uz-Cyrl-UZ"/>
        </w:rPr>
        <w:t>Ретроспектив таҳлил натижалари шуни кўрсатдики,</w:t>
      </w:r>
      <w:r>
        <w:rPr>
          <w:szCs w:val="28"/>
          <w:lang w:val="uz-Cyrl-UZ"/>
        </w:rPr>
        <w:t xml:space="preserve"> </w:t>
      </w:r>
      <w:r w:rsidRPr="00EB5107">
        <w:rPr>
          <w:szCs w:val="28"/>
          <w:lang w:val="uz-Cyrl-UZ"/>
        </w:rPr>
        <w:t>текшириш объектларининг умумий сони 41874</w:t>
      </w:r>
      <w:r>
        <w:rPr>
          <w:szCs w:val="28"/>
          <w:lang w:val="uz-Cyrl-UZ"/>
        </w:rPr>
        <w:t xml:space="preserve"> </w:t>
      </w:r>
      <w:r w:rsidRPr="00EB5107">
        <w:rPr>
          <w:szCs w:val="28"/>
          <w:lang w:val="uz-Cyrl-UZ"/>
        </w:rPr>
        <w:t>та, шундан</w:t>
      </w:r>
      <w:r>
        <w:rPr>
          <w:szCs w:val="28"/>
          <w:lang w:val="uz-Cyrl-UZ"/>
        </w:rPr>
        <w:t xml:space="preserve"> </w:t>
      </w:r>
      <w:r w:rsidRPr="00EB5107">
        <w:rPr>
          <w:szCs w:val="28"/>
          <w:lang w:val="uz-Cyrl-UZ"/>
        </w:rPr>
        <w:t>21646 объектда қон мавжудлиги аниқланган.</w:t>
      </w:r>
      <w:r>
        <w:rPr>
          <w:szCs w:val="28"/>
          <w:lang w:val="uz-Cyrl-UZ"/>
        </w:rPr>
        <w:t xml:space="preserve"> </w:t>
      </w:r>
      <w:r w:rsidRPr="00EB5107">
        <w:rPr>
          <w:szCs w:val="28"/>
          <w:lang w:val="uz-Cyrl-UZ"/>
        </w:rPr>
        <w:t>Ушбу объектларни текширишда, қоннинг тур</w:t>
      </w:r>
      <w:r>
        <w:rPr>
          <w:szCs w:val="28"/>
          <w:lang w:val="uz-Cyrl-UZ"/>
        </w:rPr>
        <w:t xml:space="preserve"> мансублигини</w:t>
      </w:r>
      <w:r w:rsidRPr="00EB5107">
        <w:rPr>
          <w:szCs w:val="28"/>
          <w:lang w:val="uz-Cyrl-UZ"/>
        </w:rPr>
        <w:t xml:space="preserve"> аниқлаш учун 17468та объект т</w:t>
      </w:r>
      <w:r>
        <w:rPr>
          <w:szCs w:val="28"/>
          <w:lang w:val="uz-Cyrl-UZ"/>
        </w:rPr>
        <w:t>екширувдан ўтказилган</w:t>
      </w:r>
      <w:r w:rsidRPr="00EB5107">
        <w:rPr>
          <w:szCs w:val="28"/>
          <w:lang w:val="uz-Cyrl-UZ"/>
        </w:rPr>
        <w:t>, шундан турга мансублик</w:t>
      </w:r>
      <w:r>
        <w:rPr>
          <w:szCs w:val="28"/>
          <w:lang w:val="uz-Cyrl-UZ"/>
        </w:rPr>
        <w:t xml:space="preserve"> </w:t>
      </w:r>
      <w:r w:rsidRPr="00EB5107">
        <w:rPr>
          <w:szCs w:val="28"/>
          <w:lang w:val="uz-Cyrl-UZ"/>
        </w:rPr>
        <w:t>(одам қони) 16622 объектда</w:t>
      </w:r>
      <w:r>
        <w:rPr>
          <w:szCs w:val="28"/>
          <w:lang w:val="uz-Cyrl-UZ"/>
        </w:rPr>
        <w:t xml:space="preserve"> </w:t>
      </w:r>
      <w:r w:rsidRPr="00EB5107">
        <w:rPr>
          <w:szCs w:val="28"/>
          <w:lang w:val="uz-Cyrl-UZ"/>
        </w:rPr>
        <w:t>(95,2%)</w:t>
      </w:r>
      <w:r>
        <w:rPr>
          <w:szCs w:val="28"/>
          <w:lang w:val="uz-Cyrl-UZ"/>
        </w:rPr>
        <w:t>,</w:t>
      </w:r>
      <w:r w:rsidRPr="00EB5107">
        <w:rPr>
          <w:szCs w:val="28"/>
          <w:lang w:val="uz-Cyrl-UZ"/>
        </w:rPr>
        <w:t xml:space="preserve"> </w:t>
      </w:r>
      <w:r>
        <w:rPr>
          <w:szCs w:val="28"/>
          <w:lang w:val="uz-Cyrl-UZ"/>
        </w:rPr>
        <w:t>ҳ</w:t>
      </w:r>
      <w:r w:rsidRPr="00EB5107">
        <w:rPr>
          <w:szCs w:val="28"/>
          <w:lang w:val="uz-Cyrl-UZ"/>
        </w:rPr>
        <w:t>айвонлар қони 22</w:t>
      </w:r>
      <w:r>
        <w:rPr>
          <w:szCs w:val="28"/>
          <w:lang w:val="uz-Cyrl-UZ"/>
        </w:rPr>
        <w:t xml:space="preserve"> </w:t>
      </w:r>
      <w:r w:rsidRPr="00EB5107">
        <w:rPr>
          <w:szCs w:val="28"/>
          <w:lang w:val="uz-Cyrl-UZ"/>
        </w:rPr>
        <w:t>(0,1%) объектда аниқланган. Қолган 824 объектда (4,7%)</w:t>
      </w:r>
      <w:r>
        <w:rPr>
          <w:szCs w:val="28"/>
          <w:lang w:val="uz-Cyrl-UZ"/>
        </w:rPr>
        <w:t xml:space="preserve"> </w:t>
      </w:r>
      <w:r w:rsidRPr="00EB5107">
        <w:rPr>
          <w:szCs w:val="28"/>
          <w:lang w:val="uz-Cyrl-UZ"/>
        </w:rPr>
        <w:t>қоннинг тур</w:t>
      </w:r>
      <w:r>
        <w:rPr>
          <w:szCs w:val="28"/>
          <w:lang w:val="uz-Cyrl-UZ"/>
        </w:rPr>
        <w:t xml:space="preserve"> мансублиги</w:t>
      </w:r>
      <w:r w:rsidRPr="00EB5107">
        <w:rPr>
          <w:szCs w:val="28"/>
          <w:lang w:val="uz-Cyrl-UZ"/>
        </w:rPr>
        <w:t xml:space="preserve"> умуман аниқланмаган. Бу</w:t>
      </w:r>
      <w:r>
        <w:rPr>
          <w:szCs w:val="28"/>
          <w:lang w:val="uz-Cyrl-UZ"/>
        </w:rPr>
        <w:t xml:space="preserve"> </w:t>
      </w:r>
      <w:r w:rsidRPr="00EB5107">
        <w:rPr>
          <w:szCs w:val="28"/>
          <w:lang w:val="uz-Cyrl-UZ"/>
        </w:rPr>
        <w:t xml:space="preserve">кўпроқ қон излари металл ва ёғоч </w:t>
      </w:r>
      <w:r w:rsidRPr="00EB5107">
        <w:rPr>
          <w:szCs w:val="28"/>
          <w:lang w:val="uz-Cyrl-UZ"/>
        </w:rPr>
        <w:lastRenderedPageBreak/>
        <w:t xml:space="preserve">предметларда, шунингдек тупроқда бўлгандаги ҳолатларга тегишли бўлди. </w:t>
      </w:r>
    </w:p>
    <w:p w:rsidR="009F4578" w:rsidRPr="00EB5107" w:rsidRDefault="009F4578" w:rsidP="002B379C">
      <w:pPr>
        <w:pStyle w:val="a3"/>
        <w:widowControl w:val="0"/>
        <w:spacing w:line="360" w:lineRule="auto"/>
        <w:ind w:firstLine="709"/>
        <w:jc w:val="both"/>
        <w:rPr>
          <w:bCs/>
          <w:szCs w:val="28"/>
          <w:lang w:val="uz-Cyrl-UZ"/>
        </w:rPr>
      </w:pPr>
      <w:r w:rsidRPr="00EB5107">
        <w:rPr>
          <w:szCs w:val="28"/>
          <w:lang w:val="uz-Cyrl-UZ"/>
        </w:rPr>
        <w:t xml:space="preserve">Қайд этиш лозимки, аксарият ҳолатларда, </w:t>
      </w:r>
      <w:r>
        <w:rPr>
          <w:szCs w:val="28"/>
          <w:lang w:val="uz-Cyrl-UZ"/>
        </w:rPr>
        <w:t>РСТЭИАМ Тошкент вилоят филиали</w:t>
      </w:r>
      <w:r w:rsidRPr="00EB5107">
        <w:rPr>
          <w:szCs w:val="28"/>
          <w:lang w:val="uz-Cyrl-UZ"/>
        </w:rPr>
        <w:t xml:space="preserve">да преципитацияловчи </w:t>
      </w:r>
      <w:r>
        <w:rPr>
          <w:szCs w:val="28"/>
          <w:lang w:val="uz-Cyrl-UZ"/>
        </w:rPr>
        <w:t xml:space="preserve">иммун </w:t>
      </w:r>
      <w:r w:rsidRPr="00EB5107">
        <w:rPr>
          <w:szCs w:val="28"/>
          <w:lang w:val="uz-Cyrl-UZ"/>
        </w:rPr>
        <w:t>зардобларнинг йўқлиги сабабли доғларда қон</w:t>
      </w:r>
      <w:r>
        <w:rPr>
          <w:szCs w:val="28"/>
          <w:lang w:val="uz-Cyrl-UZ"/>
        </w:rPr>
        <w:t>нинг тур мансублилигини</w:t>
      </w:r>
      <w:r w:rsidRPr="00EB5107">
        <w:rPr>
          <w:szCs w:val="28"/>
          <w:lang w:val="uz-Cyrl-UZ"/>
        </w:rPr>
        <w:t xml:space="preserve"> аниқлашнинг и</w:t>
      </w:r>
      <w:r>
        <w:rPr>
          <w:szCs w:val="28"/>
          <w:lang w:val="uz-Cyrl-UZ"/>
        </w:rPr>
        <w:t>мкони бўлмаган</w:t>
      </w:r>
      <w:r w:rsidRPr="00EB5107">
        <w:rPr>
          <w:szCs w:val="28"/>
          <w:lang w:val="uz-Cyrl-UZ"/>
        </w:rPr>
        <w:t>.</w:t>
      </w:r>
      <w:r>
        <w:rPr>
          <w:szCs w:val="28"/>
          <w:lang w:val="uz-Cyrl-UZ"/>
        </w:rPr>
        <w:t xml:space="preserve"> </w:t>
      </w:r>
      <w:r w:rsidRPr="00EB5107">
        <w:rPr>
          <w:szCs w:val="28"/>
          <w:lang w:val="uz-Cyrl-UZ"/>
        </w:rPr>
        <w:t>Ифлосланиш сабабли доғлардаги қон</w:t>
      </w:r>
      <w:r>
        <w:rPr>
          <w:szCs w:val="28"/>
          <w:lang w:val="uz-Cyrl-UZ"/>
        </w:rPr>
        <w:t>нинг</w:t>
      </w:r>
      <w:r w:rsidRPr="00EB5107">
        <w:rPr>
          <w:szCs w:val="28"/>
          <w:lang w:val="uz-Cyrl-UZ"/>
        </w:rPr>
        <w:t xml:space="preserve"> тур</w:t>
      </w:r>
      <w:r>
        <w:rPr>
          <w:szCs w:val="28"/>
          <w:lang w:val="uz-Cyrl-UZ"/>
        </w:rPr>
        <w:t xml:space="preserve"> мансублигини</w:t>
      </w:r>
      <w:r w:rsidRPr="00EB5107">
        <w:rPr>
          <w:szCs w:val="28"/>
          <w:lang w:val="uz-Cyrl-UZ"/>
        </w:rPr>
        <w:t xml:space="preserve"> аниқлаш, предмет-ташувчининг хусусиятларининг ўзгариши ва объект</w:t>
      </w:r>
      <w:r>
        <w:rPr>
          <w:szCs w:val="28"/>
          <w:lang w:val="uz-Cyrl-UZ"/>
        </w:rPr>
        <w:t xml:space="preserve"> </w:t>
      </w:r>
      <w:r w:rsidRPr="00EB5107">
        <w:rPr>
          <w:szCs w:val="28"/>
          <w:lang w:val="uz-Cyrl-UZ"/>
        </w:rPr>
        <w:t>сонининг камлиги сабабли</w:t>
      </w:r>
      <w:r>
        <w:rPr>
          <w:szCs w:val="28"/>
          <w:lang w:val="uz-Cyrl-UZ"/>
        </w:rPr>
        <w:t>,</w:t>
      </w:r>
      <w:r w:rsidRPr="00EB5107">
        <w:rPr>
          <w:szCs w:val="28"/>
          <w:lang w:val="uz-Cyrl-UZ"/>
        </w:rPr>
        <w:t xml:space="preserve"> қон турини аниқлашнинг имконсизлиги экспертларни ушбу ҳолатга олиб келувчи сабабларни</w:t>
      </w:r>
      <w:r>
        <w:rPr>
          <w:szCs w:val="28"/>
          <w:lang w:val="uz-Cyrl-UZ"/>
        </w:rPr>
        <w:t xml:space="preserve"> бартараф этиш чора-тадбирларини </w:t>
      </w:r>
      <w:r w:rsidRPr="00EB5107">
        <w:rPr>
          <w:szCs w:val="28"/>
          <w:lang w:val="uz-Cyrl-UZ"/>
        </w:rPr>
        <w:t xml:space="preserve">қидириб топишга ундайди. </w:t>
      </w:r>
    </w:p>
    <w:p w:rsidR="009F4578" w:rsidRPr="00EB5107" w:rsidRDefault="009F4578" w:rsidP="002B379C">
      <w:pPr>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Бугунги кунда биологик объектларнинг турини аниқлашда преципитация, иммунодиффузия, ҳамда</w:t>
      </w:r>
      <w:r>
        <w:rPr>
          <w:rFonts w:ascii="Times New Roman" w:hAnsi="Times New Roman"/>
          <w:sz w:val="28"/>
          <w:szCs w:val="28"/>
          <w:lang w:val="uz-Cyrl-UZ"/>
        </w:rPr>
        <w:t xml:space="preserve"> </w:t>
      </w:r>
      <w:r w:rsidRPr="00EB5107">
        <w:rPr>
          <w:rFonts w:ascii="Times New Roman" w:hAnsi="Times New Roman"/>
          <w:sz w:val="28"/>
          <w:szCs w:val="28"/>
          <w:lang w:val="uz-Cyrl-UZ"/>
        </w:rPr>
        <w:t>жавоб тариқасидаги иммуноэлектрофорез реакцияларидан кенг фойдаланилади.</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Реакцияни амалга ошириш учун юқори титрга эга преципитацияловчи </w:t>
      </w:r>
      <w:r>
        <w:rPr>
          <w:rFonts w:ascii="Times New Roman" w:hAnsi="Times New Roman"/>
          <w:sz w:val="28"/>
          <w:szCs w:val="28"/>
          <w:lang w:val="uz-Cyrl-UZ"/>
        </w:rPr>
        <w:t xml:space="preserve">иммун </w:t>
      </w:r>
      <w:r w:rsidRPr="00EB5107">
        <w:rPr>
          <w:rFonts w:ascii="Times New Roman" w:hAnsi="Times New Roman"/>
          <w:sz w:val="28"/>
          <w:szCs w:val="28"/>
          <w:lang w:val="uz-Cyrl-UZ"/>
        </w:rPr>
        <w:t>зардоб</w:t>
      </w:r>
      <w:r>
        <w:rPr>
          <w:rFonts w:ascii="Times New Roman" w:hAnsi="Times New Roman"/>
          <w:sz w:val="28"/>
          <w:szCs w:val="28"/>
          <w:lang w:val="uz-Cyrl-UZ"/>
        </w:rPr>
        <w:t>лар</w:t>
      </w:r>
      <w:r w:rsidRPr="00EB5107">
        <w:rPr>
          <w:rFonts w:ascii="Times New Roman" w:hAnsi="Times New Roman"/>
          <w:sz w:val="28"/>
          <w:szCs w:val="28"/>
          <w:lang w:val="uz-Cyrl-UZ"/>
        </w:rPr>
        <w:t xml:space="preserve"> зарур</w:t>
      </w:r>
      <w:r>
        <w:rPr>
          <w:rFonts w:ascii="Times New Roman" w:hAnsi="Times New Roman"/>
          <w:sz w:val="28"/>
          <w:szCs w:val="28"/>
          <w:lang w:val="uz-Cyrl-UZ"/>
        </w:rPr>
        <w:t xml:space="preserve"> бўлади</w:t>
      </w:r>
      <w:r w:rsidRPr="00EB5107">
        <w:rPr>
          <w:rFonts w:ascii="Times New Roman" w:hAnsi="Times New Roman"/>
          <w:sz w:val="28"/>
          <w:szCs w:val="28"/>
          <w:lang w:val="uz-Cyrl-UZ"/>
        </w:rPr>
        <w:t>. Одатда бундай зардоб ҳайвонларни</w:t>
      </w:r>
      <w:r>
        <w:rPr>
          <w:rFonts w:ascii="Times New Roman" w:hAnsi="Times New Roman"/>
          <w:sz w:val="28"/>
          <w:szCs w:val="28"/>
          <w:lang w:val="uz-Cyrl-UZ"/>
        </w:rPr>
        <w:t xml:space="preserve"> </w:t>
      </w:r>
      <w:r w:rsidRPr="00EB5107">
        <w:rPr>
          <w:rFonts w:ascii="Times New Roman" w:hAnsi="Times New Roman"/>
          <w:sz w:val="28"/>
          <w:szCs w:val="28"/>
          <w:lang w:val="uz-Cyrl-UZ"/>
        </w:rPr>
        <w:t>бегона оқсил билан</w:t>
      </w:r>
      <w:r>
        <w:rPr>
          <w:rFonts w:ascii="Times New Roman" w:hAnsi="Times New Roman"/>
          <w:sz w:val="28"/>
          <w:szCs w:val="28"/>
          <w:lang w:val="uz-Cyrl-UZ"/>
        </w:rPr>
        <w:t xml:space="preserve"> </w:t>
      </w:r>
      <w:r w:rsidRPr="00EB5107">
        <w:rPr>
          <w:rFonts w:ascii="Times New Roman" w:hAnsi="Times New Roman"/>
          <w:sz w:val="28"/>
          <w:szCs w:val="28"/>
          <w:lang w:val="uz-Cyrl-UZ"/>
        </w:rPr>
        <w:t>иммунизация</w:t>
      </w:r>
      <w:r>
        <w:rPr>
          <w:rFonts w:ascii="Times New Roman" w:hAnsi="Times New Roman"/>
          <w:sz w:val="28"/>
          <w:szCs w:val="28"/>
          <w:lang w:val="uz-Cyrl-UZ"/>
        </w:rPr>
        <w:t xml:space="preserve"> қилиш</w:t>
      </w:r>
      <w:r w:rsidRPr="00EB5107">
        <w:rPr>
          <w:rFonts w:ascii="Times New Roman" w:hAnsi="Times New Roman"/>
          <w:sz w:val="28"/>
          <w:szCs w:val="28"/>
          <w:lang w:val="uz-Cyrl-UZ"/>
        </w:rPr>
        <w:t xml:space="preserve"> йўли билан олинади. Бугунги кунга қадар такрорий иммунизация усули кенг қўлланилади. Паст</w:t>
      </w:r>
      <w:r>
        <w:rPr>
          <w:rFonts w:ascii="Times New Roman" w:hAnsi="Times New Roman"/>
          <w:sz w:val="28"/>
          <w:szCs w:val="28"/>
          <w:lang w:val="uz-Cyrl-UZ"/>
        </w:rPr>
        <w:t xml:space="preserve"> </w:t>
      </w:r>
      <w:r w:rsidRPr="00EB5107">
        <w:rPr>
          <w:rFonts w:ascii="Times New Roman" w:hAnsi="Times New Roman"/>
          <w:sz w:val="28"/>
          <w:szCs w:val="28"/>
          <w:lang w:val="uz-Cyrl-UZ"/>
        </w:rPr>
        <w:t>реактивликга эга ҳайвонларда бу усулнинг самараси кам ва улар учун кучли қўзғатувчи зарур.</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Аксарият иммунологик текшириш усуллари</w:t>
      </w:r>
      <w:r>
        <w:rPr>
          <w:rFonts w:ascii="Times New Roman" w:hAnsi="Times New Roman"/>
          <w:sz w:val="28"/>
          <w:szCs w:val="28"/>
          <w:lang w:val="uz-Cyrl-UZ"/>
        </w:rPr>
        <w:t xml:space="preserve"> </w:t>
      </w:r>
      <w:r w:rsidRPr="00EB5107">
        <w:rPr>
          <w:rFonts w:ascii="Times New Roman" w:hAnsi="Times New Roman"/>
          <w:sz w:val="28"/>
          <w:szCs w:val="28"/>
          <w:lang w:val="uz-Cyrl-UZ"/>
        </w:rPr>
        <w:t>турли антигенлар билан иммунизацияланган ҳайвонлар қонидан олинадиган иммун зардоблар қўлланилишини кўзда тутади, бунда уларнинг фаоллиги тадқиқот</w:t>
      </w:r>
      <w:r>
        <w:rPr>
          <w:rFonts w:ascii="Times New Roman" w:hAnsi="Times New Roman"/>
          <w:sz w:val="28"/>
          <w:szCs w:val="28"/>
          <w:lang w:val="uz-Cyrl-UZ"/>
        </w:rPr>
        <w:t xml:space="preserve"> </w:t>
      </w:r>
      <w:r w:rsidRPr="00EB5107">
        <w:rPr>
          <w:rFonts w:ascii="Times New Roman" w:hAnsi="Times New Roman"/>
          <w:sz w:val="28"/>
          <w:szCs w:val="28"/>
          <w:lang w:val="uz-Cyrl-UZ"/>
        </w:rPr>
        <w:t>натижаларига</w:t>
      </w:r>
      <w:r>
        <w:rPr>
          <w:rFonts w:ascii="Times New Roman" w:hAnsi="Times New Roman"/>
          <w:sz w:val="28"/>
          <w:szCs w:val="28"/>
          <w:lang w:val="uz-Cyrl-UZ"/>
        </w:rPr>
        <w:t xml:space="preserve"> </w:t>
      </w:r>
      <w:r w:rsidRPr="00EB5107">
        <w:rPr>
          <w:rFonts w:ascii="Times New Roman" w:hAnsi="Times New Roman"/>
          <w:sz w:val="28"/>
          <w:szCs w:val="28"/>
          <w:lang w:val="uz-Cyrl-UZ"/>
        </w:rPr>
        <w:t>сезиларли таъсир кўрсатади. Зардоблар олиш учун ҳайвонларни иммунизациялашнинг рационал схемасини танлаш зарур. Бунда, энг аввало, антигенларнинг физик-кимёвий ҳолати, антиген киритилиш дозаси, усули, интерваллар ва киритиш сони, иммунизация циклининг давомийлиги, адъювантлар ва иммунмодуляторларнинг қўлланилиши назарда тутилади.</w:t>
      </w:r>
      <w:r>
        <w:rPr>
          <w:rFonts w:ascii="Times New Roman" w:hAnsi="Times New Roman"/>
          <w:sz w:val="28"/>
          <w:szCs w:val="28"/>
          <w:lang w:val="uz-Cyrl-UZ"/>
        </w:rPr>
        <w:t xml:space="preserve"> </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Pr>
          <w:rFonts w:ascii="Times New Roman" w:hAnsi="Times New Roman"/>
          <w:sz w:val="28"/>
          <w:szCs w:val="28"/>
          <w:lang w:val="uz-Cyrl-UZ"/>
        </w:rPr>
        <w:t xml:space="preserve"> Антитана</w:t>
      </w:r>
      <w:r w:rsidRPr="00EB5107">
        <w:rPr>
          <w:rFonts w:ascii="Times New Roman" w:hAnsi="Times New Roman"/>
          <w:sz w:val="28"/>
          <w:szCs w:val="28"/>
          <w:lang w:val="uz-Cyrl-UZ"/>
        </w:rPr>
        <w:t xml:space="preserve"> ҳосил бўлишининг ҳайвонга киритиладиган антиген дозаларига боғлиқлиги ҳаммага маълум. Кичик дозалардаги антиген одатда етарлича иммунҳимоя таъсирни бермайди,</w:t>
      </w:r>
      <w:r>
        <w:rPr>
          <w:rFonts w:ascii="Times New Roman" w:hAnsi="Times New Roman"/>
          <w:sz w:val="28"/>
          <w:szCs w:val="28"/>
          <w:lang w:val="uz-Cyrl-UZ"/>
        </w:rPr>
        <w:t xml:space="preserve"> </w:t>
      </w:r>
      <w:r w:rsidRPr="00EB5107">
        <w:rPr>
          <w:rFonts w:ascii="Times New Roman" w:hAnsi="Times New Roman"/>
          <w:sz w:val="28"/>
          <w:szCs w:val="28"/>
          <w:lang w:val="uz-Cyrl-UZ"/>
        </w:rPr>
        <w:t>жуда катта дозаларда эса – антит</w:t>
      </w:r>
      <w:r>
        <w:rPr>
          <w:rFonts w:ascii="Times New Roman" w:hAnsi="Times New Roman"/>
          <w:sz w:val="28"/>
          <w:szCs w:val="28"/>
          <w:lang w:val="uz-Cyrl-UZ"/>
        </w:rPr>
        <w:t>ана</w:t>
      </w:r>
      <w:r w:rsidRPr="00EB5107">
        <w:rPr>
          <w:rFonts w:ascii="Times New Roman" w:hAnsi="Times New Roman"/>
          <w:sz w:val="28"/>
          <w:szCs w:val="28"/>
          <w:lang w:val="uz-Cyrl-UZ"/>
        </w:rPr>
        <w:t xml:space="preserve">лар титрининг пасайишига олиб келувчи иммунизатор толиқишни </w:t>
      </w:r>
      <w:r w:rsidRPr="00EB5107">
        <w:rPr>
          <w:rFonts w:ascii="Times New Roman" w:hAnsi="Times New Roman"/>
          <w:sz w:val="28"/>
          <w:szCs w:val="28"/>
          <w:lang w:val="uz-Cyrl-UZ"/>
        </w:rPr>
        <w:lastRenderedPageBreak/>
        <w:t>келтириб чиқаради.</w:t>
      </w:r>
      <w:r>
        <w:rPr>
          <w:rFonts w:ascii="Times New Roman" w:hAnsi="Times New Roman"/>
          <w:sz w:val="28"/>
          <w:szCs w:val="28"/>
          <w:lang w:val="uz-Cyrl-UZ"/>
        </w:rPr>
        <w:t xml:space="preserve"> </w:t>
      </w:r>
      <w:r w:rsidRPr="00EB5107">
        <w:rPr>
          <w:rFonts w:ascii="Times New Roman" w:hAnsi="Times New Roman"/>
          <w:sz w:val="28"/>
          <w:szCs w:val="28"/>
          <w:lang w:val="uz-Cyrl-UZ"/>
        </w:rPr>
        <w:t>Антигеннинг катта дозаси киритилганда, паст аффинитетга эга антит</w:t>
      </w:r>
      <w:r>
        <w:rPr>
          <w:rFonts w:ascii="Times New Roman" w:hAnsi="Times New Roman"/>
          <w:sz w:val="28"/>
          <w:szCs w:val="28"/>
          <w:lang w:val="uz-Cyrl-UZ"/>
        </w:rPr>
        <w:t>ана</w:t>
      </w:r>
      <w:r w:rsidRPr="00EB5107">
        <w:rPr>
          <w:rFonts w:ascii="Times New Roman" w:hAnsi="Times New Roman"/>
          <w:sz w:val="28"/>
          <w:szCs w:val="28"/>
          <w:lang w:val="uz-Cyrl-UZ"/>
        </w:rPr>
        <w:t>лар ҳосил бўлади ва уларнинг синтези узоқ муддат мобайнида давом этади. Дозани</w:t>
      </w:r>
      <w:r>
        <w:rPr>
          <w:rFonts w:ascii="Times New Roman" w:hAnsi="Times New Roman"/>
          <w:sz w:val="28"/>
          <w:szCs w:val="28"/>
          <w:lang w:val="uz-Cyrl-UZ"/>
        </w:rPr>
        <w:t xml:space="preserve"> </w:t>
      </w:r>
      <w:r w:rsidRPr="00EB5107">
        <w:rPr>
          <w:rFonts w:ascii="Times New Roman" w:hAnsi="Times New Roman"/>
          <w:sz w:val="28"/>
          <w:szCs w:val="28"/>
          <w:lang w:val="uz-Cyrl-UZ"/>
        </w:rPr>
        <w:t>камайтириб, юқори аффин антит</w:t>
      </w:r>
      <w:r>
        <w:rPr>
          <w:rFonts w:ascii="Times New Roman" w:hAnsi="Times New Roman"/>
          <w:sz w:val="28"/>
          <w:szCs w:val="28"/>
          <w:lang w:val="uz-Cyrl-UZ"/>
        </w:rPr>
        <w:t>ана</w:t>
      </w:r>
      <w:r w:rsidRPr="00EB5107">
        <w:rPr>
          <w:rFonts w:ascii="Times New Roman" w:hAnsi="Times New Roman"/>
          <w:sz w:val="28"/>
          <w:szCs w:val="28"/>
          <w:lang w:val="uz-Cyrl-UZ"/>
        </w:rPr>
        <w:t>лар ҳосил бўлишини пайдо қилиш мумкин [2].</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Антит</w:t>
      </w:r>
      <w:r>
        <w:rPr>
          <w:rFonts w:ascii="Times New Roman" w:hAnsi="Times New Roman"/>
          <w:sz w:val="28"/>
          <w:szCs w:val="28"/>
          <w:lang w:val="uz-Cyrl-UZ"/>
        </w:rPr>
        <w:t>ана</w:t>
      </w:r>
      <w:r w:rsidRPr="00EB5107">
        <w:rPr>
          <w:rFonts w:ascii="Times New Roman" w:hAnsi="Times New Roman"/>
          <w:sz w:val="28"/>
          <w:szCs w:val="28"/>
          <w:lang w:val="uz-Cyrl-UZ"/>
        </w:rPr>
        <w:t xml:space="preserve"> ҳосил бўлишининг антиген киритилиш сонига боғлиқлигини ўрганиш натижалари бир марталикдан кўра кўп марталик иммунизация шубҳасиз афзаллик</w:t>
      </w:r>
      <w:r>
        <w:rPr>
          <w:rFonts w:ascii="Times New Roman" w:hAnsi="Times New Roman"/>
          <w:sz w:val="28"/>
          <w:szCs w:val="28"/>
          <w:lang w:val="uz-Cyrl-UZ"/>
        </w:rPr>
        <w:t>к</w:t>
      </w:r>
      <w:r w:rsidRPr="00EB5107">
        <w:rPr>
          <w:rFonts w:ascii="Times New Roman" w:hAnsi="Times New Roman"/>
          <w:sz w:val="28"/>
          <w:szCs w:val="28"/>
          <w:lang w:val="uz-Cyrl-UZ"/>
        </w:rPr>
        <w:t>а эгалигидан далолат беради. Иммуноген инъекциялари ўртасидаги интерваллар эмпирик йўл билан танланади, бунда тажрибалар натижалари одатда ушбу конкрет препаратга нисбатан</w:t>
      </w:r>
      <w:r>
        <w:rPr>
          <w:rFonts w:ascii="Times New Roman" w:hAnsi="Times New Roman"/>
          <w:sz w:val="28"/>
          <w:szCs w:val="28"/>
          <w:lang w:val="uz-Cyrl-UZ"/>
        </w:rPr>
        <w:t xml:space="preserve"> </w:t>
      </w:r>
      <w:r w:rsidRPr="00EB5107">
        <w:rPr>
          <w:rFonts w:ascii="Times New Roman" w:hAnsi="Times New Roman"/>
          <w:sz w:val="28"/>
          <w:szCs w:val="28"/>
          <w:lang w:val="uz-Cyrl-UZ"/>
        </w:rPr>
        <w:t>қўлланилиши</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мумкин. </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Антиген киритилиш усули</w:t>
      </w:r>
      <w:r>
        <w:rPr>
          <w:rFonts w:ascii="Times New Roman" w:hAnsi="Times New Roman"/>
          <w:sz w:val="28"/>
          <w:szCs w:val="28"/>
          <w:lang w:val="uz-Cyrl-UZ"/>
        </w:rPr>
        <w:t xml:space="preserve"> </w:t>
      </w:r>
      <w:r w:rsidRPr="00EB5107">
        <w:rPr>
          <w:rFonts w:ascii="Times New Roman" w:hAnsi="Times New Roman"/>
          <w:sz w:val="28"/>
          <w:szCs w:val="28"/>
          <w:lang w:val="uz-Cyrl-UZ"/>
        </w:rPr>
        <w:t>ва ҳайвонлар қонидаги антит</w:t>
      </w:r>
      <w:r>
        <w:rPr>
          <w:rFonts w:ascii="Times New Roman" w:hAnsi="Times New Roman"/>
          <w:sz w:val="28"/>
          <w:szCs w:val="28"/>
          <w:lang w:val="uz-Cyrl-UZ"/>
        </w:rPr>
        <w:t>аналар миқдори ўртасида бо</w:t>
      </w:r>
      <w:r w:rsidRPr="00EB5107">
        <w:rPr>
          <w:rFonts w:ascii="Times New Roman" w:hAnsi="Times New Roman"/>
          <w:sz w:val="28"/>
          <w:szCs w:val="28"/>
          <w:lang w:val="uz-Cyrl-UZ"/>
        </w:rPr>
        <w:t>ғлиқлик мавжуд. Самарадорликни фарқлашнинг асосий</w:t>
      </w:r>
      <w:r>
        <w:rPr>
          <w:rFonts w:ascii="Times New Roman" w:hAnsi="Times New Roman"/>
          <w:sz w:val="28"/>
          <w:szCs w:val="28"/>
          <w:lang w:val="uz-Cyrl-UZ"/>
        </w:rPr>
        <w:t xml:space="preserve"> </w:t>
      </w:r>
      <w:r w:rsidRPr="00EB5107">
        <w:rPr>
          <w:rFonts w:ascii="Times New Roman" w:hAnsi="Times New Roman"/>
          <w:sz w:val="28"/>
          <w:szCs w:val="28"/>
          <w:lang w:val="uz-Cyrl-UZ"/>
        </w:rPr>
        <w:t>сабаблари инъекция жойидан антиген тарқаладиган тезлик ва унинг лимфа тугунлари,</w:t>
      </w:r>
      <w:r>
        <w:rPr>
          <w:rFonts w:ascii="Times New Roman" w:hAnsi="Times New Roman"/>
          <w:sz w:val="28"/>
          <w:szCs w:val="28"/>
          <w:lang w:val="uz-Cyrl-UZ"/>
        </w:rPr>
        <w:t xml:space="preserve"> </w:t>
      </w:r>
      <w:r w:rsidRPr="00EB5107">
        <w:rPr>
          <w:rFonts w:ascii="Times New Roman" w:hAnsi="Times New Roman"/>
          <w:sz w:val="28"/>
          <w:szCs w:val="28"/>
          <w:lang w:val="uz-Cyrl-UZ"/>
        </w:rPr>
        <w:t>ҳамда иммун тизимнинг бошқа органларидаан ўтиш эҳтимоллиги ҳисобланади [7].</w:t>
      </w:r>
    </w:p>
    <w:p w:rsidR="009F4578" w:rsidRPr="00EB5107" w:rsidRDefault="009F4578" w:rsidP="002B379C">
      <w:pPr>
        <w:spacing w:after="0" w:line="360" w:lineRule="auto"/>
        <w:ind w:firstLine="709"/>
        <w:jc w:val="both"/>
        <w:rPr>
          <w:rFonts w:ascii="Times New Roman" w:hAnsi="Times New Roman"/>
          <w:sz w:val="28"/>
          <w:szCs w:val="28"/>
          <w:lang w:val="uz-Cyrl-UZ"/>
        </w:rPr>
      </w:pPr>
      <w:r w:rsidRPr="00EB5107">
        <w:rPr>
          <w:rFonts w:ascii="Times New Roman" w:hAnsi="Times New Roman"/>
          <w:sz w:val="28"/>
          <w:szCs w:val="28"/>
          <w:lang w:val="uz-Cyrl-UZ"/>
        </w:rPr>
        <w:t>Аксарият иммунологик текшириш усулларида</w:t>
      </w:r>
      <w:r>
        <w:rPr>
          <w:rFonts w:ascii="Times New Roman" w:hAnsi="Times New Roman"/>
          <w:sz w:val="28"/>
          <w:szCs w:val="28"/>
          <w:lang w:val="uz-Cyrl-UZ"/>
        </w:rPr>
        <w:t xml:space="preserve"> </w:t>
      </w:r>
      <w:r w:rsidRPr="00EB5107">
        <w:rPr>
          <w:rFonts w:ascii="Times New Roman" w:hAnsi="Times New Roman"/>
          <w:sz w:val="28"/>
          <w:szCs w:val="28"/>
          <w:lang w:val="uz-Cyrl-UZ"/>
        </w:rPr>
        <w:t>ҳайвонлар қонидан олинадиган ва турли антигенлар билан иммунизацияланган</w:t>
      </w:r>
      <w:r>
        <w:rPr>
          <w:rFonts w:ascii="Times New Roman" w:hAnsi="Times New Roman"/>
          <w:sz w:val="28"/>
          <w:szCs w:val="28"/>
          <w:lang w:val="uz-Cyrl-UZ"/>
        </w:rPr>
        <w:t xml:space="preserve"> </w:t>
      </w:r>
      <w:r w:rsidRPr="00EB5107">
        <w:rPr>
          <w:rFonts w:ascii="Times New Roman" w:hAnsi="Times New Roman"/>
          <w:sz w:val="28"/>
          <w:szCs w:val="28"/>
          <w:lang w:val="uz-Cyrl-UZ"/>
        </w:rPr>
        <w:t>иммун зардобларни қўллаш кўзда тутилган, бунда ушбу зардобларнинг фаоллиги текширув натижаларига сезиларли таъсир кўрсатади. Зардоб олиш учун ҳайвонларни иммунизациялашнинг рационал схемасини танлаш зарур, бу схема АГ нинг физик-кимёвий ҳолати, дозалари, усуллари, АГни юбориш интерваллари ва сонини, иммунизациялаш циклининг умумий давомийлиги, адъювантлар ва иммуномодуляторларни қўллашни кўзда тутади.</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Юқорида баён этилганлардан келиб чиқиб, суд-тиббиётида қўллаш мақсадида</w:t>
      </w:r>
      <w:r>
        <w:rPr>
          <w:rFonts w:ascii="Times New Roman" w:hAnsi="Times New Roman"/>
          <w:sz w:val="28"/>
          <w:szCs w:val="28"/>
          <w:lang w:val="uz-Cyrl-UZ"/>
        </w:rPr>
        <w:t xml:space="preserve"> </w:t>
      </w:r>
      <w:r w:rsidRPr="00EB5107">
        <w:rPr>
          <w:rFonts w:ascii="Times New Roman" w:hAnsi="Times New Roman"/>
          <w:sz w:val="28"/>
          <w:szCs w:val="28"/>
          <w:lang w:val="uz-Cyrl-UZ"/>
        </w:rPr>
        <w:t>одам ва ҳайвон оқсилларини</w:t>
      </w:r>
      <w:r>
        <w:rPr>
          <w:rFonts w:ascii="Times New Roman" w:hAnsi="Times New Roman"/>
          <w:sz w:val="28"/>
          <w:szCs w:val="28"/>
          <w:lang w:val="uz-Cyrl-UZ"/>
        </w:rPr>
        <w:t xml:space="preserve"> </w:t>
      </w:r>
      <w:r w:rsidRPr="00EB5107">
        <w:rPr>
          <w:rFonts w:ascii="Times New Roman" w:hAnsi="Times New Roman"/>
          <w:sz w:val="28"/>
          <w:szCs w:val="28"/>
          <w:lang w:val="uz-Cyrl-UZ"/>
        </w:rPr>
        <w:t>преципитацияловчи диагностик иммун зардобларни олиш методикасини ишлаб чиқиш режалаштирилди.</w:t>
      </w:r>
    </w:p>
    <w:p w:rsidR="009F4578" w:rsidRPr="00EB5107" w:rsidRDefault="009F4578" w:rsidP="002B379C">
      <w:pPr>
        <w:pStyle w:val="a5"/>
        <w:spacing w:after="0" w:line="360" w:lineRule="auto"/>
        <w:ind w:left="0" w:firstLine="708"/>
        <w:jc w:val="both"/>
        <w:rPr>
          <w:rFonts w:ascii="Times New Roman" w:hAnsi="Times New Roman"/>
          <w:sz w:val="28"/>
          <w:szCs w:val="28"/>
          <w:lang w:val="uz-Cyrl-UZ"/>
        </w:rPr>
      </w:pPr>
      <w:r w:rsidRPr="00EB5107">
        <w:rPr>
          <w:rFonts w:ascii="Times New Roman" w:hAnsi="Times New Roman"/>
          <w:bCs/>
          <w:sz w:val="28"/>
          <w:szCs w:val="28"/>
          <w:lang w:val="uz-Cyrl-UZ"/>
        </w:rPr>
        <w:t xml:space="preserve">Қуёнлар иммунизациясини </w:t>
      </w:r>
      <w:r w:rsidRPr="00EB5107">
        <w:rPr>
          <w:rFonts w:ascii="Times New Roman" w:hAnsi="Times New Roman"/>
          <w:sz w:val="28"/>
          <w:szCs w:val="28"/>
          <w:lang w:val="uz-Cyrl-UZ"/>
        </w:rPr>
        <w:t>Л.И.Ломовицкая томонидан таклиф</w:t>
      </w:r>
      <w:r>
        <w:rPr>
          <w:rFonts w:ascii="Times New Roman" w:hAnsi="Times New Roman"/>
          <w:sz w:val="28"/>
          <w:szCs w:val="28"/>
          <w:lang w:val="uz-Cyrl-UZ"/>
        </w:rPr>
        <w:t xml:space="preserve"> </w:t>
      </w:r>
      <w:r w:rsidRPr="00EB5107">
        <w:rPr>
          <w:rFonts w:ascii="Times New Roman" w:hAnsi="Times New Roman"/>
          <w:sz w:val="28"/>
          <w:szCs w:val="28"/>
          <w:lang w:val="uz-Cyrl-UZ"/>
        </w:rPr>
        <w:t>этилган (1977) ва Д.Д.Джалалов ҳамда Р.А.Хасанов (1997) томонидан модификацияланган схема бўйича амалга оширилди</w:t>
      </w:r>
      <w:r w:rsidRPr="005D1081">
        <w:rPr>
          <w:rFonts w:ascii="Times New Roman" w:hAnsi="Times New Roman"/>
          <w:sz w:val="28"/>
          <w:szCs w:val="28"/>
          <w:lang w:val="uz-Cyrl-UZ"/>
        </w:rPr>
        <w:t xml:space="preserve">. </w:t>
      </w:r>
      <w:r w:rsidRPr="00EB5107">
        <w:rPr>
          <w:rFonts w:ascii="Times New Roman" w:hAnsi="Times New Roman"/>
          <w:sz w:val="28"/>
          <w:szCs w:val="28"/>
          <w:lang w:val="uz-Cyrl-UZ"/>
        </w:rPr>
        <w:t>Антиген</w:t>
      </w:r>
      <w:r>
        <w:rPr>
          <w:rFonts w:ascii="Times New Roman" w:hAnsi="Times New Roman"/>
          <w:sz w:val="28"/>
          <w:szCs w:val="28"/>
          <w:lang w:val="uz-Cyrl-UZ"/>
        </w:rPr>
        <w:t xml:space="preserve"> </w:t>
      </w:r>
      <w:r w:rsidRPr="00EB5107">
        <w:rPr>
          <w:rFonts w:ascii="Times New Roman" w:hAnsi="Times New Roman"/>
          <w:sz w:val="28"/>
          <w:szCs w:val="28"/>
          <w:lang w:val="uz-Cyrl-UZ"/>
        </w:rPr>
        <w:t>қуён қулоғининг чекка венасига</w:t>
      </w:r>
      <w:r>
        <w:rPr>
          <w:rFonts w:ascii="Times New Roman" w:hAnsi="Times New Roman"/>
          <w:sz w:val="28"/>
          <w:szCs w:val="28"/>
          <w:lang w:val="uz-Cyrl-UZ"/>
        </w:rPr>
        <w:t xml:space="preserve"> </w:t>
      </w:r>
      <w:r w:rsidRPr="00EB5107">
        <w:rPr>
          <w:rFonts w:ascii="Times New Roman" w:hAnsi="Times New Roman"/>
          <w:sz w:val="28"/>
          <w:szCs w:val="28"/>
          <w:lang w:val="uz-Cyrl-UZ"/>
        </w:rPr>
        <w:t>уч марта</w:t>
      </w:r>
      <w:r>
        <w:rPr>
          <w:rFonts w:ascii="Times New Roman" w:hAnsi="Times New Roman"/>
          <w:sz w:val="28"/>
          <w:szCs w:val="28"/>
          <w:lang w:val="uz-Cyrl-UZ"/>
        </w:rPr>
        <w:t xml:space="preserve"> </w:t>
      </w:r>
      <w:r w:rsidRPr="00EB5107">
        <w:rPr>
          <w:rFonts w:ascii="Times New Roman" w:hAnsi="Times New Roman"/>
          <w:sz w:val="28"/>
          <w:szCs w:val="28"/>
          <w:lang w:val="uz-Cyrl-UZ"/>
        </w:rPr>
        <w:t>кунаро қуён</w:t>
      </w:r>
      <w:r>
        <w:rPr>
          <w:rFonts w:ascii="Times New Roman" w:hAnsi="Times New Roman"/>
          <w:sz w:val="28"/>
          <w:szCs w:val="28"/>
          <w:lang w:val="uz-Cyrl-UZ"/>
        </w:rPr>
        <w:t xml:space="preserve"> </w:t>
      </w:r>
      <w:r w:rsidRPr="00EB5107">
        <w:rPr>
          <w:rFonts w:ascii="Times New Roman" w:hAnsi="Times New Roman"/>
          <w:sz w:val="28"/>
          <w:szCs w:val="28"/>
          <w:lang w:val="uz-Cyrl-UZ"/>
        </w:rPr>
        <w:t>массасига</w:t>
      </w:r>
      <w:r>
        <w:rPr>
          <w:rFonts w:ascii="Times New Roman" w:hAnsi="Times New Roman"/>
          <w:sz w:val="28"/>
          <w:szCs w:val="28"/>
          <w:lang w:val="uz-Cyrl-UZ"/>
        </w:rPr>
        <w:t xml:space="preserve"> </w:t>
      </w:r>
      <w:r w:rsidRPr="00EB5107">
        <w:rPr>
          <w:rFonts w:ascii="Times New Roman" w:hAnsi="Times New Roman"/>
          <w:sz w:val="28"/>
          <w:szCs w:val="28"/>
          <w:lang w:val="uz-Cyrl-UZ"/>
        </w:rPr>
        <w:t>1 мл/кг ҳажмда</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юборилди. Иммунизацияланган жониворлардан қон синамаси охирги </w:t>
      </w:r>
      <w:r w:rsidRPr="00EB5107">
        <w:rPr>
          <w:rFonts w:ascii="Times New Roman" w:hAnsi="Times New Roman"/>
          <w:sz w:val="28"/>
          <w:szCs w:val="28"/>
          <w:lang w:val="uz-Cyrl-UZ"/>
        </w:rPr>
        <w:lastRenderedPageBreak/>
        <w:t>инъекциядан 4, 7 ва 9 кундан кейин олинади.</w:t>
      </w:r>
      <w:r>
        <w:rPr>
          <w:rFonts w:ascii="Times New Roman" w:hAnsi="Times New Roman"/>
          <w:sz w:val="28"/>
          <w:szCs w:val="28"/>
          <w:lang w:val="uz-Cyrl-UZ"/>
        </w:rPr>
        <w:t xml:space="preserve"> </w:t>
      </w:r>
      <w:r w:rsidRPr="00EB5107">
        <w:rPr>
          <w:rFonts w:ascii="Times New Roman" w:hAnsi="Times New Roman"/>
          <w:sz w:val="28"/>
          <w:szCs w:val="28"/>
          <w:lang w:val="uz-Cyrl-UZ"/>
        </w:rPr>
        <w:t>Қуёнлар қон зардобида 1:5000 ва 1:10000 титрга эга</w:t>
      </w:r>
      <w:r>
        <w:rPr>
          <w:rFonts w:ascii="Times New Roman" w:hAnsi="Times New Roman"/>
          <w:sz w:val="28"/>
          <w:szCs w:val="28"/>
          <w:lang w:val="uz-Cyrl-UZ"/>
        </w:rPr>
        <w:t xml:space="preserve"> </w:t>
      </w:r>
      <w:r w:rsidRPr="00EB5107">
        <w:rPr>
          <w:rFonts w:ascii="Times New Roman" w:hAnsi="Times New Roman"/>
          <w:sz w:val="28"/>
          <w:szCs w:val="28"/>
          <w:lang w:val="uz-Cyrl-UZ"/>
        </w:rPr>
        <w:t>перципитинлар мавжудлигида</w:t>
      </w:r>
      <w:r>
        <w:rPr>
          <w:rFonts w:ascii="Times New Roman" w:hAnsi="Times New Roman"/>
          <w:sz w:val="28"/>
          <w:szCs w:val="28"/>
          <w:lang w:val="uz-Cyrl-UZ"/>
        </w:rPr>
        <w:t xml:space="preserve"> </w:t>
      </w:r>
      <w:r w:rsidRPr="00EB5107">
        <w:rPr>
          <w:rFonts w:ascii="Times New Roman" w:hAnsi="Times New Roman"/>
          <w:sz w:val="28"/>
          <w:szCs w:val="28"/>
          <w:lang w:val="uz-Cyrl-UZ"/>
        </w:rPr>
        <w:t>юрак бўшлиғи пункцияси ва қон чиқариш ёрдамида қон олинди.</w:t>
      </w:r>
      <w:r>
        <w:rPr>
          <w:rFonts w:ascii="Times New Roman" w:hAnsi="Times New Roman"/>
          <w:sz w:val="28"/>
          <w:szCs w:val="28"/>
          <w:lang w:val="uz-Cyrl-UZ"/>
        </w:rPr>
        <w:t xml:space="preserve"> </w:t>
      </w:r>
      <w:r w:rsidRPr="00EB5107">
        <w:rPr>
          <w:rFonts w:ascii="Times New Roman" w:hAnsi="Times New Roman"/>
          <w:bCs/>
          <w:sz w:val="28"/>
          <w:szCs w:val="28"/>
          <w:lang w:val="uz-Cyrl-UZ"/>
        </w:rPr>
        <w:t>Иммунизациядан кейин</w:t>
      </w:r>
      <w:r>
        <w:rPr>
          <w:rFonts w:ascii="Times New Roman" w:hAnsi="Times New Roman"/>
          <w:bCs/>
          <w:sz w:val="28"/>
          <w:szCs w:val="28"/>
          <w:lang w:val="uz-Cyrl-UZ"/>
        </w:rPr>
        <w:t xml:space="preserve"> </w:t>
      </w:r>
      <w:r w:rsidRPr="00EB5107">
        <w:rPr>
          <w:rFonts w:ascii="Times New Roman" w:hAnsi="Times New Roman"/>
          <w:bCs/>
          <w:sz w:val="28"/>
          <w:szCs w:val="28"/>
          <w:lang w:val="uz-Cyrl-UZ"/>
        </w:rPr>
        <w:t>преципитацияловчи зардоблар титри ишчи титрга етмаса, охирги иммунизациядан</w:t>
      </w:r>
      <w:r>
        <w:rPr>
          <w:rFonts w:ascii="Times New Roman" w:hAnsi="Times New Roman"/>
          <w:bCs/>
          <w:sz w:val="28"/>
          <w:szCs w:val="28"/>
          <w:lang w:val="uz-Cyrl-UZ"/>
        </w:rPr>
        <w:t xml:space="preserve"> </w:t>
      </w:r>
      <w:r w:rsidRPr="00EB5107">
        <w:rPr>
          <w:rFonts w:ascii="Times New Roman" w:hAnsi="Times New Roman"/>
          <w:bCs/>
          <w:sz w:val="28"/>
          <w:szCs w:val="28"/>
          <w:lang w:val="uz-Cyrl-UZ"/>
        </w:rPr>
        <w:t>2 ҳафтадан кейин бир марталик антиген юбориш орқали</w:t>
      </w:r>
      <w:r>
        <w:rPr>
          <w:rFonts w:ascii="Times New Roman" w:hAnsi="Times New Roman"/>
          <w:bCs/>
          <w:sz w:val="28"/>
          <w:szCs w:val="28"/>
          <w:lang w:val="uz-Cyrl-UZ"/>
        </w:rPr>
        <w:t xml:space="preserve"> </w:t>
      </w:r>
      <w:r w:rsidRPr="00EB5107">
        <w:rPr>
          <w:rFonts w:ascii="Times New Roman" w:hAnsi="Times New Roman"/>
          <w:bCs/>
          <w:sz w:val="28"/>
          <w:szCs w:val="28"/>
          <w:lang w:val="uz-Cyrl-UZ"/>
        </w:rPr>
        <w:t>реиммунизация</w:t>
      </w:r>
      <w:r>
        <w:rPr>
          <w:rFonts w:ascii="Times New Roman" w:hAnsi="Times New Roman"/>
          <w:bCs/>
          <w:sz w:val="28"/>
          <w:szCs w:val="28"/>
          <w:lang w:val="uz-Cyrl-UZ"/>
        </w:rPr>
        <w:t xml:space="preserve"> </w:t>
      </w:r>
      <w:r w:rsidRPr="00EB5107">
        <w:rPr>
          <w:rFonts w:ascii="Times New Roman" w:hAnsi="Times New Roman"/>
          <w:sz w:val="28"/>
          <w:szCs w:val="28"/>
          <w:lang w:val="uz-Cyrl-UZ"/>
        </w:rPr>
        <w:t xml:space="preserve">ўтказилди. </w:t>
      </w:r>
    </w:p>
    <w:p w:rsidR="009F4578" w:rsidRPr="00EB5107" w:rsidRDefault="00F65872" w:rsidP="002B379C">
      <w:pPr>
        <w:widowControl w:val="0"/>
        <w:spacing w:after="0" w:line="360" w:lineRule="auto"/>
        <w:ind w:firstLine="709"/>
        <w:jc w:val="both"/>
        <w:rPr>
          <w:rFonts w:ascii="Times New Roman" w:hAnsi="Times New Roman"/>
          <w:sz w:val="28"/>
          <w:szCs w:val="28"/>
          <w:lang w:val="uz-Cyrl-UZ"/>
        </w:rPr>
      </w:pPr>
      <w:r w:rsidRPr="00EB5107">
        <w:rPr>
          <w:rFonts w:ascii="Times New Roman" w:hAnsi="Times New Roman"/>
          <w:sz w:val="28"/>
          <w:szCs w:val="28"/>
          <w:lang w:val="uz-Cyrl-UZ"/>
        </w:rPr>
        <w:t>Е.В.</w:t>
      </w:r>
      <w:r w:rsidR="009F4578" w:rsidRPr="00EB5107">
        <w:rPr>
          <w:rFonts w:ascii="Times New Roman" w:hAnsi="Times New Roman"/>
          <w:sz w:val="28"/>
          <w:szCs w:val="28"/>
          <w:lang w:val="uz-Cyrl-UZ"/>
        </w:rPr>
        <w:t>Алиева ва ҳаммуаллифларининг (2008) Фрейнд тўлиқ адъюванти билан АГни кетма-кет кўп нуқтали тери ичига юбориладиган схема бўйича қуёнларни иммунизациялашга уринишларида иммунизацияланган ҳайвонларнинг фақат 25-30%идагина иммун жавоб олинган, бунда иммунизация давомийлиги 2,5-3 ойни ташкил этган, қуёнларда эса адъювант касаллик ривожланган. Кейинчалик иммунмодулловчи модда сифатида антит</w:t>
      </w:r>
      <w:r w:rsidR="009F4578">
        <w:rPr>
          <w:rFonts w:ascii="Times New Roman" w:hAnsi="Times New Roman"/>
          <w:sz w:val="28"/>
          <w:szCs w:val="28"/>
          <w:lang w:val="uz-Cyrl-UZ"/>
        </w:rPr>
        <w:t>ана</w:t>
      </w:r>
      <w:r w:rsidR="009F4578" w:rsidRPr="00EB5107">
        <w:rPr>
          <w:rFonts w:ascii="Times New Roman" w:hAnsi="Times New Roman"/>
          <w:sz w:val="28"/>
          <w:szCs w:val="28"/>
          <w:lang w:val="uz-Cyrl-UZ"/>
        </w:rPr>
        <w:t xml:space="preserve"> ҳосил қилувчи</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Т- ва В-ҳужайраларнинг яққол ифодаланган кўпайишини келтириб чиқарувчи феракрил (полиакрил кислотасининг темир тузлари</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(II, III) аралашмаси) қўлланилди. Иммунизация схемаси ўзгартирилди:</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грундиммунизация</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АГ аралашмаси билан феракрилнинг 3%ли</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сув-спирт эритмаси аралашмасининг</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беш марта</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кетма-кет 3-7 кун</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интервал билан парентерал юборишни ўз ичига олди. Иммунизациянинг асосий цикли ҳар 3-4 кунда АГ-АТ комплексининг томир ичи тўртта инъекцияларидан иборат бўлди. Иммунизациянинг</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бундай схемасида</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иммунологик реакцияларда юқори специфик фаолликга эга қуён гипериммун зардоблари олинди.</w:t>
      </w:r>
      <w:r w:rsidR="009F4578">
        <w:rPr>
          <w:rFonts w:ascii="Times New Roman" w:hAnsi="Times New Roman"/>
          <w:sz w:val="28"/>
          <w:szCs w:val="28"/>
          <w:lang w:val="uz-Cyrl-UZ"/>
        </w:rPr>
        <w:t xml:space="preserve"> </w:t>
      </w:r>
    </w:p>
    <w:p w:rsidR="009F4578" w:rsidRPr="00EB5107" w:rsidRDefault="00F65872" w:rsidP="002B379C">
      <w:pPr>
        <w:spacing w:after="0" w:line="360" w:lineRule="auto"/>
        <w:ind w:firstLine="709"/>
        <w:jc w:val="both"/>
        <w:rPr>
          <w:rFonts w:ascii="Times New Roman" w:hAnsi="Times New Roman"/>
          <w:sz w:val="28"/>
          <w:szCs w:val="28"/>
          <w:lang w:val="uz-Cyrl-UZ"/>
        </w:rPr>
      </w:pPr>
      <w:r w:rsidRPr="00EB5107">
        <w:rPr>
          <w:rFonts w:ascii="Times New Roman" w:hAnsi="Times New Roman"/>
          <w:sz w:val="28"/>
          <w:szCs w:val="28"/>
          <w:lang w:val="uz-Cyrl-UZ"/>
        </w:rPr>
        <w:t>А.Г.</w:t>
      </w:r>
      <w:r w:rsidR="009F4578" w:rsidRPr="00EB5107">
        <w:rPr>
          <w:rFonts w:ascii="Times New Roman" w:hAnsi="Times New Roman"/>
          <w:sz w:val="28"/>
          <w:szCs w:val="28"/>
          <w:lang w:val="uz-Cyrl-UZ"/>
        </w:rPr>
        <w:t>Берзина ва</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ҳаммуаллифлари (2013) томонидан</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қуёнларнинг қулоқ четидаги венасига 1,0 мл ҳажмда 1:1 нисбатда Фрейнд адъюванти билан антиген эритмасини юбориб қуёнлар парентерал</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иммунизацияланди. Тери ости инъекциялари иккала томонлама ўтмас ўсиқ бўйлаб 8 нуқтада амалга оширилди, ҳар бир нуқтага</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0,25 мл ҳажмда препарат юборилди. Муаллифлар томонидан</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таклиф этилган ҳайвонларни иммунизациялаш методикаси юқори титрли турга қарши</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антизардоблар</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 xml:space="preserve">олиш имконини беради. </w:t>
      </w:r>
    </w:p>
    <w:p w:rsidR="009F4578" w:rsidRPr="00EB5107" w:rsidRDefault="009F4578" w:rsidP="002B379C">
      <w:pPr>
        <w:pStyle w:val="41"/>
        <w:shd w:val="clear" w:color="auto" w:fill="auto"/>
        <w:spacing w:before="0" w:line="360" w:lineRule="auto"/>
        <w:ind w:firstLine="709"/>
        <w:rPr>
          <w:b w:val="0"/>
          <w:bCs w:val="0"/>
          <w:sz w:val="28"/>
          <w:szCs w:val="28"/>
          <w:lang w:val="uz-Cyrl-UZ"/>
        </w:rPr>
      </w:pPr>
      <w:r w:rsidRPr="00EB5107">
        <w:rPr>
          <w:b w:val="0"/>
          <w:bCs w:val="0"/>
          <w:sz w:val="28"/>
          <w:szCs w:val="28"/>
          <w:lang w:val="uz-Cyrl-UZ"/>
        </w:rPr>
        <w:t>Одам ва ҳайвон оқсилларини преципитацияловчи зардобни олиш учун</w:t>
      </w:r>
      <w:r>
        <w:rPr>
          <w:b w:val="0"/>
          <w:bCs w:val="0"/>
          <w:sz w:val="28"/>
          <w:szCs w:val="28"/>
          <w:lang w:val="uz-Cyrl-UZ"/>
        </w:rPr>
        <w:t xml:space="preserve"> </w:t>
      </w:r>
      <w:r w:rsidRPr="00EB5107">
        <w:rPr>
          <w:b w:val="0"/>
          <w:bCs w:val="0"/>
          <w:sz w:val="28"/>
          <w:szCs w:val="28"/>
          <w:lang w:val="uz-Cyrl-UZ"/>
        </w:rPr>
        <w:lastRenderedPageBreak/>
        <w:t>“Шиншилла” зотли қуёнлардан фойдаланилди. Ҳайвонларнинг иккала жинсида ҳам</w:t>
      </w:r>
      <w:r>
        <w:rPr>
          <w:b w:val="0"/>
          <w:bCs w:val="0"/>
          <w:sz w:val="28"/>
          <w:szCs w:val="28"/>
          <w:lang w:val="uz-Cyrl-UZ"/>
        </w:rPr>
        <w:t xml:space="preserve"> </w:t>
      </w:r>
      <w:r w:rsidRPr="00EB5107">
        <w:rPr>
          <w:b w:val="0"/>
          <w:bCs w:val="0"/>
          <w:sz w:val="28"/>
          <w:szCs w:val="28"/>
          <w:lang w:val="uz-Cyrl-UZ"/>
        </w:rPr>
        <w:t>иммунизация</w:t>
      </w:r>
      <w:r>
        <w:rPr>
          <w:b w:val="0"/>
          <w:bCs w:val="0"/>
          <w:sz w:val="28"/>
          <w:szCs w:val="28"/>
          <w:lang w:val="uz-Cyrl-UZ"/>
        </w:rPr>
        <w:t xml:space="preserve"> </w:t>
      </w:r>
      <w:r w:rsidRPr="00EB5107">
        <w:rPr>
          <w:b w:val="0"/>
          <w:bCs w:val="0"/>
          <w:sz w:val="28"/>
          <w:szCs w:val="28"/>
          <w:lang w:val="uz-Cyrl-UZ"/>
        </w:rPr>
        <w:t>ўтказилди. Қуёнларни иммунлаш антигени сифатида одам ва ҳайвонлар қони зардоби ҳамда</w:t>
      </w:r>
      <w:r>
        <w:rPr>
          <w:b w:val="0"/>
          <w:bCs w:val="0"/>
          <w:sz w:val="28"/>
          <w:szCs w:val="28"/>
          <w:lang w:val="uz-Cyrl-UZ"/>
        </w:rPr>
        <w:t xml:space="preserve"> </w:t>
      </w:r>
      <w:r w:rsidRPr="00EB5107">
        <w:rPr>
          <w:b w:val="0"/>
          <w:bCs w:val="0"/>
          <w:sz w:val="28"/>
          <w:szCs w:val="28"/>
          <w:lang w:val="uz-Cyrl-UZ"/>
        </w:rPr>
        <w:t>1%, 5% ва 10%ли</w:t>
      </w:r>
      <w:r>
        <w:rPr>
          <w:b w:val="0"/>
          <w:bCs w:val="0"/>
          <w:sz w:val="28"/>
          <w:szCs w:val="28"/>
          <w:lang w:val="uz-Cyrl-UZ"/>
        </w:rPr>
        <w:t xml:space="preserve"> </w:t>
      </w:r>
      <w:r w:rsidRPr="00EB5107">
        <w:rPr>
          <w:b w:val="0"/>
          <w:bCs w:val="0"/>
          <w:sz w:val="28"/>
          <w:szCs w:val="28"/>
          <w:lang w:val="uz-Cyrl-UZ"/>
        </w:rPr>
        <w:t xml:space="preserve">формалин эритмасининг 1:1 нисбатдаги аралашмасидан фойдаланилди. </w:t>
      </w:r>
    </w:p>
    <w:p w:rsidR="009F4578" w:rsidRPr="00EB5107" w:rsidRDefault="009F4578" w:rsidP="002B379C">
      <w:pPr>
        <w:pStyle w:val="41"/>
        <w:shd w:val="clear" w:color="auto" w:fill="auto"/>
        <w:spacing w:before="0" w:line="360" w:lineRule="auto"/>
        <w:ind w:firstLine="709"/>
        <w:rPr>
          <w:sz w:val="28"/>
          <w:szCs w:val="28"/>
          <w:lang w:val="uz-Cyrl-UZ"/>
        </w:rPr>
      </w:pPr>
      <w:r w:rsidRPr="00EB5107">
        <w:rPr>
          <w:b w:val="0"/>
          <w:sz w:val="28"/>
          <w:szCs w:val="28"/>
          <w:lang w:val="uz-Cyrl-UZ"/>
        </w:rPr>
        <w:t>Одам қон зардоби ва 10%ли формалин эритмаси аралашмасини киритиш иммунизацияланган ҳайвонларнинг 60%идагина бирламчи иммунизация</w:t>
      </w:r>
      <w:r>
        <w:rPr>
          <w:b w:val="0"/>
          <w:sz w:val="28"/>
          <w:szCs w:val="28"/>
          <w:lang w:val="uz-Cyrl-UZ"/>
        </w:rPr>
        <w:t>дан кейин иммун жавобни чақирди</w:t>
      </w:r>
      <w:r w:rsidRPr="00EB5107">
        <w:rPr>
          <w:b w:val="0"/>
          <w:sz w:val="28"/>
          <w:szCs w:val="28"/>
          <w:lang w:val="uz-Cyrl-UZ"/>
        </w:rPr>
        <w:t>, қон зардоби ва формалиннинг</w:t>
      </w:r>
      <w:r>
        <w:rPr>
          <w:b w:val="0"/>
          <w:sz w:val="28"/>
          <w:szCs w:val="28"/>
          <w:lang w:val="uz-Cyrl-UZ"/>
        </w:rPr>
        <w:t xml:space="preserve"> </w:t>
      </w:r>
      <w:r w:rsidRPr="00EB5107">
        <w:rPr>
          <w:b w:val="0"/>
          <w:sz w:val="28"/>
          <w:szCs w:val="28"/>
          <w:lang w:val="uz-Cyrl-UZ"/>
        </w:rPr>
        <w:t>5%,</w:t>
      </w:r>
      <w:r>
        <w:rPr>
          <w:b w:val="0"/>
          <w:sz w:val="28"/>
          <w:szCs w:val="28"/>
          <w:lang w:val="uz-Cyrl-UZ"/>
        </w:rPr>
        <w:t xml:space="preserve"> </w:t>
      </w:r>
      <w:r w:rsidRPr="00EB5107">
        <w:rPr>
          <w:b w:val="0"/>
          <w:sz w:val="28"/>
          <w:szCs w:val="28"/>
          <w:lang w:val="uz-Cyrl-UZ"/>
        </w:rPr>
        <w:t>эритмаси, ҳамда</w:t>
      </w:r>
      <w:r>
        <w:rPr>
          <w:b w:val="0"/>
          <w:sz w:val="28"/>
          <w:szCs w:val="28"/>
          <w:lang w:val="uz-Cyrl-UZ"/>
        </w:rPr>
        <w:t xml:space="preserve"> 1%</w:t>
      </w:r>
      <w:r w:rsidRPr="00EB5107">
        <w:rPr>
          <w:b w:val="0"/>
          <w:sz w:val="28"/>
          <w:szCs w:val="28"/>
          <w:lang w:val="uz-Cyrl-UZ"/>
        </w:rPr>
        <w:t>ли формалин эритмаси юборилганда эса иммун жавобга эга ҳайвонлар фоизи мос равишда 40% ва 20% ни ташкил қилди. Зардоб ва 10%ли формалин эритмаси аралашмаси билан реиммунизациялашда 90% ҳолатда мусбат натижа олинган. Қон зардоби ва формалиннинг</w:t>
      </w:r>
      <w:r>
        <w:rPr>
          <w:b w:val="0"/>
          <w:sz w:val="28"/>
          <w:szCs w:val="28"/>
          <w:lang w:val="uz-Cyrl-UZ"/>
        </w:rPr>
        <w:t xml:space="preserve"> </w:t>
      </w:r>
      <w:r w:rsidRPr="00EB5107">
        <w:rPr>
          <w:b w:val="0"/>
          <w:sz w:val="28"/>
          <w:szCs w:val="28"/>
          <w:lang w:val="uz-Cyrl-UZ"/>
        </w:rPr>
        <w:t>5%</w:t>
      </w:r>
      <w:r>
        <w:rPr>
          <w:b w:val="0"/>
          <w:sz w:val="28"/>
          <w:szCs w:val="28"/>
          <w:lang w:val="uz-Cyrl-UZ"/>
        </w:rPr>
        <w:t xml:space="preserve"> </w:t>
      </w:r>
      <w:r w:rsidRPr="00EB5107">
        <w:rPr>
          <w:b w:val="0"/>
          <w:sz w:val="28"/>
          <w:szCs w:val="28"/>
          <w:lang w:val="uz-Cyrl-UZ"/>
        </w:rPr>
        <w:t>ҳамда</w:t>
      </w:r>
      <w:r>
        <w:rPr>
          <w:b w:val="0"/>
          <w:sz w:val="28"/>
          <w:szCs w:val="28"/>
          <w:lang w:val="uz-Cyrl-UZ"/>
        </w:rPr>
        <w:t xml:space="preserve"> </w:t>
      </w:r>
      <w:r w:rsidRPr="00EB5107">
        <w:rPr>
          <w:b w:val="0"/>
          <w:sz w:val="28"/>
          <w:szCs w:val="28"/>
          <w:lang w:val="uz-Cyrl-UZ"/>
        </w:rPr>
        <w:t>1% ли формалин эритмаси юборилганда эса мусбат натижалар фоизи мос равишда 40% ва 20% ни ташкил</w:t>
      </w:r>
      <w:r>
        <w:rPr>
          <w:b w:val="0"/>
          <w:sz w:val="28"/>
          <w:szCs w:val="28"/>
          <w:lang w:val="uz-Cyrl-UZ"/>
        </w:rPr>
        <w:t xml:space="preserve"> </w:t>
      </w:r>
      <w:r w:rsidRPr="00EB5107">
        <w:rPr>
          <w:b w:val="0"/>
          <w:sz w:val="28"/>
          <w:szCs w:val="28"/>
          <w:lang w:val="uz-Cyrl-UZ"/>
        </w:rPr>
        <w:t>қилди. Бунда иммунизация давомийлиги 22 кунни ташкил қилди, олинган преципитацияловчи зардоблар титри</w:t>
      </w:r>
      <w:r>
        <w:rPr>
          <w:b w:val="0"/>
          <w:sz w:val="28"/>
          <w:szCs w:val="28"/>
          <w:lang w:val="uz-Cyrl-UZ"/>
        </w:rPr>
        <w:t xml:space="preserve"> </w:t>
      </w:r>
      <w:r w:rsidRPr="00EB5107">
        <w:rPr>
          <w:b w:val="0"/>
          <w:sz w:val="28"/>
          <w:szCs w:val="28"/>
          <w:lang w:val="uz-Cyrl-UZ"/>
        </w:rPr>
        <w:t>1:5000 ва 1:10000</w:t>
      </w:r>
      <w:r>
        <w:rPr>
          <w:b w:val="0"/>
          <w:sz w:val="28"/>
          <w:szCs w:val="28"/>
          <w:lang w:val="uz-Cyrl-UZ"/>
        </w:rPr>
        <w:t xml:space="preserve"> </w:t>
      </w:r>
      <w:r w:rsidRPr="00EB5107">
        <w:rPr>
          <w:b w:val="0"/>
          <w:sz w:val="28"/>
          <w:szCs w:val="28"/>
          <w:lang w:val="uz-Cyrl-UZ"/>
        </w:rPr>
        <w:t>ни ташкил қилди, қуёнлар</w:t>
      </w:r>
      <w:r>
        <w:rPr>
          <w:b w:val="0"/>
          <w:sz w:val="28"/>
          <w:szCs w:val="28"/>
          <w:lang w:val="uz-Cyrl-UZ"/>
        </w:rPr>
        <w:t>да</w:t>
      </w:r>
      <w:r w:rsidRPr="00EB5107">
        <w:rPr>
          <w:b w:val="0"/>
          <w:sz w:val="28"/>
          <w:szCs w:val="28"/>
          <w:lang w:val="uz-Cyrl-UZ"/>
        </w:rPr>
        <w:t xml:space="preserve"> нобуд бўлиш ҳолати кузатилмади. </w:t>
      </w:r>
    </w:p>
    <w:p w:rsidR="009F4578" w:rsidRPr="00EB5107" w:rsidRDefault="00F65872" w:rsidP="002B379C">
      <w:pPr>
        <w:spacing w:after="0" w:line="360" w:lineRule="auto"/>
        <w:ind w:firstLine="709"/>
        <w:jc w:val="both"/>
        <w:rPr>
          <w:rFonts w:ascii="Times New Roman" w:hAnsi="Times New Roman"/>
          <w:sz w:val="28"/>
          <w:szCs w:val="28"/>
          <w:lang w:val="uz-Cyrl-UZ"/>
        </w:rPr>
      </w:pPr>
      <w:r w:rsidRPr="00EB5107">
        <w:rPr>
          <w:rFonts w:ascii="Times New Roman" w:hAnsi="Times New Roman"/>
          <w:sz w:val="28"/>
          <w:szCs w:val="28"/>
          <w:lang w:val="uz-Cyrl-UZ"/>
        </w:rPr>
        <w:t>Б.С.</w:t>
      </w:r>
      <w:r w:rsidR="009F4578" w:rsidRPr="00EB5107">
        <w:rPr>
          <w:rFonts w:ascii="Times New Roman" w:hAnsi="Times New Roman"/>
          <w:sz w:val="28"/>
          <w:szCs w:val="28"/>
          <w:lang w:val="uz-Cyrl-UZ"/>
        </w:rPr>
        <w:t xml:space="preserve">Сенченко ва </w:t>
      </w:r>
      <w:r w:rsidRPr="00EB5107">
        <w:rPr>
          <w:rFonts w:ascii="Times New Roman" w:hAnsi="Times New Roman"/>
          <w:sz w:val="28"/>
          <w:szCs w:val="28"/>
          <w:lang w:val="uz-Cyrl-UZ"/>
        </w:rPr>
        <w:t>Н.Н.</w:t>
      </w:r>
      <w:r w:rsidR="009F4578" w:rsidRPr="00EB5107">
        <w:rPr>
          <w:rFonts w:ascii="Times New Roman" w:hAnsi="Times New Roman"/>
          <w:sz w:val="28"/>
          <w:szCs w:val="28"/>
          <w:lang w:val="uz-Cyrl-UZ"/>
        </w:rPr>
        <w:t>Гугушвили (2000)</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турга мансубликни аниқлашнинг перципитацияловчи зардобларини олиш учун</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қуёнга 0,3 мл янги қон тери остига юборишди ва 5 кундан кейин шу қуёнга</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яна 0,5 мл янги қон юборилди, кейин худди шу тарзда 0,7 ва 0,9 мл қон юборилди. Охирги тери ости инъекцияси ўтказилганидан 5 кундан кейин сон соҳаси мушак орасига 1 мл янги қон юборилди ва кейинги учта</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инъекция 1,5 мл дан мушак орасига 5 кун интервали билан юборилди.</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Преципитация реакцияси учун қўлланиладиган</w:t>
      </w:r>
      <w:r w:rsidR="009F4578">
        <w:rPr>
          <w:rFonts w:ascii="Times New Roman" w:hAnsi="Times New Roman"/>
          <w:sz w:val="28"/>
          <w:szCs w:val="28"/>
          <w:lang w:val="uz-Cyrl-UZ"/>
        </w:rPr>
        <w:t xml:space="preserve"> </w:t>
      </w:r>
      <w:r w:rsidR="009F4578" w:rsidRPr="00EB5107">
        <w:rPr>
          <w:rFonts w:ascii="Times New Roman" w:hAnsi="Times New Roman"/>
          <w:sz w:val="28"/>
          <w:szCs w:val="28"/>
          <w:lang w:val="uz-Cyrl-UZ"/>
        </w:rPr>
        <w:t>антизардоблар спецификликга эга бўлди, яъни қони ёрдамида гипериммунизация амалга оширилган ҳайвон тури зардоби билангина преципитат ҳосил қилинди.</w:t>
      </w:r>
    </w:p>
    <w:p w:rsidR="009F4578" w:rsidRPr="00EB5107" w:rsidRDefault="009F4578" w:rsidP="002B379C">
      <w:pPr>
        <w:pStyle w:val="60"/>
        <w:shd w:val="clear" w:color="auto" w:fill="auto"/>
        <w:spacing w:line="360" w:lineRule="auto"/>
        <w:ind w:left="23" w:firstLine="686"/>
        <w:rPr>
          <w:rStyle w:val="612"/>
          <w:sz w:val="28"/>
          <w:szCs w:val="28"/>
          <w:lang w:val="uz-Cyrl-UZ"/>
        </w:rPr>
      </w:pPr>
      <w:r w:rsidRPr="00EB5107">
        <w:rPr>
          <w:rStyle w:val="612"/>
          <w:sz w:val="28"/>
          <w:szCs w:val="28"/>
          <w:lang w:val="uz-Cyrl-UZ"/>
        </w:rPr>
        <w:t>Антигенлар биринчи</w:t>
      </w:r>
      <w:r>
        <w:rPr>
          <w:rStyle w:val="612"/>
          <w:sz w:val="28"/>
          <w:szCs w:val="28"/>
          <w:lang w:val="uz-Cyrl-UZ"/>
        </w:rPr>
        <w:t xml:space="preserve"> </w:t>
      </w:r>
      <w:r w:rsidRPr="00EB5107">
        <w:rPr>
          <w:rStyle w:val="612"/>
          <w:sz w:val="28"/>
          <w:szCs w:val="28"/>
          <w:lang w:val="uz-Cyrl-UZ"/>
        </w:rPr>
        <w:t>марта киритилгандан кейин тажриба гуруҳларидаги ҳайвонларнинг ташқи кўриниши назорат гуруҳидаги ҳайвонларникидан фарқланмаган. Антигенлар иккинчи марта</w:t>
      </w:r>
      <w:r>
        <w:rPr>
          <w:rStyle w:val="612"/>
          <w:sz w:val="28"/>
          <w:szCs w:val="28"/>
          <w:lang w:val="uz-Cyrl-UZ"/>
        </w:rPr>
        <w:t xml:space="preserve"> </w:t>
      </w:r>
      <w:r w:rsidRPr="00EB5107">
        <w:rPr>
          <w:rStyle w:val="612"/>
          <w:sz w:val="28"/>
          <w:szCs w:val="28"/>
          <w:lang w:val="uz-Cyrl-UZ"/>
        </w:rPr>
        <w:t xml:space="preserve">киритилганда ҳайвонларда иштаҳа ва ҳаракат фаолияти пасайганлиги қайд этилган. </w:t>
      </w:r>
      <w:r w:rsidRPr="00EB5107">
        <w:rPr>
          <w:rStyle w:val="612"/>
          <w:sz w:val="28"/>
          <w:szCs w:val="28"/>
          <w:lang w:val="uz-Cyrl-UZ"/>
        </w:rPr>
        <w:lastRenderedPageBreak/>
        <w:t xml:space="preserve">Учинчи марта киритилгандан кейин айрим ҳайвонларда инъекция жойида гиперемия пайдо бўлганлиги, юрак уриши тезлашгани қайд этилди. </w:t>
      </w:r>
    </w:p>
    <w:p w:rsidR="009F4578" w:rsidRPr="00D218C8" w:rsidRDefault="009F4578" w:rsidP="002B379C">
      <w:pPr>
        <w:pStyle w:val="60"/>
        <w:shd w:val="clear" w:color="auto" w:fill="auto"/>
        <w:spacing w:line="360" w:lineRule="auto"/>
        <w:ind w:left="23" w:firstLine="686"/>
        <w:rPr>
          <w:rStyle w:val="612"/>
          <w:sz w:val="28"/>
          <w:szCs w:val="28"/>
          <w:lang w:val="uz-Cyrl-UZ"/>
        </w:rPr>
      </w:pPr>
      <w:r w:rsidRPr="00EB5107">
        <w:rPr>
          <w:rStyle w:val="612"/>
          <w:sz w:val="28"/>
          <w:szCs w:val="28"/>
          <w:lang w:val="uz-Cyrl-UZ"/>
        </w:rPr>
        <w:t>Реиммунизациядан кейин тажриба жониворларининг</w:t>
      </w:r>
      <w:r>
        <w:rPr>
          <w:rStyle w:val="612"/>
          <w:sz w:val="28"/>
          <w:szCs w:val="28"/>
          <w:lang w:val="uz-Cyrl-UZ"/>
        </w:rPr>
        <w:t xml:space="preserve"> </w:t>
      </w:r>
      <w:r w:rsidRPr="00EB5107">
        <w:rPr>
          <w:rStyle w:val="612"/>
          <w:sz w:val="28"/>
          <w:szCs w:val="28"/>
          <w:lang w:val="uz-Cyrl-UZ"/>
        </w:rPr>
        <w:t xml:space="preserve">ҳаракати назорат гуруҳидаги жониворларникига қараганда сустлиги сақланиб қолган, аммо </w:t>
      </w:r>
      <w:r w:rsidRPr="00D218C8">
        <w:rPr>
          <w:rStyle w:val="612"/>
          <w:sz w:val="28"/>
          <w:szCs w:val="28"/>
          <w:lang w:val="uz-Cyrl-UZ"/>
        </w:rPr>
        <w:t>ҳаракати ва ташқи кўринишида жиддий ўзгаришлар кузатилмаган.</w:t>
      </w:r>
    </w:p>
    <w:p w:rsidR="009F4578" w:rsidRPr="00F65872" w:rsidRDefault="009F4578" w:rsidP="00F65872">
      <w:pPr>
        <w:pStyle w:val="a3"/>
        <w:spacing w:line="360" w:lineRule="auto"/>
        <w:ind w:right="-2" w:firstLine="686"/>
        <w:jc w:val="both"/>
        <w:rPr>
          <w:rStyle w:val="612"/>
          <w:sz w:val="28"/>
          <w:szCs w:val="28"/>
        </w:rPr>
      </w:pPr>
      <w:r w:rsidRPr="00F65872">
        <w:rPr>
          <w:rStyle w:val="612"/>
          <w:sz w:val="28"/>
          <w:szCs w:val="28"/>
        </w:rPr>
        <w:t xml:space="preserve">Ҳайвонлардан қон олинган, сўнгра олинган зардоблар спецификлиги ва антитаналар титри аниқланган. Преципитацияловчи зардоблар титри 1:5000 ва 1:10000 бўлса, яъни зардоб 10000 марта суюлтирилган гомологик нормал зардобга қўшилганда </w:t>
      </w:r>
      <w:proofErr w:type="gramStart"/>
      <w:r w:rsidRPr="00F65872">
        <w:rPr>
          <w:rStyle w:val="612"/>
          <w:sz w:val="28"/>
          <w:szCs w:val="28"/>
        </w:rPr>
        <w:t>10</w:t>
      </w:r>
      <w:proofErr w:type="gramEnd"/>
      <w:r w:rsidRPr="00F65872">
        <w:rPr>
          <w:rStyle w:val="612"/>
          <w:sz w:val="28"/>
          <w:szCs w:val="28"/>
        </w:rPr>
        <w:t xml:space="preserve"> дақиқа ичида чўкма ҳосил бўлса ва 1000 марта суюлтирилган бошқа турдаги нормал изозардоблар билан бир соат ичида чўкмалар бермаса суд-тиббий тадқиқотлари учун яроқли саналади. </w:t>
      </w:r>
    </w:p>
    <w:p w:rsidR="009F4578" w:rsidRPr="00D218C8" w:rsidRDefault="009F4578" w:rsidP="006051AB">
      <w:pPr>
        <w:spacing w:after="0" w:line="360" w:lineRule="auto"/>
        <w:ind w:firstLine="686"/>
        <w:jc w:val="both"/>
        <w:rPr>
          <w:rFonts w:ascii="Times New Roman" w:hAnsi="Times New Roman"/>
          <w:sz w:val="28"/>
          <w:szCs w:val="28"/>
          <w:lang w:val="uz-Cyrl-UZ"/>
        </w:rPr>
      </w:pPr>
      <w:r w:rsidRPr="00D218C8">
        <w:rPr>
          <w:rFonts w:ascii="Times New Roman" w:hAnsi="Times New Roman"/>
          <w:sz w:val="28"/>
          <w:szCs w:val="28"/>
          <w:lang w:val="uz-Cyrl-UZ"/>
        </w:rPr>
        <w:t>Ҳозирги вақтда адъювант таъсир кўрсатадиган ўнлаб органик ва анорганик табиатли моддалар маълум [12, 40].</w:t>
      </w:r>
    </w:p>
    <w:p w:rsidR="009F4578" w:rsidRPr="00E7793C" w:rsidRDefault="009F4578" w:rsidP="00D218C8">
      <w:pPr>
        <w:spacing w:after="0" w:line="360" w:lineRule="auto"/>
        <w:ind w:firstLine="708"/>
        <w:jc w:val="both"/>
        <w:rPr>
          <w:rFonts w:ascii="Times New Roman" w:hAnsi="Times New Roman"/>
          <w:sz w:val="28"/>
          <w:szCs w:val="28"/>
          <w:lang w:val="uz-Cyrl-UZ"/>
        </w:rPr>
      </w:pPr>
      <w:r w:rsidRPr="00D218C8">
        <w:rPr>
          <w:rFonts w:ascii="Times New Roman" w:hAnsi="Times New Roman"/>
          <w:sz w:val="28"/>
          <w:szCs w:val="28"/>
          <w:lang w:val="uz-Cyrl-UZ"/>
        </w:rPr>
        <w:t>А</w:t>
      </w:r>
      <w:r>
        <w:rPr>
          <w:rFonts w:ascii="Times New Roman" w:hAnsi="Times New Roman"/>
          <w:sz w:val="28"/>
          <w:szCs w:val="28"/>
          <w:lang w:val="uz-Cyrl-UZ"/>
        </w:rPr>
        <w:t>д</w:t>
      </w:r>
      <w:r w:rsidRPr="00D218C8">
        <w:rPr>
          <w:rFonts w:ascii="Times New Roman" w:hAnsi="Times New Roman"/>
          <w:sz w:val="28"/>
          <w:szCs w:val="28"/>
          <w:lang w:val="uz-Cyrl-UZ"/>
        </w:rPr>
        <w:t>ъювантлари сифатида минерал</w:t>
      </w:r>
      <w:r w:rsidRPr="00E7793C">
        <w:rPr>
          <w:rFonts w:ascii="Times New Roman" w:hAnsi="Times New Roman"/>
          <w:sz w:val="28"/>
          <w:szCs w:val="28"/>
          <w:lang w:val="uz-Cyrl-UZ"/>
        </w:rPr>
        <w:t xml:space="preserve"> бирикмалар</w:t>
      </w:r>
      <w:r>
        <w:rPr>
          <w:rFonts w:ascii="Times New Roman" w:hAnsi="Times New Roman"/>
          <w:sz w:val="28"/>
          <w:szCs w:val="28"/>
          <w:lang w:val="uz-Cyrl-UZ"/>
        </w:rPr>
        <w:t xml:space="preserve"> </w:t>
      </w:r>
      <w:r w:rsidRPr="00E7793C">
        <w:rPr>
          <w:rFonts w:ascii="Times New Roman" w:hAnsi="Times New Roman"/>
          <w:sz w:val="28"/>
          <w:szCs w:val="28"/>
          <w:lang w:val="uz-Cyrl-UZ"/>
        </w:rPr>
        <w:t>(гидрат оксид ва алюминий фосфати геллари), полимер моддалар, мураккаб кимёвий аралашмалар</w:t>
      </w:r>
      <w:r>
        <w:rPr>
          <w:rFonts w:ascii="Times New Roman" w:hAnsi="Times New Roman"/>
          <w:sz w:val="28"/>
          <w:szCs w:val="28"/>
          <w:lang w:val="uz-Cyrl-UZ"/>
        </w:rPr>
        <w:t xml:space="preserve"> </w:t>
      </w:r>
      <w:r w:rsidRPr="00E7793C">
        <w:rPr>
          <w:rFonts w:ascii="Times New Roman" w:hAnsi="Times New Roman"/>
          <w:sz w:val="28"/>
          <w:szCs w:val="28"/>
          <w:lang w:val="uz-Cyrl-UZ"/>
        </w:rPr>
        <w:t>(липополисахаридлар, оқсил-липополи</w:t>
      </w:r>
      <w:r w:rsidRPr="00E7793C">
        <w:rPr>
          <w:rFonts w:ascii="Times New Roman" w:hAnsi="Times New Roman"/>
          <w:sz w:val="28"/>
          <w:szCs w:val="28"/>
          <w:lang w:val="uz-Cyrl-UZ"/>
        </w:rPr>
        <w:softHyphen/>
        <w:t>сахарид комплекслар, мурамилдипептид ва унинг ҳосилалари ва бошқалар); бактериялар ва бактериялар компонентлари (БЦЖ вакцинаси ажралмаси); липидлар ва эмульгато</w:t>
      </w:r>
      <w:r w:rsidRPr="00E7793C">
        <w:rPr>
          <w:rFonts w:ascii="Times New Roman" w:hAnsi="Times New Roman"/>
          <w:sz w:val="28"/>
          <w:szCs w:val="28"/>
          <w:lang w:val="uz-Cyrl-UZ"/>
        </w:rPr>
        <w:softHyphen/>
        <w:t>рлар (ланолин, арлацел); яллиғлани реакциясини чақирувчи моддалар (сапонин, скипидар) ва бошқалар қўлланилади [12, 33].</w:t>
      </w:r>
    </w:p>
    <w:p w:rsidR="009F4578" w:rsidRPr="005D1081" w:rsidRDefault="009F4578" w:rsidP="002B379C">
      <w:pPr>
        <w:pStyle w:val="3"/>
        <w:shd w:val="clear" w:color="auto" w:fill="auto"/>
        <w:spacing w:after="0" w:line="360" w:lineRule="auto"/>
        <w:ind w:firstLine="708"/>
        <w:rPr>
          <w:b w:val="0"/>
          <w:color w:val="auto"/>
          <w:spacing w:val="0"/>
          <w:sz w:val="28"/>
          <w:szCs w:val="28"/>
          <w:lang w:val="uz-Cyrl-UZ"/>
        </w:rPr>
      </w:pPr>
      <w:r w:rsidRPr="00E7793C">
        <w:rPr>
          <w:b w:val="0"/>
          <w:color w:val="auto"/>
          <w:spacing w:val="0"/>
          <w:sz w:val="28"/>
          <w:szCs w:val="28"/>
          <w:lang w:val="uz-Cyrl-UZ"/>
        </w:rPr>
        <w:t>Кўриниб турганидек, адъювантлар турли хил кимёвий таркибга ва келиб чиқиш табиатига эга, уларнинг ўхшашлиги шундаки, барчаси организм учун ёт модда бўлган ҳолда антигеннинг иммуногенлигини ошириш, иммуногенга гуморал</w:t>
      </w:r>
      <w:r>
        <w:rPr>
          <w:b w:val="0"/>
          <w:color w:val="auto"/>
          <w:spacing w:val="0"/>
          <w:sz w:val="28"/>
          <w:szCs w:val="28"/>
          <w:lang w:val="uz-Cyrl-UZ"/>
        </w:rPr>
        <w:t xml:space="preserve"> </w:t>
      </w:r>
      <w:r w:rsidRPr="00E7793C">
        <w:rPr>
          <w:b w:val="0"/>
          <w:color w:val="auto"/>
          <w:spacing w:val="0"/>
          <w:sz w:val="28"/>
          <w:szCs w:val="28"/>
          <w:lang w:val="uz-Cyrl-UZ"/>
        </w:rPr>
        <w:t>жавоб даражасини</w:t>
      </w:r>
      <w:r>
        <w:rPr>
          <w:b w:val="0"/>
          <w:color w:val="auto"/>
          <w:spacing w:val="0"/>
          <w:sz w:val="28"/>
          <w:szCs w:val="28"/>
          <w:lang w:val="uz-Cyrl-UZ"/>
        </w:rPr>
        <w:t xml:space="preserve"> </w:t>
      </w:r>
      <w:r w:rsidRPr="00E7793C">
        <w:rPr>
          <w:b w:val="0"/>
          <w:color w:val="auto"/>
          <w:spacing w:val="0"/>
          <w:sz w:val="28"/>
          <w:szCs w:val="28"/>
          <w:lang w:val="uz-Cyrl-UZ"/>
        </w:rPr>
        <w:t>ўзгартириш хусусиятига эга</w:t>
      </w:r>
      <w:r w:rsidRPr="005D1081">
        <w:rPr>
          <w:b w:val="0"/>
          <w:color w:val="auto"/>
          <w:spacing w:val="0"/>
          <w:sz w:val="28"/>
          <w:szCs w:val="28"/>
          <w:lang w:val="uz-Cyrl-UZ"/>
        </w:rPr>
        <w:t xml:space="preserve"> [34]. </w:t>
      </w:r>
    </w:p>
    <w:p w:rsidR="009F4578" w:rsidRPr="00EB5107" w:rsidRDefault="009F4578" w:rsidP="006051AB">
      <w:pPr>
        <w:spacing w:after="0" w:line="360" w:lineRule="auto"/>
        <w:ind w:firstLine="708"/>
        <w:jc w:val="both"/>
        <w:rPr>
          <w:rFonts w:ascii="Times New Roman" w:hAnsi="Times New Roman"/>
          <w:b/>
          <w:sz w:val="28"/>
          <w:szCs w:val="28"/>
          <w:lang w:val="uz-Cyrl-UZ"/>
        </w:rPr>
      </w:pPr>
      <w:r w:rsidRPr="005D1081">
        <w:rPr>
          <w:rFonts w:ascii="Times New Roman" w:hAnsi="Times New Roman"/>
          <w:sz w:val="28"/>
          <w:szCs w:val="28"/>
          <w:lang w:val="uz-Cyrl-UZ"/>
        </w:rPr>
        <w:t>Адъювант</w:t>
      </w:r>
      <w:r w:rsidRPr="00E7793C">
        <w:rPr>
          <w:rFonts w:ascii="Times New Roman" w:hAnsi="Times New Roman"/>
          <w:sz w:val="28"/>
          <w:szCs w:val="28"/>
          <w:lang w:val="uz-Cyrl-UZ"/>
        </w:rPr>
        <w:t xml:space="preserve">лар соғлом организмда иммун жавобни кучайтиришда, вакцинацияда ва ҳайвонларни иммунизациялаш учун лаборатория амалиётида фойдаланилади. Ҳар қандай адъювантнинг энг </w:t>
      </w:r>
      <w:r w:rsidRPr="00EB5107">
        <w:rPr>
          <w:rFonts w:ascii="Times New Roman" w:hAnsi="Times New Roman"/>
          <w:sz w:val="28"/>
          <w:szCs w:val="28"/>
          <w:lang w:val="uz-Cyrl-UZ"/>
        </w:rPr>
        <w:t xml:space="preserve">муҳим жиҳати шундаки, ушбу моддалар антиген билан бирга киритилганда янада давомли ва кучли иммунитет яратади, вакцина токсиклигини пасайтиради ва вакцинация ўтказилган организмда антигенлар депосини яратади. Янги </w:t>
      </w:r>
      <w:r w:rsidRPr="00EB5107">
        <w:rPr>
          <w:rFonts w:ascii="Times New Roman" w:hAnsi="Times New Roman"/>
          <w:sz w:val="28"/>
          <w:szCs w:val="28"/>
          <w:lang w:val="uz-Cyrl-UZ"/>
        </w:rPr>
        <w:lastRenderedPageBreak/>
        <w:t>юқори самарали адъювантларни излаб топиш ва тадбиқ этиш ревакцинациялар сонини қисқартириш, организмга антиген юкламани камайтириш, вакцинация жараёнининг ўзини сезиларли</w:t>
      </w:r>
      <w:r>
        <w:rPr>
          <w:rFonts w:ascii="Times New Roman" w:hAnsi="Times New Roman"/>
          <w:sz w:val="28"/>
          <w:szCs w:val="28"/>
          <w:lang w:val="uz-Cyrl-UZ"/>
        </w:rPr>
        <w:t xml:space="preserve"> </w:t>
      </w:r>
      <w:r w:rsidRPr="00EB5107">
        <w:rPr>
          <w:rFonts w:ascii="Times New Roman" w:hAnsi="Times New Roman"/>
          <w:sz w:val="28"/>
          <w:szCs w:val="28"/>
          <w:lang w:val="uz-Cyrl-UZ"/>
        </w:rPr>
        <w:t>осонлаштириш ва арзонлаштириш имконини беради [15, 27, 31].</w:t>
      </w:r>
    </w:p>
    <w:p w:rsidR="009F4578" w:rsidRPr="00EB5107" w:rsidRDefault="009F4578" w:rsidP="002B379C">
      <w:pPr>
        <w:widowControl w:val="0"/>
        <w:spacing w:after="0" w:line="360" w:lineRule="auto"/>
        <w:ind w:right="76" w:firstLine="709"/>
        <w:jc w:val="both"/>
        <w:rPr>
          <w:rFonts w:ascii="Times New Roman" w:hAnsi="Times New Roman"/>
          <w:sz w:val="28"/>
          <w:szCs w:val="28"/>
          <w:lang w:val="uz-Cyrl-UZ"/>
        </w:rPr>
      </w:pPr>
      <w:r w:rsidRPr="00EB5107">
        <w:rPr>
          <w:rFonts w:ascii="Times New Roman" w:hAnsi="Times New Roman"/>
          <w:sz w:val="28"/>
          <w:szCs w:val="28"/>
          <w:lang w:val="uz-Cyrl-UZ"/>
        </w:rPr>
        <w:t>Тажрибаларимизда вазни 3-3,5 кг бўлган Шиншилла ва Великан</w:t>
      </w:r>
      <w:r>
        <w:rPr>
          <w:rFonts w:ascii="Times New Roman" w:hAnsi="Times New Roman"/>
          <w:sz w:val="28"/>
          <w:szCs w:val="28"/>
          <w:lang w:val="uz-Cyrl-UZ"/>
        </w:rPr>
        <w:t xml:space="preserve"> </w:t>
      </w:r>
      <w:r w:rsidRPr="00EB5107">
        <w:rPr>
          <w:rFonts w:ascii="Times New Roman" w:hAnsi="Times New Roman"/>
          <w:sz w:val="28"/>
          <w:szCs w:val="28"/>
          <w:lang w:val="uz-Cyrl-UZ"/>
        </w:rPr>
        <w:t>зотли иккала жинсдаги</w:t>
      </w:r>
      <w:r>
        <w:rPr>
          <w:rFonts w:ascii="Times New Roman" w:hAnsi="Times New Roman"/>
          <w:sz w:val="28"/>
          <w:szCs w:val="28"/>
          <w:lang w:val="uz-Cyrl-UZ"/>
        </w:rPr>
        <w:t xml:space="preserve"> </w:t>
      </w:r>
      <w:r w:rsidRPr="00EB5107">
        <w:rPr>
          <w:rFonts w:ascii="Times New Roman" w:hAnsi="Times New Roman"/>
          <w:sz w:val="28"/>
          <w:szCs w:val="28"/>
          <w:lang w:val="uz-Cyrl-UZ"/>
        </w:rPr>
        <w:t>қуёнлардан фойдаланилган. Жониворлар “Экспериментал ва иммунологик тадқиқотларда лаборатория жониворлари билан ишлаш қоидалари ва</w:t>
      </w:r>
      <w:r>
        <w:rPr>
          <w:rFonts w:ascii="Times New Roman" w:hAnsi="Times New Roman"/>
          <w:sz w:val="28"/>
          <w:szCs w:val="28"/>
          <w:lang w:val="uz-Cyrl-UZ"/>
        </w:rPr>
        <w:t xml:space="preserve"> </w:t>
      </w:r>
      <w:r w:rsidRPr="00EB5107">
        <w:rPr>
          <w:rFonts w:ascii="Times New Roman" w:hAnsi="Times New Roman"/>
          <w:sz w:val="28"/>
          <w:szCs w:val="28"/>
          <w:lang w:val="uz-Cyrl-UZ"/>
        </w:rPr>
        <w:t>усуллари”</w:t>
      </w:r>
      <w:r>
        <w:rPr>
          <w:rFonts w:ascii="Times New Roman" w:hAnsi="Times New Roman"/>
          <w:sz w:val="28"/>
          <w:szCs w:val="28"/>
          <w:lang w:val="uz-Cyrl-UZ"/>
        </w:rPr>
        <w:t xml:space="preserve"> </w:t>
      </w:r>
      <w:r w:rsidRPr="00EB5107">
        <w:rPr>
          <w:rFonts w:ascii="Times New Roman" w:hAnsi="Times New Roman"/>
          <w:sz w:val="28"/>
          <w:szCs w:val="28"/>
          <w:lang w:val="uz-Cyrl-UZ"/>
        </w:rPr>
        <w:t>услубий қўлланмаси талабларига мувофиқ стандарт шароитларда сақланган. Қуёнларни иммунизациялашда антиген сифатида  одам қони зардоби</w:t>
      </w:r>
      <w:r>
        <w:rPr>
          <w:rFonts w:ascii="Times New Roman" w:hAnsi="Times New Roman"/>
          <w:sz w:val="28"/>
          <w:szCs w:val="28"/>
          <w:lang w:val="uz-Cyrl-UZ"/>
        </w:rPr>
        <w:t xml:space="preserve"> </w:t>
      </w:r>
      <w:r w:rsidRPr="00EB5107">
        <w:rPr>
          <w:rFonts w:ascii="Times New Roman" w:hAnsi="Times New Roman"/>
          <w:sz w:val="28"/>
          <w:szCs w:val="28"/>
          <w:lang w:val="uz-Cyrl-UZ"/>
        </w:rPr>
        <w:t>(1-гуруҳ), шохли мол (2-гуруҳ), парранда (3-гуруҳ), от (4-гуруҳ) ва формалиннинг 10%ли эритмасининг 1:1 нисбатдаги аралашмасидан фойдаланилди, аралашма музлатгичда</w:t>
      </w:r>
      <w:r>
        <w:rPr>
          <w:rFonts w:ascii="Times New Roman" w:hAnsi="Times New Roman"/>
          <w:sz w:val="28"/>
          <w:szCs w:val="28"/>
          <w:lang w:val="uz-Cyrl-UZ"/>
        </w:rPr>
        <w:t xml:space="preserve"> </w:t>
      </w:r>
      <w:r w:rsidRPr="00EB5107">
        <w:rPr>
          <w:rFonts w:ascii="Times New Roman" w:hAnsi="Times New Roman"/>
          <w:sz w:val="28"/>
          <w:szCs w:val="28"/>
          <w:lang w:val="uz-Cyrl-UZ"/>
        </w:rPr>
        <w:t>4-6</w:t>
      </w:r>
      <w:r w:rsidRPr="00EB5107">
        <w:rPr>
          <w:rStyle w:val="612"/>
          <w:sz w:val="28"/>
          <w:szCs w:val="28"/>
          <w:lang w:val="uz-Cyrl-UZ"/>
        </w:rPr>
        <w:t>°С да 72 соат мобайнида сақланди.</w:t>
      </w:r>
      <w:r>
        <w:rPr>
          <w:rStyle w:val="612"/>
          <w:sz w:val="28"/>
          <w:szCs w:val="28"/>
          <w:lang w:val="uz-Cyrl-UZ"/>
        </w:rPr>
        <w:t xml:space="preserve"> </w:t>
      </w:r>
      <w:r w:rsidRPr="00EB5107">
        <w:rPr>
          <w:rFonts w:ascii="Times New Roman" w:hAnsi="Times New Roman"/>
          <w:sz w:val="28"/>
          <w:szCs w:val="28"/>
          <w:lang w:val="uz-Cyrl-UZ"/>
        </w:rPr>
        <w:t>Назорат сифатида</w:t>
      </w:r>
      <w:r>
        <w:rPr>
          <w:rFonts w:ascii="Times New Roman" w:hAnsi="Times New Roman"/>
          <w:sz w:val="28"/>
          <w:szCs w:val="28"/>
          <w:lang w:val="uz-Cyrl-UZ"/>
        </w:rPr>
        <w:t xml:space="preserve"> </w:t>
      </w:r>
      <w:r w:rsidRPr="00EB5107">
        <w:rPr>
          <w:rFonts w:ascii="Times New Roman" w:hAnsi="Times New Roman"/>
          <w:sz w:val="28"/>
          <w:szCs w:val="28"/>
          <w:lang w:val="uz-Cyrl-UZ"/>
        </w:rPr>
        <w:t>ҳар бир гуруҳда 2 тадан қуён</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(жами 8 та қуён) иммунизацияси тегишли турдаги зардоблар ва 0,9%ли физиологик эритма билан амалга оширилди (5-гуруҳ). </w:t>
      </w:r>
    </w:p>
    <w:p w:rsidR="009F4578" w:rsidRPr="00EB5107" w:rsidRDefault="009F4578" w:rsidP="002B379C">
      <w:pPr>
        <w:pStyle w:val="60"/>
        <w:shd w:val="clear" w:color="auto" w:fill="auto"/>
        <w:tabs>
          <w:tab w:val="left" w:pos="2659"/>
        </w:tabs>
        <w:spacing w:line="360" w:lineRule="auto"/>
        <w:ind w:right="23" w:firstLine="620"/>
        <w:rPr>
          <w:rStyle w:val="612"/>
          <w:sz w:val="28"/>
          <w:szCs w:val="28"/>
          <w:lang w:val="uz-Cyrl-UZ"/>
        </w:rPr>
      </w:pPr>
      <w:r w:rsidRPr="00EB5107">
        <w:rPr>
          <w:rStyle w:val="612"/>
          <w:sz w:val="28"/>
          <w:szCs w:val="28"/>
          <w:lang w:val="uz-Cyrl-UZ"/>
        </w:rPr>
        <w:t>Тадқиқот натижалари шуни кўрсатадики, антит</w:t>
      </w:r>
      <w:r>
        <w:rPr>
          <w:rStyle w:val="612"/>
          <w:sz w:val="28"/>
          <w:szCs w:val="28"/>
          <w:lang w:val="uz-Cyrl-UZ"/>
        </w:rPr>
        <w:t>ана</w:t>
      </w:r>
      <w:r w:rsidRPr="00EB5107">
        <w:rPr>
          <w:rStyle w:val="612"/>
          <w:sz w:val="28"/>
          <w:szCs w:val="28"/>
          <w:lang w:val="uz-Cyrl-UZ"/>
        </w:rPr>
        <w:t>лар титри 2 та ҳолатда 1:10000 ва 4</w:t>
      </w:r>
      <w:r>
        <w:rPr>
          <w:rStyle w:val="612"/>
          <w:sz w:val="28"/>
          <w:szCs w:val="28"/>
          <w:lang w:val="uz-Cyrl-UZ"/>
        </w:rPr>
        <w:t xml:space="preserve"> </w:t>
      </w:r>
      <w:r w:rsidRPr="00EB5107">
        <w:rPr>
          <w:rStyle w:val="612"/>
          <w:sz w:val="28"/>
          <w:szCs w:val="28"/>
          <w:lang w:val="uz-Cyrl-UZ"/>
        </w:rPr>
        <w:t>ҳолатда 1:5000 га мос келган. 1-гуруҳда</w:t>
      </w:r>
      <w:r>
        <w:rPr>
          <w:rStyle w:val="612"/>
          <w:sz w:val="28"/>
          <w:szCs w:val="28"/>
          <w:lang w:val="uz-Cyrl-UZ"/>
        </w:rPr>
        <w:t xml:space="preserve"> </w:t>
      </w:r>
      <w:r w:rsidRPr="00EB5107">
        <w:rPr>
          <w:rStyle w:val="612"/>
          <w:sz w:val="28"/>
          <w:szCs w:val="28"/>
          <w:lang w:val="uz-Cyrl-UZ"/>
        </w:rPr>
        <w:t>3 та ҳолатда</w:t>
      </w:r>
      <w:r>
        <w:rPr>
          <w:rStyle w:val="612"/>
          <w:sz w:val="28"/>
          <w:szCs w:val="28"/>
          <w:lang w:val="uz-Cyrl-UZ"/>
        </w:rPr>
        <w:t xml:space="preserve"> </w:t>
      </w:r>
      <w:r w:rsidRPr="00EB5107">
        <w:rPr>
          <w:rStyle w:val="612"/>
          <w:sz w:val="28"/>
          <w:szCs w:val="28"/>
          <w:lang w:val="uz-Cyrl-UZ"/>
        </w:rPr>
        <w:t>1:5000 ва 1 ҳолатда 1:10000; учинчи гуруҳда бирорта ҳам ҳолатда</w:t>
      </w:r>
      <w:r>
        <w:rPr>
          <w:rStyle w:val="612"/>
          <w:sz w:val="28"/>
          <w:szCs w:val="28"/>
          <w:lang w:val="uz-Cyrl-UZ"/>
        </w:rPr>
        <w:t xml:space="preserve"> </w:t>
      </w:r>
      <w:r w:rsidRPr="00EB5107">
        <w:rPr>
          <w:rStyle w:val="612"/>
          <w:sz w:val="28"/>
          <w:szCs w:val="28"/>
          <w:lang w:val="uz-Cyrl-UZ"/>
        </w:rPr>
        <w:t>1:10000 титри бўлмади,</w:t>
      </w:r>
      <w:r>
        <w:rPr>
          <w:rStyle w:val="612"/>
          <w:sz w:val="28"/>
          <w:szCs w:val="28"/>
          <w:lang w:val="uz-Cyrl-UZ"/>
        </w:rPr>
        <w:t xml:space="preserve"> </w:t>
      </w:r>
      <w:r w:rsidRPr="00EB5107">
        <w:rPr>
          <w:rStyle w:val="612"/>
          <w:sz w:val="28"/>
          <w:szCs w:val="28"/>
          <w:lang w:val="uz-Cyrl-UZ"/>
        </w:rPr>
        <w:t>3 ҳолатда 1:5000</w:t>
      </w:r>
      <w:r>
        <w:rPr>
          <w:rStyle w:val="612"/>
          <w:sz w:val="28"/>
          <w:szCs w:val="28"/>
          <w:lang w:val="uz-Cyrl-UZ"/>
        </w:rPr>
        <w:t xml:space="preserve"> </w:t>
      </w:r>
      <w:r w:rsidRPr="00EB5107">
        <w:rPr>
          <w:rStyle w:val="612"/>
          <w:sz w:val="28"/>
          <w:szCs w:val="28"/>
          <w:lang w:val="uz-Cyrl-UZ"/>
        </w:rPr>
        <w:t>га мос келди; тўртинчи гуруҳда (назорат)</w:t>
      </w:r>
      <w:r>
        <w:rPr>
          <w:rStyle w:val="612"/>
          <w:sz w:val="28"/>
          <w:szCs w:val="28"/>
          <w:lang w:val="uz-Cyrl-UZ"/>
        </w:rPr>
        <w:t xml:space="preserve"> </w:t>
      </w:r>
      <w:r w:rsidRPr="00EB5107">
        <w:rPr>
          <w:rStyle w:val="612"/>
          <w:sz w:val="28"/>
          <w:szCs w:val="28"/>
          <w:lang w:val="uz-Cyrl-UZ"/>
        </w:rPr>
        <w:t>1</w:t>
      </w:r>
      <w:r>
        <w:rPr>
          <w:rStyle w:val="612"/>
          <w:sz w:val="28"/>
          <w:szCs w:val="28"/>
          <w:lang w:val="uz-Cyrl-UZ"/>
        </w:rPr>
        <w:t xml:space="preserve"> </w:t>
      </w:r>
      <w:r w:rsidRPr="00EB5107">
        <w:rPr>
          <w:rStyle w:val="612"/>
          <w:sz w:val="28"/>
          <w:szCs w:val="28"/>
          <w:lang w:val="uz-Cyrl-UZ"/>
        </w:rPr>
        <w:t>ҳолатда антит</w:t>
      </w:r>
      <w:r>
        <w:rPr>
          <w:rStyle w:val="612"/>
          <w:sz w:val="28"/>
          <w:szCs w:val="28"/>
          <w:lang w:val="uz-Cyrl-UZ"/>
        </w:rPr>
        <w:t>ана</w:t>
      </w:r>
      <w:r w:rsidRPr="00EB5107">
        <w:rPr>
          <w:rStyle w:val="612"/>
          <w:sz w:val="28"/>
          <w:szCs w:val="28"/>
          <w:lang w:val="uz-Cyrl-UZ"/>
        </w:rPr>
        <w:t>лар титри 1:1000 ва 4 ҳолатда 1:100</w:t>
      </w:r>
      <w:r>
        <w:rPr>
          <w:rStyle w:val="612"/>
          <w:sz w:val="28"/>
          <w:szCs w:val="28"/>
          <w:lang w:val="uz-Cyrl-UZ"/>
        </w:rPr>
        <w:t xml:space="preserve"> </w:t>
      </w:r>
      <w:r w:rsidRPr="00EB5107">
        <w:rPr>
          <w:rStyle w:val="612"/>
          <w:sz w:val="28"/>
          <w:szCs w:val="28"/>
          <w:lang w:val="uz-Cyrl-UZ"/>
        </w:rPr>
        <w:t>га мос келди, бу</w:t>
      </w:r>
      <w:r>
        <w:rPr>
          <w:rStyle w:val="612"/>
          <w:sz w:val="28"/>
          <w:szCs w:val="28"/>
          <w:lang w:val="uz-Cyrl-UZ"/>
        </w:rPr>
        <w:t xml:space="preserve"> </w:t>
      </w:r>
      <w:r w:rsidRPr="00EB5107">
        <w:rPr>
          <w:rStyle w:val="612"/>
          <w:sz w:val="28"/>
          <w:szCs w:val="28"/>
          <w:lang w:val="uz-Cyrl-UZ"/>
        </w:rPr>
        <w:t xml:space="preserve">зардоблар эса суд-тиббий </w:t>
      </w:r>
      <w:r>
        <w:rPr>
          <w:rStyle w:val="612"/>
          <w:sz w:val="28"/>
          <w:szCs w:val="28"/>
          <w:lang w:val="uz-Cyrl-UZ"/>
        </w:rPr>
        <w:t xml:space="preserve">экспертиза </w:t>
      </w:r>
      <w:r w:rsidRPr="00EB5107">
        <w:rPr>
          <w:rStyle w:val="612"/>
          <w:sz w:val="28"/>
          <w:szCs w:val="28"/>
          <w:lang w:val="uz-Cyrl-UZ"/>
        </w:rPr>
        <w:t>амалиётида қўллашга яроқсиз ҳисобланади.</w:t>
      </w:r>
    </w:p>
    <w:p w:rsidR="009F4578" w:rsidRPr="00EB5107" w:rsidRDefault="009F4578" w:rsidP="002B379C">
      <w:pPr>
        <w:pStyle w:val="60"/>
        <w:shd w:val="clear" w:color="auto" w:fill="auto"/>
        <w:tabs>
          <w:tab w:val="left" w:pos="2659"/>
        </w:tabs>
        <w:spacing w:line="360" w:lineRule="auto"/>
        <w:ind w:right="23" w:firstLine="620"/>
        <w:rPr>
          <w:rStyle w:val="612"/>
          <w:sz w:val="28"/>
          <w:szCs w:val="28"/>
          <w:lang w:val="uz-Cyrl-UZ"/>
        </w:rPr>
      </w:pPr>
      <w:r w:rsidRPr="00EB5107">
        <w:rPr>
          <w:rStyle w:val="612"/>
          <w:sz w:val="28"/>
          <w:szCs w:val="28"/>
          <w:lang w:val="uz-Cyrl-UZ"/>
        </w:rPr>
        <w:t>Аниқландики, барча олинган преципитацияловчи зардоблар ишчи титрлар билан специфик бўлди, яъни</w:t>
      </w:r>
      <w:r>
        <w:rPr>
          <w:rStyle w:val="612"/>
          <w:sz w:val="28"/>
          <w:szCs w:val="28"/>
          <w:lang w:val="uz-Cyrl-UZ"/>
        </w:rPr>
        <w:t xml:space="preserve"> </w:t>
      </w:r>
      <w:r w:rsidRPr="00EB5107">
        <w:rPr>
          <w:rStyle w:val="612"/>
          <w:sz w:val="28"/>
          <w:szCs w:val="28"/>
          <w:lang w:val="uz-Cyrl-UZ"/>
        </w:rPr>
        <w:t>1:1000</w:t>
      </w:r>
      <w:r>
        <w:rPr>
          <w:rStyle w:val="612"/>
          <w:sz w:val="28"/>
          <w:szCs w:val="28"/>
          <w:lang w:val="uz-Cyrl-UZ"/>
        </w:rPr>
        <w:t xml:space="preserve"> </w:t>
      </w:r>
      <w:r w:rsidRPr="00EB5107">
        <w:rPr>
          <w:rStyle w:val="612"/>
          <w:sz w:val="28"/>
          <w:szCs w:val="28"/>
          <w:lang w:val="uz-Cyrl-UZ"/>
        </w:rPr>
        <w:t>нисбатда 1</w:t>
      </w:r>
      <w:r>
        <w:rPr>
          <w:rStyle w:val="612"/>
          <w:sz w:val="28"/>
          <w:szCs w:val="28"/>
          <w:lang w:val="uz-Cyrl-UZ"/>
        </w:rPr>
        <w:t xml:space="preserve"> </w:t>
      </w:r>
      <w:r w:rsidRPr="00EB5107">
        <w:rPr>
          <w:rStyle w:val="612"/>
          <w:sz w:val="28"/>
          <w:szCs w:val="28"/>
          <w:lang w:val="uz-Cyrl-UZ"/>
        </w:rPr>
        <w:t>соат мобайнида преципитация реакцияси тегишли турдан ташқари бошқа антигенлар билан содир бўлмади.</w:t>
      </w:r>
      <w:r>
        <w:rPr>
          <w:rStyle w:val="612"/>
          <w:sz w:val="28"/>
          <w:szCs w:val="28"/>
          <w:lang w:val="uz-Cyrl-UZ"/>
        </w:rPr>
        <w:t xml:space="preserve"> </w:t>
      </w:r>
    </w:p>
    <w:p w:rsidR="009F4578" w:rsidRPr="00EB5107" w:rsidRDefault="009F4578" w:rsidP="002B379C">
      <w:pPr>
        <w:pStyle w:val="60"/>
        <w:shd w:val="clear" w:color="auto" w:fill="auto"/>
        <w:tabs>
          <w:tab w:val="left" w:pos="2659"/>
        </w:tabs>
        <w:spacing w:line="360" w:lineRule="auto"/>
        <w:ind w:right="23" w:firstLine="620"/>
        <w:rPr>
          <w:rStyle w:val="612"/>
          <w:sz w:val="28"/>
          <w:szCs w:val="28"/>
          <w:lang w:val="uz-Cyrl-UZ"/>
        </w:rPr>
      </w:pPr>
      <w:r w:rsidRPr="00EB5107">
        <w:rPr>
          <w:rStyle w:val="612"/>
          <w:sz w:val="28"/>
          <w:szCs w:val="28"/>
          <w:lang w:val="uz-Cyrl-UZ"/>
        </w:rPr>
        <w:t>10%ли формалиннинг иммунстимулловчи таъсиридан фойдаланиш натижасида иммунизация жараёнининг давомийлиги сезиларли қисқарди</w:t>
      </w:r>
      <w:r>
        <w:rPr>
          <w:rStyle w:val="612"/>
          <w:sz w:val="28"/>
          <w:szCs w:val="28"/>
          <w:lang w:val="uz-Cyrl-UZ"/>
        </w:rPr>
        <w:t xml:space="preserve"> </w:t>
      </w:r>
      <w:r w:rsidRPr="00EB5107">
        <w:rPr>
          <w:rStyle w:val="612"/>
          <w:sz w:val="28"/>
          <w:szCs w:val="28"/>
          <w:lang w:val="uz-Cyrl-UZ"/>
        </w:rPr>
        <w:t>(22 кун) ва юқори специфик зардоб олинди, бунда</w:t>
      </w:r>
      <w:r>
        <w:rPr>
          <w:rStyle w:val="612"/>
          <w:sz w:val="28"/>
          <w:szCs w:val="28"/>
          <w:lang w:val="uz-Cyrl-UZ"/>
        </w:rPr>
        <w:t xml:space="preserve"> </w:t>
      </w:r>
      <w:r w:rsidRPr="00EB5107">
        <w:rPr>
          <w:rStyle w:val="612"/>
          <w:sz w:val="28"/>
          <w:szCs w:val="28"/>
          <w:lang w:val="uz-Cyrl-UZ"/>
        </w:rPr>
        <w:t>ҳайвонларда антит</w:t>
      </w:r>
      <w:r>
        <w:rPr>
          <w:rStyle w:val="612"/>
          <w:sz w:val="28"/>
          <w:szCs w:val="28"/>
          <w:lang w:val="uz-Cyrl-UZ"/>
        </w:rPr>
        <w:t>ана</w:t>
      </w:r>
      <w:r w:rsidRPr="00EB5107">
        <w:rPr>
          <w:rStyle w:val="612"/>
          <w:sz w:val="28"/>
          <w:szCs w:val="28"/>
          <w:lang w:val="uz-Cyrl-UZ"/>
        </w:rPr>
        <w:t xml:space="preserve"> ҳосил бўлишининг кучайиши</w:t>
      </w:r>
      <w:r>
        <w:rPr>
          <w:rStyle w:val="612"/>
          <w:sz w:val="28"/>
          <w:szCs w:val="28"/>
          <w:lang w:val="uz-Cyrl-UZ"/>
        </w:rPr>
        <w:t xml:space="preserve"> </w:t>
      </w:r>
      <w:r w:rsidRPr="00EB5107">
        <w:rPr>
          <w:rStyle w:val="612"/>
          <w:sz w:val="28"/>
          <w:szCs w:val="28"/>
          <w:lang w:val="uz-Cyrl-UZ"/>
        </w:rPr>
        <w:t>ва меҳнат харажатларининг камайиши ҳисобига</w:t>
      </w:r>
      <w:r>
        <w:rPr>
          <w:rStyle w:val="612"/>
          <w:sz w:val="28"/>
          <w:szCs w:val="28"/>
          <w:lang w:val="uz-Cyrl-UZ"/>
        </w:rPr>
        <w:t xml:space="preserve"> </w:t>
      </w:r>
      <w:r w:rsidRPr="00EB5107">
        <w:rPr>
          <w:rStyle w:val="612"/>
          <w:sz w:val="28"/>
          <w:szCs w:val="28"/>
          <w:lang w:val="uz-Cyrl-UZ"/>
        </w:rPr>
        <w:lastRenderedPageBreak/>
        <w:t>кутилаётган маҳсулотнинг чиқиши ортади. Шунингдек қайд этиш лозимки, бир марталик</w:t>
      </w:r>
      <w:r>
        <w:rPr>
          <w:rStyle w:val="612"/>
          <w:sz w:val="28"/>
          <w:szCs w:val="28"/>
          <w:lang w:val="uz-Cyrl-UZ"/>
        </w:rPr>
        <w:t xml:space="preserve"> </w:t>
      </w:r>
      <w:r w:rsidRPr="00EB5107">
        <w:rPr>
          <w:rStyle w:val="612"/>
          <w:sz w:val="28"/>
          <w:szCs w:val="28"/>
          <w:lang w:val="uz-Cyrl-UZ"/>
        </w:rPr>
        <w:t>реиммунизациядан кейин 90</w:t>
      </w:r>
      <w:r>
        <w:rPr>
          <w:rStyle w:val="612"/>
          <w:sz w:val="28"/>
          <w:szCs w:val="28"/>
          <w:lang w:val="uz-Cyrl-UZ"/>
        </w:rPr>
        <w:t>-95</w:t>
      </w:r>
      <w:r w:rsidRPr="00EB5107">
        <w:rPr>
          <w:rStyle w:val="612"/>
          <w:sz w:val="28"/>
          <w:szCs w:val="28"/>
          <w:lang w:val="uz-Cyrl-UZ"/>
        </w:rPr>
        <w:t xml:space="preserve">% ҳолатда мусбат натижалар фоизини кўпайтиришга эришилди. </w:t>
      </w:r>
    </w:p>
    <w:p w:rsidR="009F4578" w:rsidRPr="005D1081" w:rsidRDefault="009F4578" w:rsidP="002B379C">
      <w:pPr>
        <w:shd w:val="clear" w:color="auto" w:fill="FFFFFF"/>
        <w:spacing w:after="0" w:line="360" w:lineRule="auto"/>
        <w:ind w:firstLine="697"/>
        <w:jc w:val="both"/>
        <w:rPr>
          <w:rFonts w:ascii="Times New Roman" w:hAnsi="Times New Roman"/>
          <w:sz w:val="28"/>
          <w:szCs w:val="28"/>
          <w:lang w:val="uz-Cyrl-UZ"/>
        </w:rPr>
      </w:pPr>
      <w:r w:rsidRPr="00EB5107">
        <w:rPr>
          <w:rFonts w:ascii="Times New Roman" w:hAnsi="Times New Roman"/>
          <w:bCs/>
          <w:sz w:val="28"/>
          <w:szCs w:val="28"/>
          <w:lang w:val="uz-Cyrl-UZ"/>
        </w:rPr>
        <w:t>Одам ва ҳайвонларнинг формалин ёрдамида ишлов берилган зардоб оқсиллари билан қуёнларни иммунлаш юқори тиртга</w:t>
      </w:r>
      <w:r>
        <w:rPr>
          <w:rFonts w:ascii="Times New Roman" w:hAnsi="Times New Roman"/>
          <w:bCs/>
          <w:sz w:val="28"/>
          <w:szCs w:val="28"/>
          <w:lang w:val="uz-Cyrl-UZ"/>
        </w:rPr>
        <w:t xml:space="preserve"> </w:t>
      </w:r>
      <w:r w:rsidRPr="00EB5107">
        <w:rPr>
          <w:rFonts w:ascii="Times New Roman" w:hAnsi="Times New Roman"/>
          <w:bCs/>
          <w:sz w:val="28"/>
          <w:szCs w:val="28"/>
          <w:lang w:val="uz-Cyrl-UZ"/>
        </w:rPr>
        <w:t>ва спецификликга эга</w:t>
      </w:r>
      <w:r>
        <w:rPr>
          <w:rFonts w:ascii="Times New Roman" w:hAnsi="Times New Roman"/>
          <w:bCs/>
          <w:sz w:val="28"/>
          <w:szCs w:val="28"/>
          <w:lang w:val="uz-Cyrl-UZ"/>
        </w:rPr>
        <w:t xml:space="preserve"> </w:t>
      </w:r>
      <w:r w:rsidRPr="00EB5107">
        <w:rPr>
          <w:rFonts w:ascii="Times New Roman" w:hAnsi="Times New Roman"/>
          <w:bCs/>
          <w:sz w:val="28"/>
          <w:szCs w:val="28"/>
          <w:lang w:val="uz-Cyrl-UZ"/>
        </w:rPr>
        <w:t>преципитацияловч</w:t>
      </w:r>
      <w:r w:rsidRPr="00E7793C">
        <w:rPr>
          <w:rFonts w:ascii="Times New Roman" w:hAnsi="Times New Roman"/>
          <w:bCs/>
          <w:sz w:val="28"/>
          <w:szCs w:val="28"/>
          <w:lang w:val="uz-Cyrl-UZ"/>
        </w:rPr>
        <w:t>и зардоблар олиш имконини беради. Юқори реакцион хусусиятга эга формалин зардоб билан аралаштирилганда зардоб оқсилари билан реакцияга киришади ва етарлича йирик ўлчамли ҳамда</w:t>
      </w:r>
      <w:r>
        <w:rPr>
          <w:rFonts w:ascii="Times New Roman" w:hAnsi="Times New Roman"/>
          <w:bCs/>
          <w:sz w:val="28"/>
          <w:szCs w:val="28"/>
          <w:lang w:val="uz-Cyrl-UZ"/>
        </w:rPr>
        <w:t xml:space="preserve"> </w:t>
      </w:r>
      <w:r w:rsidRPr="00E7793C">
        <w:rPr>
          <w:rFonts w:ascii="Times New Roman" w:hAnsi="Times New Roman"/>
          <w:bCs/>
          <w:sz w:val="28"/>
          <w:szCs w:val="28"/>
          <w:lang w:val="uz-Cyrl-UZ"/>
        </w:rPr>
        <w:t>гидролитик ферментлар таъсирига барқарор молекуляр комплекслар ҳосил бўлишига олиб келади.</w:t>
      </w:r>
    </w:p>
    <w:p w:rsidR="009F4578" w:rsidRPr="00E7793C" w:rsidRDefault="009F4578" w:rsidP="002B379C">
      <w:pPr>
        <w:pStyle w:val="60"/>
        <w:shd w:val="clear" w:color="auto" w:fill="auto"/>
        <w:tabs>
          <w:tab w:val="left" w:pos="2659"/>
        </w:tabs>
        <w:spacing w:line="360" w:lineRule="auto"/>
        <w:ind w:right="20" w:firstLine="620"/>
        <w:rPr>
          <w:rStyle w:val="612"/>
          <w:sz w:val="28"/>
          <w:szCs w:val="28"/>
          <w:lang w:val="uz-Cyrl-UZ"/>
        </w:rPr>
      </w:pPr>
      <w:r w:rsidRPr="00E7793C">
        <w:rPr>
          <w:rStyle w:val="612"/>
          <w:sz w:val="28"/>
          <w:szCs w:val="28"/>
          <w:lang w:val="uz-Cyrl-UZ"/>
        </w:rPr>
        <w:t>Шундай қилиб, тадқиқот натижаларига кўра, оқсил антигенларининг</w:t>
      </w:r>
      <w:r w:rsidRPr="00E7793C">
        <w:rPr>
          <w:sz w:val="28"/>
          <w:szCs w:val="28"/>
          <w:lang w:val="uz-Cyrl-UZ"/>
        </w:rPr>
        <w:t xml:space="preserve"> 10%ли формалин эритмаси билан оптимал комбинациясига асосланган ва 90</w:t>
      </w:r>
      <w:r>
        <w:rPr>
          <w:sz w:val="28"/>
          <w:szCs w:val="28"/>
          <w:lang w:val="uz-Cyrl-UZ"/>
        </w:rPr>
        <w:t>-95</w:t>
      </w:r>
      <w:r w:rsidRPr="00E7793C">
        <w:rPr>
          <w:sz w:val="28"/>
          <w:szCs w:val="28"/>
          <w:lang w:val="uz-Cyrl-UZ"/>
        </w:rPr>
        <w:t>% ҳайвонда юқори иммун жавобни таъминлайдиган, иммунизация</w:t>
      </w:r>
      <w:r>
        <w:rPr>
          <w:sz w:val="28"/>
          <w:szCs w:val="28"/>
          <w:lang w:val="uz-Cyrl-UZ"/>
        </w:rPr>
        <w:t xml:space="preserve"> </w:t>
      </w:r>
      <w:r w:rsidRPr="00E7793C">
        <w:rPr>
          <w:sz w:val="28"/>
          <w:szCs w:val="28"/>
          <w:lang w:val="uz-Cyrl-UZ"/>
        </w:rPr>
        <w:t>муддатлари, моддий ва меҳнат сарф-харажатларини сезиларли қисқартириш имконини берадиган гетероген зардоблар олишнинг янги самарали ёндошувлари ишлаб чиқилди.</w:t>
      </w:r>
      <w:r>
        <w:rPr>
          <w:sz w:val="28"/>
          <w:szCs w:val="28"/>
          <w:lang w:val="uz-Cyrl-UZ"/>
        </w:rPr>
        <w:t xml:space="preserve"> </w:t>
      </w:r>
    </w:p>
    <w:p w:rsidR="009F4578" w:rsidRPr="00EB5107" w:rsidRDefault="009F4578" w:rsidP="002B379C">
      <w:pPr>
        <w:pStyle w:val="60"/>
        <w:shd w:val="clear" w:color="auto" w:fill="auto"/>
        <w:tabs>
          <w:tab w:val="left" w:pos="2659"/>
        </w:tabs>
        <w:spacing w:line="360" w:lineRule="auto"/>
        <w:ind w:right="23" w:firstLine="618"/>
        <w:rPr>
          <w:rStyle w:val="612"/>
          <w:sz w:val="28"/>
          <w:szCs w:val="28"/>
          <w:lang w:val="uz-Cyrl-UZ"/>
        </w:rPr>
      </w:pPr>
      <w:r w:rsidRPr="00EB5107">
        <w:rPr>
          <w:sz w:val="28"/>
          <w:szCs w:val="28"/>
          <w:lang w:val="uz-Cyrl-UZ"/>
        </w:rPr>
        <w:t xml:space="preserve">Олинган иммун </w:t>
      </w:r>
      <w:r w:rsidRPr="00EB5107">
        <w:rPr>
          <w:rStyle w:val="612"/>
          <w:sz w:val="28"/>
          <w:szCs w:val="28"/>
          <w:lang w:val="uz-Cyrl-UZ"/>
        </w:rPr>
        <w:t>преципитацияловчи</w:t>
      </w:r>
      <w:r w:rsidRPr="00EB5107">
        <w:rPr>
          <w:sz w:val="28"/>
          <w:szCs w:val="28"/>
          <w:lang w:val="uz-Cyrl-UZ"/>
        </w:rPr>
        <w:t xml:space="preserve"> зардоблар юқори специфик саналади ва суд</w:t>
      </w:r>
      <w:r>
        <w:rPr>
          <w:sz w:val="28"/>
          <w:szCs w:val="28"/>
          <w:lang w:val="uz-Cyrl-UZ"/>
        </w:rPr>
        <w:t xml:space="preserve"> </w:t>
      </w:r>
      <w:r w:rsidRPr="00EB5107">
        <w:rPr>
          <w:sz w:val="28"/>
          <w:szCs w:val="28"/>
          <w:lang w:val="uz-Cyrl-UZ"/>
        </w:rPr>
        <w:t>тиббиёти амалиётида қўллаш учун яроқли ҳисобланади.</w:t>
      </w:r>
      <w:r w:rsidRPr="00EB5107">
        <w:rPr>
          <w:rStyle w:val="612"/>
          <w:sz w:val="28"/>
          <w:szCs w:val="28"/>
          <w:lang w:val="uz-Cyrl-UZ"/>
        </w:rPr>
        <w:t xml:space="preserve"> </w:t>
      </w:r>
    </w:p>
    <w:p w:rsidR="009F4578" w:rsidRPr="00EB5107" w:rsidRDefault="009F4578" w:rsidP="002B379C">
      <w:pPr>
        <w:pStyle w:val="1"/>
        <w:shd w:val="clear" w:color="auto" w:fill="auto"/>
        <w:spacing w:line="360" w:lineRule="auto"/>
        <w:ind w:firstLine="708"/>
        <w:rPr>
          <w:rFonts w:ascii="Times New Roman" w:hAnsi="Times New Roman" w:cs="Times New Roman"/>
          <w:sz w:val="28"/>
          <w:szCs w:val="28"/>
          <w:lang w:val="uz-Cyrl-UZ"/>
        </w:rPr>
      </w:pPr>
      <w:r w:rsidRPr="00EB5107">
        <w:rPr>
          <w:rFonts w:ascii="Times New Roman" w:hAnsi="Times New Roman" w:cs="Times New Roman"/>
          <w:sz w:val="28"/>
          <w:szCs w:val="28"/>
          <w:lang w:val="uz-Cyrl-UZ"/>
        </w:rPr>
        <w:t>Суд-тиббий серологияда одам ва ҳайвонлар организмининг генетик</w:t>
      </w:r>
      <w:r>
        <w:rPr>
          <w:rFonts w:ascii="Times New Roman" w:hAnsi="Times New Roman" w:cs="Times New Roman"/>
          <w:sz w:val="28"/>
          <w:szCs w:val="28"/>
          <w:lang w:val="uz-Cyrl-UZ"/>
        </w:rPr>
        <w:t xml:space="preserve"> </w:t>
      </w:r>
      <w:r w:rsidRPr="00EB5107">
        <w:rPr>
          <w:rFonts w:ascii="Times New Roman" w:hAnsi="Times New Roman" w:cs="Times New Roman"/>
          <w:sz w:val="28"/>
          <w:szCs w:val="28"/>
          <w:lang w:val="uz-Cyrl-UZ"/>
        </w:rPr>
        <w:t>бириктирилган структураларигина</w:t>
      </w:r>
      <w:r>
        <w:rPr>
          <w:rFonts w:ascii="Times New Roman" w:hAnsi="Times New Roman" w:cs="Times New Roman"/>
          <w:sz w:val="28"/>
          <w:szCs w:val="28"/>
          <w:lang w:val="uz-Cyrl-UZ"/>
        </w:rPr>
        <w:t xml:space="preserve"> </w:t>
      </w:r>
      <w:r w:rsidRPr="00EB5107">
        <w:rPr>
          <w:rFonts w:ascii="Times New Roman" w:hAnsi="Times New Roman" w:cs="Times New Roman"/>
          <w:sz w:val="28"/>
          <w:szCs w:val="28"/>
          <w:lang w:val="uz-Cyrl-UZ"/>
        </w:rPr>
        <w:t>қўлланилади. Физиологик индивидуаллик замирида юзага келадиган индивидлараро</w:t>
      </w:r>
      <w:r>
        <w:rPr>
          <w:rFonts w:ascii="Times New Roman" w:hAnsi="Times New Roman" w:cs="Times New Roman"/>
          <w:sz w:val="28"/>
          <w:szCs w:val="28"/>
          <w:lang w:val="uz-Cyrl-UZ"/>
        </w:rPr>
        <w:t xml:space="preserve"> </w:t>
      </w:r>
      <w:r w:rsidRPr="00EB5107">
        <w:rPr>
          <w:rFonts w:ascii="Times New Roman" w:hAnsi="Times New Roman" w:cs="Times New Roman"/>
          <w:sz w:val="28"/>
          <w:szCs w:val="28"/>
          <w:lang w:val="uz-Cyrl-UZ"/>
        </w:rPr>
        <w:t>ўзгарувчанлик ҳозирча суд-тиббий серологияда қўлланилмайди. Ваҳоланки, инсонлардаги кимёвий таркибнинг кўплаб кўрсаткичлари шунчалик хилма хиллик</w:t>
      </w:r>
      <w:r>
        <w:rPr>
          <w:rFonts w:ascii="Times New Roman" w:hAnsi="Times New Roman" w:cs="Times New Roman"/>
          <w:sz w:val="28"/>
          <w:szCs w:val="28"/>
          <w:lang w:val="uz-Cyrl-UZ"/>
        </w:rPr>
        <w:t>к</w:t>
      </w:r>
      <w:r w:rsidRPr="00EB5107">
        <w:rPr>
          <w:rFonts w:ascii="Times New Roman" w:hAnsi="Times New Roman" w:cs="Times New Roman"/>
          <w:sz w:val="28"/>
          <w:szCs w:val="28"/>
          <w:lang w:val="uz-Cyrl-UZ"/>
        </w:rPr>
        <w:t>а эга</w:t>
      </w:r>
      <w:r>
        <w:rPr>
          <w:rFonts w:ascii="Times New Roman" w:hAnsi="Times New Roman" w:cs="Times New Roman"/>
          <w:sz w:val="28"/>
          <w:szCs w:val="28"/>
          <w:lang w:val="uz-Cyrl-UZ"/>
        </w:rPr>
        <w:t>-</w:t>
      </w:r>
      <w:r w:rsidRPr="00EB5107">
        <w:rPr>
          <w:rFonts w:ascii="Times New Roman" w:hAnsi="Times New Roman" w:cs="Times New Roman"/>
          <w:sz w:val="28"/>
          <w:szCs w:val="28"/>
          <w:lang w:val="uz-Cyrl-UZ"/>
        </w:rPr>
        <w:t>ки, бу махсус суд-тиббий мақсадларда, хусусан серологик усул</w:t>
      </w:r>
      <w:r>
        <w:rPr>
          <w:rFonts w:ascii="Times New Roman" w:hAnsi="Times New Roman" w:cs="Times New Roman"/>
          <w:sz w:val="28"/>
          <w:szCs w:val="28"/>
          <w:lang w:val="uz-Cyrl-UZ"/>
        </w:rPr>
        <w:t xml:space="preserve"> </w:t>
      </w:r>
      <w:r w:rsidRPr="00EB5107">
        <w:rPr>
          <w:rFonts w:ascii="Times New Roman" w:hAnsi="Times New Roman" w:cs="Times New Roman"/>
          <w:sz w:val="28"/>
          <w:szCs w:val="28"/>
          <w:lang w:val="uz-Cyrl-UZ"/>
        </w:rPr>
        <w:t xml:space="preserve">ёрдамида ўрганилиши мумкин. </w:t>
      </w:r>
    </w:p>
    <w:p w:rsidR="009F4578" w:rsidRPr="00EB5107" w:rsidRDefault="009F4578" w:rsidP="002B379C">
      <w:pPr>
        <w:pStyle w:val="1"/>
        <w:shd w:val="clear" w:color="auto" w:fill="auto"/>
        <w:spacing w:line="360" w:lineRule="auto"/>
        <w:ind w:firstLine="708"/>
        <w:rPr>
          <w:rFonts w:ascii="Times New Roman" w:hAnsi="Times New Roman" w:cs="Times New Roman"/>
          <w:sz w:val="28"/>
          <w:szCs w:val="28"/>
          <w:lang w:val="uz-Cyrl-UZ"/>
        </w:rPr>
      </w:pPr>
      <w:r w:rsidRPr="00EB5107">
        <w:rPr>
          <w:rFonts w:ascii="Times New Roman" w:hAnsi="Times New Roman" w:cs="Times New Roman"/>
          <w:sz w:val="28"/>
          <w:szCs w:val="28"/>
          <w:lang w:val="uz-Cyrl-UZ"/>
        </w:rPr>
        <w:t>Аммо ушбу масалани ҳал этишнинг илмий ва амалий тартибидаги қийинчиликлар кўлами каттадир. Аксинча, генетик аппарат</w:t>
      </w:r>
      <w:r>
        <w:rPr>
          <w:rFonts w:ascii="Times New Roman" w:hAnsi="Times New Roman" w:cs="Times New Roman"/>
          <w:sz w:val="28"/>
          <w:szCs w:val="28"/>
          <w:lang w:val="uz-Cyrl-UZ"/>
        </w:rPr>
        <w:t xml:space="preserve"> </w:t>
      </w:r>
      <w:r w:rsidRPr="00EB5107">
        <w:rPr>
          <w:rFonts w:ascii="Times New Roman" w:hAnsi="Times New Roman" w:cs="Times New Roman"/>
          <w:sz w:val="28"/>
          <w:szCs w:val="28"/>
          <w:lang w:val="uz-Cyrl-UZ"/>
        </w:rPr>
        <w:t>бузилиши сабабли юзага келган патология суд-тиббий ишланмалар учун кўпроқ истиқболли саналади. Қондаги айрим</w:t>
      </w:r>
      <w:r>
        <w:rPr>
          <w:rFonts w:ascii="Times New Roman" w:hAnsi="Times New Roman" w:cs="Times New Roman"/>
          <w:sz w:val="28"/>
          <w:szCs w:val="28"/>
          <w:lang w:val="uz-Cyrl-UZ"/>
        </w:rPr>
        <w:t xml:space="preserve"> </w:t>
      </w:r>
      <w:r w:rsidRPr="00EB5107">
        <w:rPr>
          <w:rFonts w:ascii="Times New Roman" w:hAnsi="Times New Roman" w:cs="Times New Roman"/>
          <w:sz w:val="28"/>
          <w:szCs w:val="28"/>
          <w:lang w:val="uz-Cyrl-UZ"/>
        </w:rPr>
        <w:t>ҳолатлар молекула хоссаларининг ўзгаришига</w:t>
      </w:r>
      <w:r>
        <w:rPr>
          <w:rFonts w:ascii="Times New Roman" w:hAnsi="Times New Roman" w:cs="Times New Roman"/>
          <w:sz w:val="28"/>
          <w:szCs w:val="28"/>
          <w:lang w:val="uz-Cyrl-UZ"/>
        </w:rPr>
        <w:t xml:space="preserve"> </w:t>
      </w:r>
      <w:r w:rsidRPr="00EB5107">
        <w:rPr>
          <w:rFonts w:ascii="Times New Roman" w:hAnsi="Times New Roman" w:cs="Times New Roman"/>
          <w:sz w:val="28"/>
          <w:szCs w:val="28"/>
          <w:lang w:val="uz-Cyrl-UZ"/>
        </w:rPr>
        <w:t>(мисол учун, аномал гемоглобинлар)</w:t>
      </w:r>
      <w:r>
        <w:rPr>
          <w:rFonts w:ascii="Times New Roman" w:hAnsi="Times New Roman" w:cs="Times New Roman"/>
          <w:sz w:val="28"/>
          <w:szCs w:val="28"/>
          <w:lang w:val="uz-Cyrl-UZ"/>
        </w:rPr>
        <w:t xml:space="preserve"> </w:t>
      </w:r>
      <w:r w:rsidRPr="00EB5107">
        <w:rPr>
          <w:rFonts w:ascii="Times New Roman" w:hAnsi="Times New Roman" w:cs="Times New Roman"/>
          <w:sz w:val="28"/>
          <w:szCs w:val="28"/>
          <w:lang w:val="uz-Cyrl-UZ"/>
        </w:rPr>
        <w:t xml:space="preserve">олиб келувчи ген мутацияларига боғлиқ бўлади. Бундан келиб чиқадики, генетик </w:t>
      </w:r>
      <w:r w:rsidRPr="00EB5107">
        <w:rPr>
          <w:rFonts w:ascii="Times New Roman" w:hAnsi="Times New Roman" w:cs="Times New Roman"/>
          <w:sz w:val="28"/>
          <w:szCs w:val="28"/>
          <w:lang w:val="uz-Cyrl-UZ"/>
        </w:rPr>
        <w:lastRenderedPageBreak/>
        <w:t>детерминацияланган</w:t>
      </w:r>
      <w:r>
        <w:rPr>
          <w:rFonts w:ascii="Times New Roman" w:hAnsi="Times New Roman" w:cs="Times New Roman"/>
          <w:sz w:val="28"/>
          <w:szCs w:val="28"/>
          <w:lang w:val="uz-Cyrl-UZ"/>
        </w:rPr>
        <w:t xml:space="preserve"> </w:t>
      </w:r>
      <w:r w:rsidRPr="00EB5107">
        <w:rPr>
          <w:rFonts w:ascii="Times New Roman" w:hAnsi="Times New Roman" w:cs="Times New Roman"/>
          <w:sz w:val="28"/>
          <w:szCs w:val="28"/>
          <w:lang w:val="uz-Cyrl-UZ"/>
        </w:rPr>
        <w:t>структуралар яқин келажакда суд</w:t>
      </w:r>
      <w:r>
        <w:rPr>
          <w:rFonts w:ascii="Times New Roman" w:hAnsi="Times New Roman" w:cs="Times New Roman"/>
          <w:sz w:val="28"/>
          <w:szCs w:val="28"/>
          <w:lang w:val="uz-Cyrl-UZ"/>
        </w:rPr>
        <w:t>-</w:t>
      </w:r>
      <w:r w:rsidRPr="00EB5107">
        <w:rPr>
          <w:rFonts w:ascii="Times New Roman" w:hAnsi="Times New Roman" w:cs="Times New Roman"/>
          <w:sz w:val="28"/>
          <w:szCs w:val="28"/>
          <w:lang w:val="uz-Cyrl-UZ"/>
        </w:rPr>
        <w:t>тиббий серологиясининг муҳим объектлари бўлиб қолади. Эҳтимол,</w:t>
      </w:r>
      <w:r>
        <w:rPr>
          <w:rFonts w:ascii="Times New Roman" w:hAnsi="Times New Roman" w:cs="Times New Roman"/>
          <w:sz w:val="28"/>
          <w:szCs w:val="28"/>
          <w:lang w:val="uz-Cyrl-UZ"/>
        </w:rPr>
        <w:t xml:space="preserve"> </w:t>
      </w:r>
      <w:r w:rsidRPr="00EB5107">
        <w:rPr>
          <w:rFonts w:ascii="Times New Roman" w:hAnsi="Times New Roman" w:cs="Times New Roman"/>
          <w:sz w:val="28"/>
          <w:szCs w:val="28"/>
          <w:lang w:val="uz-Cyrl-UZ"/>
        </w:rPr>
        <w:t>мана шу хулосага мувофиқ суд-тиббий серологиясининг ривож</w:t>
      </w:r>
      <w:r>
        <w:rPr>
          <w:rFonts w:ascii="Times New Roman" w:hAnsi="Times New Roman" w:cs="Times New Roman"/>
          <w:sz w:val="28"/>
          <w:szCs w:val="28"/>
          <w:lang w:val="uz-Cyrl-UZ"/>
        </w:rPr>
        <w:t>ланиш истиқболига ёндашиш зарур</w:t>
      </w:r>
      <w:r w:rsidRPr="00EB5107">
        <w:rPr>
          <w:rFonts w:ascii="Times New Roman" w:hAnsi="Times New Roman" w:cs="Times New Roman"/>
          <w:sz w:val="28"/>
          <w:szCs w:val="28"/>
          <w:lang w:val="uz-Cyrl-UZ"/>
        </w:rPr>
        <w:t>.</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Қон турини аниқлашнинг суд-тиббий экспертизаси шахсга қарши жиноятлар, ҳайвонот оламини қўриқлаш ва тиклаш, ундан оқилона фойдаланиш, давлат, кооператив ва шахсий мулк ҳисобланувчи ҳайвонларни</w:t>
      </w:r>
      <w:r>
        <w:rPr>
          <w:rFonts w:ascii="Times New Roman" w:hAnsi="Times New Roman"/>
          <w:sz w:val="28"/>
          <w:szCs w:val="28"/>
          <w:lang w:val="uz-Cyrl-UZ"/>
        </w:rPr>
        <w:t xml:space="preserve"> </w:t>
      </w:r>
      <w:r w:rsidRPr="00EB5107">
        <w:rPr>
          <w:rFonts w:ascii="Times New Roman" w:hAnsi="Times New Roman"/>
          <w:sz w:val="28"/>
          <w:szCs w:val="28"/>
          <w:lang w:val="uz-Cyrl-UZ"/>
        </w:rPr>
        <w:t>ўғирлаш ва ноқонуний</w:t>
      </w:r>
      <w:r>
        <w:rPr>
          <w:rFonts w:ascii="Times New Roman" w:hAnsi="Times New Roman"/>
          <w:sz w:val="28"/>
          <w:szCs w:val="28"/>
          <w:lang w:val="uz-Cyrl-UZ"/>
        </w:rPr>
        <w:t xml:space="preserve"> </w:t>
      </w:r>
      <w:r w:rsidRPr="00EB5107">
        <w:rPr>
          <w:rFonts w:ascii="Times New Roman" w:hAnsi="Times New Roman"/>
          <w:sz w:val="28"/>
          <w:szCs w:val="28"/>
          <w:lang w:val="uz-Cyrl-UZ"/>
        </w:rPr>
        <w:t>ўлдириш ишлари, чорвачилик, ов ва балиқчилик маҳсулотларини суиистеъмол қилиш, ҳайвонларни қийнаш билан боғлиқ</w:t>
      </w:r>
      <w:r>
        <w:rPr>
          <w:rFonts w:ascii="Times New Roman" w:hAnsi="Times New Roman"/>
          <w:sz w:val="28"/>
          <w:szCs w:val="28"/>
          <w:lang w:val="uz-Cyrl-UZ"/>
        </w:rPr>
        <w:t xml:space="preserve"> </w:t>
      </w:r>
      <w:r w:rsidRPr="00EB5107">
        <w:rPr>
          <w:rFonts w:ascii="Times New Roman" w:hAnsi="Times New Roman"/>
          <w:sz w:val="28"/>
          <w:szCs w:val="28"/>
          <w:lang w:val="uz-Cyrl-UZ"/>
        </w:rPr>
        <w:t>жиноятларни очишда</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муҳим аҳамиятга эга. </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Бундай экспертизанинг энг кўп кузатиладиган объектлари</w:t>
      </w:r>
      <w:r>
        <w:rPr>
          <w:rFonts w:ascii="Times New Roman" w:hAnsi="Times New Roman"/>
          <w:sz w:val="28"/>
          <w:szCs w:val="28"/>
          <w:lang w:val="uz-Cyrl-UZ"/>
        </w:rPr>
        <w:t xml:space="preserve"> </w:t>
      </w:r>
      <w:r w:rsidRPr="00EB5107">
        <w:rPr>
          <w:rFonts w:ascii="Times New Roman" w:hAnsi="Times New Roman"/>
          <w:sz w:val="28"/>
          <w:szCs w:val="28"/>
          <w:lang w:val="uz-Cyrl-UZ"/>
        </w:rPr>
        <w:t>- қон ва унинг таркибий маҳсулотларининг излари ҳисобланади. Бу объектлар ҳайвон турини янада аниқроқ аниқлашда ёрдам берувчи бошқа ашёвий далиллар</w:t>
      </w:r>
      <w:r>
        <w:rPr>
          <w:rFonts w:ascii="Times New Roman" w:hAnsi="Times New Roman"/>
          <w:sz w:val="28"/>
          <w:szCs w:val="28"/>
          <w:lang w:val="uz-Cyrl-UZ"/>
        </w:rPr>
        <w:t xml:space="preserve"> </w:t>
      </w:r>
      <w:r w:rsidRPr="00EB5107">
        <w:rPr>
          <w:rFonts w:ascii="Times New Roman" w:hAnsi="Times New Roman"/>
          <w:sz w:val="28"/>
          <w:szCs w:val="28"/>
          <w:lang w:val="uz-Cyrl-UZ"/>
        </w:rPr>
        <w:t>(мисол учун, соч, пат, суяклар) билан уйғунлашадиган экспертизалар камдан кам. Шу билан бирга экспертиза ўтказиш тўғрисидаги</w:t>
      </w:r>
      <w:r>
        <w:rPr>
          <w:rFonts w:ascii="Times New Roman" w:hAnsi="Times New Roman"/>
          <w:sz w:val="28"/>
          <w:szCs w:val="28"/>
          <w:lang w:val="uz-Cyrl-UZ"/>
        </w:rPr>
        <w:t xml:space="preserve"> </w:t>
      </w:r>
      <w:r w:rsidRPr="00EB5107">
        <w:rPr>
          <w:rFonts w:ascii="Times New Roman" w:hAnsi="Times New Roman"/>
          <w:sz w:val="28"/>
          <w:szCs w:val="28"/>
          <w:lang w:val="uz-Cyrl-UZ"/>
        </w:rPr>
        <w:t>қарорлар ва ажримларда қоннинг турини аниқлашга оид саволлар, одатда, аниқ қўйилган</w:t>
      </w:r>
      <w:r>
        <w:rPr>
          <w:rFonts w:ascii="Times New Roman" w:hAnsi="Times New Roman"/>
          <w:sz w:val="28"/>
          <w:szCs w:val="28"/>
          <w:lang w:val="uz-Cyrl-UZ"/>
        </w:rPr>
        <w:t xml:space="preserve"> бўлади</w:t>
      </w:r>
      <w:r w:rsidRPr="00EB5107">
        <w:rPr>
          <w:rFonts w:ascii="Times New Roman" w:hAnsi="Times New Roman"/>
          <w:sz w:val="28"/>
          <w:szCs w:val="28"/>
          <w:lang w:val="uz-Cyrl-UZ"/>
        </w:rPr>
        <w:t>.</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Бугунги кунда иммунизация инфекцияларни олдини олишнинг энг самарали воситаси ва тиббиётнинг энг муҳим</w:t>
      </w:r>
      <w:r>
        <w:rPr>
          <w:rFonts w:ascii="Times New Roman" w:hAnsi="Times New Roman"/>
          <w:sz w:val="28"/>
          <w:szCs w:val="28"/>
          <w:lang w:val="uz-Cyrl-UZ"/>
        </w:rPr>
        <w:t xml:space="preserve"> </w:t>
      </w:r>
      <w:r w:rsidRPr="00EB5107">
        <w:rPr>
          <w:rFonts w:ascii="Times New Roman" w:hAnsi="Times New Roman"/>
          <w:sz w:val="28"/>
          <w:szCs w:val="28"/>
          <w:lang w:val="uz-Cyrl-UZ"/>
        </w:rPr>
        <w:t>ютуғи</w:t>
      </w:r>
      <w:r>
        <w:rPr>
          <w:rFonts w:ascii="Times New Roman" w:hAnsi="Times New Roman"/>
          <w:sz w:val="28"/>
          <w:szCs w:val="28"/>
          <w:lang w:val="uz-Cyrl-UZ"/>
        </w:rPr>
        <w:t xml:space="preserve"> </w:t>
      </w:r>
      <w:r w:rsidRPr="00EB5107">
        <w:rPr>
          <w:rFonts w:ascii="Times New Roman" w:hAnsi="Times New Roman"/>
          <w:sz w:val="28"/>
          <w:szCs w:val="28"/>
          <w:lang w:val="uz-Cyrl-UZ"/>
        </w:rPr>
        <w:t>ҳисобланиши исботланган. XXI асрда янги вакциналар, шу жумладан тирик векторлар, ДНК-вакциналар, рекомбинант вакциналар ва уларни ишлаб чиқариш технологиялари пайдо бўлди (</w:t>
      </w:r>
      <w:r w:rsidRPr="00F65872">
        <w:rPr>
          <w:rFonts w:ascii="Times New Roman" w:hAnsi="Times New Roman"/>
          <w:sz w:val="28"/>
          <w:szCs w:val="28"/>
          <w:highlight w:val="yellow"/>
          <w:lang w:val="uz-Cyrl-UZ"/>
        </w:rPr>
        <w:t>Медяник Е.Н.).</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Бугунги кунда биологик объектларнинг турини аниқлашда кенг қўлланиладиган реакцияга преципитация, иммунодиффузия, ҳамда</w:t>
      </w:r>
      <w:r>
        <w:rPr>
          <w:rFonts w:ascii="Times New Roman" w:hAnsi="Times New Roman"/>
          <w:sz w:val="28"/>
          <w:szCs w:val="28"/>
          <w:lang w:val="uz-Cyrl-UZ"/>
        </w:rPr>
        <w:t xml:space="preserve"> </w:t>
      </w:r>
      <w:r w:rsidRPr="00EB5107">
        <w:rPr>
          <w:rFonts w:ascii="Times New Roman" w:hAnsi="Times New Roman"/>
          <w:sz w:val="28"/>
          <w:szCs w:val="28"/>
          <w:lang w:val="uz-Cyrl-UZ"/>
        </w:rPr>
        <w:t>жавоб тариқасидаги иммуноэлектрофорез</w:t>
      </w:r>
      <w:r>
        <w:rPr>
          <w:rFonts w:ascii="Times New Roman" w:hAnsi="Times New Roman"/>
          <w:sz w:val="28"/>
          <w:szCs w:val="28"/>
          <w:lang w:val="uz-Cyrl-UZ"/>
        </w:rPr>
        <w:t xml:space="preserve"> </w:t>
      </w:r>
      <w:r w:rsidRPr="00EB5107">
        <w:rPr>
          <w:rFonts w:ascii="Times New Roman" w:hAnsi="Times New Roman"/>
          <w:sz w:val="28"/>
          <w:szCs w:val="28"/>
          <w:lang w:val="uz-Cyrl-UZ"/>
        </w:rPr>
        <w:t>киради.</w:t>
      </w:r>
      <w:r>
        <w:rPr>
          <w:rFonts w:ascii="Times New Roman" w:hAnsi="Times New Roman"/>
          <w:sz w:val="28"/>
          <w:szCs w:val="28"/>
          <w:lang w:val="uz-Cyrl-UZ"/>
        </w:rPr>
        <w:t xml:space="preserve"> </w:t>
      </w:r>
      <w:r w:rsidRPr="00EB5107">
        <w:rPr>
          <w:rFonts w:ascii="Times New Roman" w:hAnsi="Times New Roman"/>
          <w:sz w:val="28"/>
          <w:szCs w:val="28"/>
          <w:lang w:val="uz-Cyrl-UZ"/>
        </w:rPr>
        <w:t>Тадқиқотчилар ушбу реакциядан амалиётда фойдаланиш қулай бўлиши учун қатор сезиларли қўшимчалар киритишди.</w:t>
      </w:r>
      <w:r>
        <w:rPr>
          <w:rFonts w:ascii="Times New Roman" w:hAnsi="Times New Roman"/>
          <w:sz w:val="28"/>
          <w:szCs w:val="28"/>
          <w:lang w:val="uz-Cyrl-UZ"/>
        </w:rPr>
        <w:t xml:space="preserve"> </w:t>
      </w:r>
      <w:r w:rsidRPr="00EB5107">
        <w:rPr>
          <w:rFonts w:ascii="Times New Roman" w:hAnsi="Times New Roman"/>
          <w:sz w:val="28"/>
          <w:szCs w:val="28"/>
          <w:lang w:val="uz-Cyrl-UZ"/>
        </w:rPr>
        <w:t>Ушбу реакциялар қон зардобининг 1:10000 нисбатдаги аралашмасида қон турини аниқлаш имконини беради .</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 xml:space="preserve">В.П.Ольховик ҳамда В.В.Томилин ва бошқалар биологик объектларнинг турини аниқлаш учун ацетат целлюлоза пардасида (АЦП) </w:t>
      </w:r>
      <w:r w:rsidRPr="00EB5107">
        <w:rPr>
          <w:rFonts w:ascii="Times New Roman" w:hAnsi="Times New Roman"/>
          <w:sz w:val="28"/>
          <w:szCs w:val="28"/>
          <w:lang w:val="uz-Cyrl-UZ"/>
        </w:rPr>
        <w:lastRenderedPageBreak/>
        <w:t xml:space="preserve">жавоб иммуноэлектрофорез усулини таклиф этишди, бу усул сўнгги пайтларда суд тиббиёти амалиётида кенг қўлланилмоқда. </w:t>
      </w:r>
    </w:p>
    <w:p w:rsidR="009F4578" w:rsidRPr="00EB5107" w:rsidRDefault="009F4578" w:rsidP="002B379C">
      <w:pPr>
        <w:widowControl w:val="0"/>
        <w:spacing w:after="0" w:line="360" w:lineRule="auto"/>
        <w:ind w:firstLine="618"/>
        <w:jc w:val="both"/>
        <w:rPr>
          <w:rFonts w:ascii="Times New Roman" w:hAnsi="Times New Roman"/>
          <w:sz w:val="28"/>
          <w:szCs w:val="28"/>
          <w:lang w:val="uz-Cyrl-UZ"/>
        </w:rPr>
      </w:pPr>
      <w:r w:rsidRPr="00EB5107">
        <w:rPr>
          <w:rFonts w:ascii="Times New Roman" w:hAnsi="Times New Roman"/>
          <w:sz w:val="28"/>
          <w:szCs w:val="28"/>
          <w:lang w:val="uz-Cyrl-UZ"/>
        </w:rPr>
        <w:t>Тадқиқотлар натижасида аниқландики,</w:t>
      </w:r>
      <w:r>
        <w:rPr>
          <w:rFonts w:ascii="Times New Roman" w:hAnsi="Times New Roman"/>
          <w:sz w:val="28"/>
          <w:szCs w:val="28"/>
          <w:lang w:val="uz-Cyrl-UZ"/>
        </w:rPr>
        <w:t xml:space="preserve"> </w:t>
      </w:r>
      <w:r w:rsidRPr="00EB5107">
        <w:rPr>
          <w:rFonts w:ascii="Times New Roman" w:hAnsi="Times New Roman"/>
          <w:sz w:val="28"/>
          <w:szCs w:val="28"/>
          <w:lang w:val="uz-Cyrl-UZ"/>
        </w:rPr>
        <w:t>суюқ муҳит ва агар</w:t>
      </w:r>
      <w:r>
        <w:rPr>
          <w:rFonts w:ascii="Times New Roman" w:hAnsi="Times New Roman"/>
          <w:sz w:val="28"/>
          <w:szCs w:val="28"/>
          <w:lang w:val="uz-Cyrl-UZ"/>
        </w:rPr>
        <w:t>ли гелдаги</w:t>
      </w:r>
      <w:r w:rsidRPr="00EB5107">
        <w:rPr>
          <w:rFonts w:ascii="Times New Roman" w:hAnsi="Times New Roman"/>
          <w:sz w:val="28"/>
          <w:szCs w:val="28"/>
          <w:lang w:val="uz-Cyrl-UZ"/>
        </w:rPr>
        <w:t xml:space="preserve"> радиал иммундиффузия, кольцепреципитация реакциялари сезгирлиги нормал зардобнинг максимал даражада эришини, оқсил тури ушбу усуллар билан аниқланиши мумкин эмас. Аммо бу, энг аввало преципитацияловчи зардоблар титрини тавсифлайди. Тадқиқотларда преципитацияловчи зардоблар титри, қўлланилган кольцепрепитация реакциясида 1-дақиқада</w:t>
      </w:r>
      <w:r>
        <w:rPr>
          <w:rFonts w:ascii="Times New Roman" w:hAnsi="Times New Roman"/>
          <w:sz w:val="28"/>
          <w:szCs w:val="28"/>
          <w:lang w:val="uz-Cyrl-UZ"/>
        </w:rPr>
        <w:t xml:space="preserve"> </w:t>
      </w:r>
      <w:r w:rsidRPr="00EB5107">
        <w:rPr>
          <w:rFonts w:ascii="Times New Roman" w:hAnsi="Times New Roman"/>
          <w:sz w:val="28"/>
          <w:szCs w:val="28"/>
          <w:lang w:val="uz-Cyrl-UZ"/>
        </w:rPr>
        <w:t>1:10000 ташкил қилди, агарда</w:t>
      </w:r>
      <w:r>
        <w:rPr>
          <w:rFonts w:ascii="Times New Roman" w:hAnsi="Times New Roman"/>
          <w:sz w:val="28"/>
          <w:szCs w:val="28"/>
          <w:lang w:val="uz-Cyrl-UZ"/>
        </w:rPr>
        <w:t xml:space="preserve"> </w:t>
      </w:r>
      <w:r w:rsidRPr="00EB5107">
        <w:rPr>
          <w:rFonts w:ascii="Times New Roman" w:hAnsi="Times New Roman"/>
          <w:sz w:val="28"/>
          <w:szCs w:val="28"/>
          <w:lang w:val="uz-Cyrl-UZ"/>
        </w:rPr>
        <w:t>преципитация реакциясида 24 соат ичида – 1:5000, худди шу муддатда антит</w:t>
      </w:r>
      <w:r>
        <w:rPr>
          <w:rFonts w:ascii="Times New Roman" w:hAnsi="Times New Roman"/>
          <w:sz w:val="28"/>
          <w:szCs w:val="28"/>
          <w:lang w:val="uz-Cyrl-UZ"/>
        </w:rPr>
        <w:t>ана</w:t>
      </w:r>
      <w:r w:rsidRPr="00EB5107">
        <w:rPr>
          <w:rFonts w:ascii="Times New Roman" w:hAnsi="Times New Roman"/>
          <w:sz w:val="28"/>
          <w:szCs w:val="28"/>
          <w:lang w:val="uz-Cyrl-UZ"/>
        </w:rPr>
        <w:t>-гел матрицадаги радиал иммунодиффузия реакциясида – 1:</w:t>
      </w:r>
      <w:r>
        <w:rPr>
          <w:rFonts w:ascii="Times New Roman" w:hAnsi="Times New Roman"/>
          <w:sz w:val="28"/>
          <w:szCs w:val="28"/>
          <w:lang w:val="uz-Cyrl-UZ"/>
        </w:rPr>
        <w:t>2</w:t>
      </w:r>
      <w:r w:rsidRPr="00EB5107">
        <w:rPr>
          <w:rFonts w:ascii="Times New Roman" w:hAnsi="Times New Roman"/>
          <w:sz w:val="28"/>
          <w:szCs w:val="28"/>
          <w:lang w:val="uz-Cyrl-UZ"/>
        </w:rPr>
        <w:t>0000. Бу принцип бўйича сезгирликни баҳолашда аниқландики, суюқ муҳитдаги</w:t>
      </w:r>
      <w:r>
        <w:rPr>
          <w:rFonts w:ascii="Times New Roman" w:hAnsi="Times New Roman"/>
          <w:sz w:val="28"/>
          <w:szCs w:val="28"/>
          <w:lang w:val="uz-Cyrl-UZ"/>
        </w:rPr>
        <w:t xml:space="preserve"> </w:t>
      </w:r>
      <w:r w:rsidRPr="00EB5107">
        <w:rPr>
          <w:rFonts w:ascii="Times New Roman" w:hAnsi="Times New Roman"/>
          <w:sz w:val="28"/>
          <w:szCs w:val="28"/>
          <w:lang w:val="uz-Cyrl-UZ"/>
        </w:rPr>
        <w:t>кольцепреципитация ва агардаги</w:t>
      </w:r>
      <w:r>
        <w:rPr>
          <w:rFonts w:ascii="Times New Roman" w:hAnsi="Times New Roman"/>
          <w:sz w:val="28"/>
          <w:szCs w:val="28"/>
          <w:lang w:val="uz-Cyrl-UZ"/>
        </w:rPr>
        <w:t xml:space="preserve"> </w:t>
      </w:r>
      <w:r w:rsidRPr="00EB5107">
        <w:rPr>
          <w:rFonts w:ascii="Times New Roman" w:hAnsi="Times New Roman"/>
          <w:sz w:val="28"/>
          <w:szCs w:val="28"/>
          <w:lang w:val="uz-Cyrl-UZ"/>
        </w:rPr>
        <w:t>преципитация реакциялари</w:t>
      </w:r>
      <w:r>
        <w:rPr>
          <w:rFonts w:ascii="Times New Roman" w:hAnsi="Times New Roman"/>
          <w:sz w:val="28"/>
          <w:szCs w:val="28"/>
          <w:lang w:val="uz-Cyrl-UZ"/>
        </w:rPr>
        <w:t xml:space="preserve"> </w:t>
      </w:r>
      <w:r w:rsidRPr="00EB5107">
        <w:rPr>
          <w:rFonts w:ascii="Times New Roman" w:hAnsi="Times New Roman"/>
          <w:sz w:val="28"/>
          <w:szCs w:val="28"/>
          <w:lang w:val="uz-Cyrl-UZ"/>
        </w:rPr>
        <w:t>сезгирлиги жиҳатдан антит</w:t>
      </w:r>
      <w:r>
        <w:rPr>
          <w:rFonts w:ascii="Times New Roman" w:hAnsi="Times New Roman"/>
          <w:sz w:val="28"/>
          <w:szCs w:val="28"/>
          <w:lang w:val="uz-Cyrl-UZ"/>
        </w:rPr>
        <w:t>ана</w:t>
      </w:r>
      <w:r w:rsidRPr="00EB5107">
        <w:rPr>
          <w:rFonts w:ascii="Times New Roman" w:hAnsi="Times New Roman"/>
          <w:sz w:val="28"/>
          <w:szCs w:val="28"/>
          <w:lang w:val="uz-Cyrl-UZ"/>
        </w:rPr>
        <w:t xml:space="preserve">-гел матрицасидаги радиал иммунодиффузия усулига тенг келмайди. </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Усулнинг сезгирлиги нафақат эритмадаги</w:t>
      </w:r>
      <w:r>
        <w:rPr>
          <w:rFonts w:ascii="Times New Roman" w:hAnsi="Times New Roman"/>
          <w:sz w:val="28"/>
          <w:szCs w:val="28"/>
          <w:lang w:val="uz-Cyrl-UZ"/>
        </w:rPr>
        <w:t xml:space="preserve"> </w:t>
      </w:r>
      <w:r w:rsidRPr="00EB5107">
        <w:rPr>
          <w:rFonts w:ascii="Times New Roman" w:hAnsi="Times New Roman"/>
          <w:sz w:val="28"/>
          <w:szCs w:val="28"/>
          <w:lang w:val="uz-Cyrl-UZ"/>
        </w:rPr>
        <w:t>оқсилнинг минимал концентрациясига, балки қон турини аниқлаш имконини берадиган антиген эритмасининг минимал миқдорига ҳам боғлиқ.</w:t>
      </w:r>
      <w:r>
        <w:rPr>
          <w:rFonts w:ascii="Times New Roman" w:hAnsi="Times New Roman"/>
          <w:sz w:val="28"/>
          <w:szCs w:val="28"/>
          <w:lang w:val="uz-Cyrl-UZ"/>
        </w:rPr>
        <w:t xml:space="preserve"> </w:t>
      </w:r>
      <w:r w:rsidRPr="00EB5107">
        <w:rPr>
          <w:rFonts w:ascii="Times New Roman" w:hAnsi="Times New Roman"/>
          <w:sz w:val="28"/>
          <w:szCs w:val="28"/>
          <w:lang w:val="uz-Cyrl-UZ"/>
        </w:rPr>
        <w:t>Шу қоидага асосан, антит</w:t>
      </w:r>
      <w:r>
        <w:rPr>
          <w:rFonts w:ascii="Times New Roman" w:hAnsi="Times New Roman"/>
          <w:sz w:val="28"/>
          <w:szCs w:val="28"/>
          <w:lang w:val="uz-Cyrl-UZ"/>
        </w:rPr>
        <w:t>ана</w:t>
      </w:r>
      <w:r w:rsidRPr="00EB5107">
        <w:rPr>
          <w:rFonts w:ascii="Times New Roman" w:hAnsi="Times New Roman"/>
          <w:sz w:val="28"/>
          <w:szCs w:val="28"/>
          <w:lang w:val="uz-Cyrl-UZ"/>
        </w:rPr>
        <w:t>-гелли</w:t>
      </w:r>
      <w:r>
        <w:rPr>
          <w:rFonts w:ascii="Times New Roman" w:hAnsi="Times New Roman"/>
          <w:sz w:val="28"/>
          <w:szCs w:val="28"/>
          <w:lang w:val="uz-Cyrl-UZ"/>
        </w:rPr>
        <w:t xml:space="preserve"> </w:t>
      </w:r>
      <w:r w:rsidRPr="00EB5107">
        <w:rPr>
          <w:rFonts w:ascii="Times New Roman" w:hAnsi="Times New Roman"/>
          <w:sz w:val="28"/>
          <w:szCs w:val="28"/>
          <w:lang w:val="uz-Cyrl-UZ"/>
        </w:rPr>
        <w:t>матрицадаги радиал иммунодиффузия усули суюқ муҳитдаги кольцепрепитация реакцияси ва агардаги преципитация реакцияси</w:t>
      </w:r>
      <w:r>
        <w:rPr>
          <w:rFonts w:ascii="Times New Roman" w:hAnsi="Times New Roman"/>
          <w:sz w:val="28"/>
          <w:szCs w:val="28"/>
          <w:lang w:val="uz-Cyrl-UZ"/>
        </w:rPr>
        <w:t xml:space="preserve"> </w:t>
      </w:r>
      <w:r w:rsidRPr="00EB5107">
        <w:rPr>
          <w:rFonts w:ascii="Times New Roman" w:hAnsi="Times New Roman"/>
          <w:sz w:val="28"/>
          <w:szCs w:val="28"/>
          <w:lang w:val="uz-Cyrl-UZ"/>
        </w:rPr>
        <w:t>сезгирлигини 10 мартагача оширади.</w:t>
      </w:r>
      <w:r>
        <w:rPr>
          <w:rFonts w:ascii="Times New Roman" w:hAnsi="Times New Roman"/>
          <w:sz w:val="28"/>
          <w:szCs w:val="28"/>
          <w:lang w:val="uz-Cyrl-UZ"/>
        </w:rPr>
        <w:t xml:space="preserve"> </w:t>
      </w:r>
    </w:p>
    <w:p w:rsidR="009F4578" w:rsidRPr="00EB5107" w:rsidRDefault="009F4578" w:rsidP="002B379C">
      <w:pPr>
        <w:spacing w:after="0" w:line="360" w:lineRule="auto"/>
        <w:ind w:firstLine="709"/>
        <w:jc w:val="both"/>
        <w:rPr>
          <w:rFonts w:ascii="Times New Roman" w:hAnsi="Times New Roman"/>
          <w:sz w:val="28"/>
          <w:szCs w:val="28"/>
          <w:lang w:val="uz-Cyrl-UZ"/>
        </w:rPr>
      </w:pPr>
      <w:r w:rsidRPr="00EB5107">
        <w:rPr>
          <w:rFonts w:ascii="Times New Roman" w:hAnsi="Times New Roman"/>
          <w:sz w:val="28"/>
          <w:szCs w:val="28"/>
          <w:lang w:val="uz-Cyrl-UZ"/>
        </w:rPr>
        <w:t>Юқорида баён этилган методика бўйича антит</w:t>
      </w:r>
      <w:r>
        <w:rPr>
          <w:rFonts w:ascii="Times New Roman" w:hAnsi="Times New Roman"/>
          <w:sz w:val="28"/>
          <w:szCs w:val="28"/>
          <w:lang w:val="uz-Cyrl-UZ"/>
        </w:rPr>
        <w:t>ана</w:t>
      </w:r>
      <w:r w:rsidRPr="00EB5107">
        <w:rPr>
          <w:rFonts w:ascii="Times New Roman" w:hAnsi="Times New Roman"/>
          <w:sz w:val="28"/>
          <w:szCs w:val="28"/>
          <w:lang w:val="uz-Cyrl-UZ"/>
        </w:rPr>
        <w:t>-гел матрицали пластинкалар тайёрланди. Жами бўлиб 45</w:t>
      </w:r>
      <w:r>
        <w:rPr>
          <w:rFonts w:ascii="Times New Roman" w:hAnsi="Times New Roman"/>
          <w:sz w:val="28"/>
          <w:szCs w:val="28"/>
          <w:lang w:val="uz-Cyrl-UZ"/>
        </w:rPr>
        <w:t xml:space="preserve"> </w:t>
      </w:r>
      <w:r w:rsidRPr="00EB5107">
        <w:rPr>
          <w:rFonts w:ascii="Times New Roman" w:hAnsi="Times New Roman"/>
          <w:sz w:val="28"/>
          <w:szCs w:val="28"/>
          <w:lang w:val="uz-Cyrl-UZ"/>
        </w:rPr>
        <w:t>та қон изи текширилди, шундан 9 таси - одамга, 9 – от,</w:t>
      </w:r>
      <w:r>
        <w:rPr>
          <w:rFonts w:ascii="Times New Roman" w:hAnsi="Times New Roman"/>
          <w:sz w:val="28"/>
          <w:szCs w:val="28"/>
          <w:lang w:val="uz-Cyrl-UZ"/>
        </w:rPr>
        <w:t xml:space="preserve"> 18</w:t>
      </w:r>
      <w:r w:rsidRPr="00EB5107">
        <w:rPr>
          <w:rFonts w:ascii="Times New Roman" w:hAnsi="Times New Roman"/>
          <w:sz w:val="28"/>
          <w:szCs w:val="28"/>
          <w:lang w:val="uz-Cyrl-UZ"/>
        </w:rPr>
        <w:t xml:space="preserve"> – шохли ҳайвон, 9 – паррандага тегишли бўлди. </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Иммунодиффузия хона ҳароратида 1 кеча кундуз давомида</w:t>
      </w:r>
      <w:r>
        <w:rPr>
          <w:rFonts w:ascii="Times New Roman" w:hAnsi="Times New Roman"/>
          <w:sz w:val="28"/>
          <w:szCs w:val="28"/>
          <w:lang w:val="uz-Cyrl-UZ"/>
        </w:rPr>
        <w:t xml:space="preserve"> </w:t>
      </w:r>
      <w:r w:rsidRPr="00EB5107">
        <w:rPr>
          <w:rFonts w:ascii="Times New Roman" w:hAnsi="Times New Roman"/>
          <w:sz w:val="28"/>
          <w:szCs w:val="28"/>
          <w:lang w:val="uz-Cyrl-UZ"/>
        </w:rPr>
        <w:t>амалга оширилди.</w:t>
      </w:r>
      <w:r>
        <w:rPr>
          <w:rFonts w:ascii="Times New Roman" w:hAnsi="Times New Roman"/>
          <w:sz w:val="28"/>
          <w:szCs w:val="28"/>
          <w:lang w:val="uz-Cyrl-UZ"/>
        </w:rPr>
        <w:t xml:space="preserve"> </w:t>
      </w:r>
      <w:r w:rsidRPr="00EB5107">
        <w:rPr>
          <w:rFonts w:ascii="Times New Roman" w:hAnsi="Times New Roman"/>
          <w:sz w:val="28"/>
          <w:szCs w:val="28"/>
          <w:lang w:val="uz-Cyrl-UZ"/>
        </w:rPr>
        <w:t>Сўнгра гелли пластинкалар амид-қора 10В</w:t>
      </w:r>
      <w:r>
        <w:rPr>
          <w:rFonts w:ascii="Times New Roman" w:hAnsi="Times New Roman"/>
          <w:sz w:val="28"/>
          <w:szCs w:val="28"/>
          <w:lang w:val="uz-Cyrl-UZ"/>
        </w:rPr>
        <w:t xml:space="preserve"> </w:t>
      </w:r>
      <w:r w:rsidRPr="00EB5107">
        <w:rPr>
          <w:rFonts w:ascii="Times New Roman" w:hAnsi="Times New Roman"/>
          <w:sz w:val="28"/>
          <w:szCs w:val="28"/>
          <w:lang w:val="uz-Cyrl-UZ"/>
        </w:rPr>
        <w:t>билан</w:t>
      </w:r>
      <w:r>
        <w:rPr>
          <w:rFonts w:ascii="Times New Roman" w:hAnsi="Times New Roman"/>
          <w:sz w:val="28"/>
          <w:szCs w:val="28"/>
          <w:lang w:val="uz-Cyrl-UZ"/>
        </w:rPr>
        <w:t xml:space="preserve"> </w:t>
      </w:r>
      <w:r w:rsidRPr="00EB5107">
        <w:rPr>
          <w:rFonts w:ascii="Times New Roman" w:hAnsi="Times New Roman"/>
          <w:sz w:val="28"/>
          <w:szCs w:val="28"/>
          <w:lang w:val="uz-Cyrl-UZ"/>
        </w:rPr>
        <w:t>бўялди. Барча чуқурчаларда, назо</w:t>
      </w:r>
      <w:r>
        <w:rPr>
          <w:rFonts w:ascii="Times New Roman" w:hAnsi="Times New Roman"/>
          <w:sz w:val="28"/>
          <w:szCs w:val="28"/>
          <w:lang w:val="uz-Cyrl-UZ"/>
        </w:rPr>
        <w:t>ра</w:t>
      </w:r>
      <w:r w:rsidRPr="00EB5107">
        <w:rPr>
          <w:rFonts w:ascii="Times New Roman" w:hAnsi="Times New Roman"/>
          <w:sz w:val="28"/>
          <w:szCs w:val="28"/>
          <w:lang w:val="uz-Cyrl-UZ"/>
        </w:rPr>
        <w:t>т чуқурчасидан ташқари, преципитация ҳалқалари пайдо бўлди.</w:t>
      </w:r>
      <w:r>
        <w:rPr>
          <w:rFonts w:ascii="Times New Roman" w:hAnsi="Times New Roman"/>
          <w:sz w:val="28"/>
          <w:szCs w:val="28"/>
          <w:lang w:val="uz-Cyrl-UZ"/>
        </w:rPr>
        <w:t xml:space="preserve"> </w:t>
      </w:r>
      <w:r w:rsidRPr="00EB5107">
        <w:rPr>
          <w:rFonts w:ascii="Times New Roman" w:hAnsi="Times New Roman"/>
          <w:sz w:val="28"/>
          <w:szCs w:val="28"/>
          <w:lang w:val="uz-Cyrl-UZ"/>
        </w:rPr>
        <w:t>Аммо преципитация ҳалқалари контрастлиги турлича бўлди. Бизнинг фикримизча, бу преципитация ҳал</w:t>
      </w:r>
      <w:r>
        <w:rPr>
          <w:rFonts w:ascii="Times New Roman" w:hAnsi="Times New Roman"/>
          <w:sz w:val="28"/>
          <w:szCs w:val="28"/>
          <w:lang w:val="uz-Cyrl-UZ"/>
        </w:rPr>
        <w:t>қалари</w:t>
      </w:r>
      <w:r w:rsidRPr="00EB5107">
        <w:rPr>
          <w:rFonts w:ascii="Times New Roman" w:hAnsi="Times New Roman"/>
          <w:sz w:val="28"/>
          <w:szCs w:val="28"/>
          <w:lang w:val="uz-Cyrl-UZ"/>
        </w:rPr>
        <w:t>нинг ҳосил бўлишида иштирок этувчи антигенларнинг турли миқдори билан боғлиқ.</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Антит</w:t>
      </w:r>
      <w:r>
        <w:rPr>
          <w:rFonts w:ascii="Times New Roman" w:hAnsi="Times New Roman"/>
          <w:sz w:val="28"/>
          <w:szCs w:val="28"/>
          <w:lang w:val="uz-Cyrl-UZ"/>
        </w:rPr>
        <w:t>ана</w:t>
      </w:r>
      <w:r w:rsidRPr="00EB5107">
        <w:rPr>
          <w:rFonts w:ascii="Times New Roman" w:hAnsi="Times New Roman"/>
          <w:sz w:val="28"/>
          <w:szCs w:val="28"/>
          <w:lang w:val="uz-Cyrl-UZ"/>
        </w:rPr>
        <w:t>-гел матрицасида</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радиал иммунодиффузия реакцияси </w:t>
      </w:r>
      <w:r w:rsidRPr="00EB5107">
        <w:rPr>
          <w:rFonts w:ascii="Times New Roman" w:hAnsi="Times New Roman"/>
          <w:sz w:val="28"/>
          <w:szCs w:val="28"/>
          <w:lang w:val="uz-Cyrl-UZ"/>
        </w:rPr>
        <w:lastRenderedPageBreak/>
        <w:t>ёрдамида қон оқсилларининг турга оид спецификлигини аниқлаш мумкинлиги</w:t>
      </w:r>
      <w:r>
        <w:rPr>
          <w:rFonts w:ascii="Times New Roman" w:hAnsi="Times New Roman"/>
          <w:sz w:val="28"/>
          <w:szCs w:val="28"/>
          <w:lang w:val="uz-Cyrl-UZ"/>
        </w:rPr>
        <w:t xml:space="preserve"> </w:t>
      </w:r>
      <w:r w:rsidRPr="00EB5107">
        <w:rPr>
          <w:rFonts w:ascii="Times New Roman" w:hAnsi="Times New Roman"/>
          <w:sz w:val="28"/>
          <w:szCs w:val="28"/>
          <w:lang w:val="uz-Cyrl-UZ"/>
        </w:rPr>
        <w:t>исботланди. Антит</w:t>
      </w:r>
      <w:r>
        <w:rPr>
          <w:rFonts w:ascii="Times New Roman" w:hAnsi="Times New Roman"/>
          <w:sz w:val="28"/>
          <w:szCs w:val="28"/>
          <w:lang w:val="uz-Cyrl-UZ"/>
        </w:rPr>
        <w:t>ана</w:t>
      </w:r>
      <w:r w:rsidRPr="00EB5107">
        <w:rPr>
          <w:rFonts w:ascii="Times New Roman" w:hAnsi="Times New Roman"/>
          <w:sz w:val="28"/>
          <w:szCs w:val="28"/>
          <w:lang w:val="uz-Cyrl-UZ"/>
        </w:rPr>
        <w:t>-гел матрица</w:t>
      </w:r>
      <w:r>
        <w:rPr>
          <w:rFonts w:ascii="Times New Roman" w:hAnsi="Times New Roman"/>
          <w:sz w:val="28"/>
          <w:szCs w:val="28"/>
          <w:lang w:val="uz-Cyrl-UZ"/>
        </w:rPr>
        <w:t>си</w:t>
      </w:r>
      <w:r w:rsidRPr="00EB5107">
        <w:rPr>
          <w:rFonts w:ascii="Times New Roman" w:hAnsi="Times New Roman"/>
          <w:sz w:val="28"/>
          <w:szCs w:val="28"/>
          <w:lang w:val="uz-Cyrl-UZ"/>
        </w:rPr>
        <w:t>да</w:t>
      </w:r>
      <w:r>
        <w:rPr>
          <w:rFonts w:ascii="Times New Roman" w:hAnsi="Times New Roman"/>
          <w:sz w:val="28"/>
          <w:szCs w:val="28"/>
          <w:lang w:val="uz-Cyrl-UZ"/>
        </w:rPr>
        <w:t xml:space="preserve">ги </w:t>
      </w:r>
      <w:r w:rsidRPr="00EB5107">
        <w:rPr>
          <w:rFonts w:ascii="Times New Roman" w:hAnsi="Times New Roman"/>
          <w:sz w:val="28"/>
          <w:szCs w:val="28"/>
          <w:lang w:val="uz-Cyrl-UZ"/>
        </w:rPr>
        <w:t>радиал иммунодиффузия реакцияси носпецифик ҳалқалар ёки преципитация “пих”ларини бермайди.Бу усул юқори специфик ва агардаги преципитация реакцияларига</w:t>
      </w:r>
      <w:r>
        <w:rPr>
          <w:rFonts w:ascii="Times New Roman" w:hAnsi="Times New Roman"/>
          <w:sz w:val="28"/>
          <w:szCs w:val="28"/>
          <w:lang w:val="uz-Cyrl-UZ"/>
        </w:rPr>
        <w:t xml:space="preserve"> </w:t>
      </w:r>
      <w:r w:rsidRPr="00EB5107">
        <w:rPr>
          <w:rFonts w:ascii="Times New Roman" w:hAnsi="Times New Roman"/>
          <w:sz w:val="28"/>
          <w:szCs w:val="28"/>
          <w:lang w:val="uz-Cyrl-UZ"/>
        </w:rPr>
        <w:t>нисбатан бир неча баробар сезгир. Антит</w:t>
      </w:r>
      <w:r>
        <w:rPr>
          <w:rFonts w:ascii="Times New Roman" w:hAnsi="Times New Roman"/>
          <w:sz w:val="28"/>
          <w:szCs w:val="28"/>
          <w:lang w:val="uz-Cyrl-UZ"/>
        </w:rPr>
        <w:t>ана</w:t>
      </w:r>
      <w:r w:rsidRPr="00EB5107">
        <w:rPr>
          <w:rFonts w:ascii="Times New Roman" w:hAnsi="Times New Roman"/>
          <w:sz w:val="28"/>
          <w:szCs w:val="28"/>
          <w:lang w:val="uz-Cyrl-UZ"/>
        </w:rPr>
        <w:t>-гел матрицасидаги радиал иммунодиффузия реакцияси ёрдамида жуда кичик ўлчамдаги қон доғларининг турга боғлиқ хусусиятларини аниқлаш мумкин, бу</w:t>
      </w:r>
      <w:r>
        <w:rPr>
          <w:rFonts w:ascii="Times New Roman" w:hAnsi="Times New Roman"/>
          <w:sz w:val="28"/>
          <w:szCs w:val="28"/>
          <w:lang w:val="uz-Cyrl-UZ"/>
        </w:rPr>
        <w:t xml:space="preserve"> </w:t>
      </w:r>
      <w:r w:rsidRPr="00EB5107">
        <w:rPr>
          <w:rFonts w:ascii="Times New Roman" w:hAnsi="Times New Roman"/>
          <w:sz w:val="28"/>
          <w:szCs w:val="28"/>
          <w:lang w:val="uz-Cyrl-UZ"/>
        </w:rPr>
        <w:t>тадқиқот объектини тежаб қолиш имконини беради. Шунингдек, қон оқсилларининг турга оид спецификлигини аниқлашда реакция</w:t>
      </w:r>
      <w:r>
        <w:rPr>
          <w:rFonts w:ascii="Times New Roman" w:hAnsi="Times New Roman"/>
          <w:sz w:val="28"/>
          <w:szCs w:val="28"/>
          <w:lang w:val="uz-Cyrl-UZ"/>
        </w:rPr>
        <w:t xml:space="preserve"> </w:t>
      </w:r>
      <w:r w:rsidRPr="00EB5107">
        <w:rPr>
          <w:rFonts w:ascii="Times New Roman" w:hAnsi="Times New Roman"/>
          <w:sz w:val="28"/>
          <w:szCs w:val="28"/>
          <w:lang w:val="uz-Cyrl-UZ"/>
        </w:rPr>
        <w:t>ўтказишнинг оптимал шароитлари ишлаб чиқилган. Ушбу усулнинг қўлланилиши биологик асосга эга ашёвий даллилларнинг экспертиза сифатини ошириш имконини беради. Антит</w:t>
      </w:r>
      <w:r>
        <w:rPr>
          <w:rFonts w:ascii="Times New Roman" w:hAnsi="Times New Roman"/>
          <w:sz w:val="28"/>
          <w:szCs w:val="28"/>
          <w:lang w:val="uz-Cyrl-UZ"/>
        </w:rPr>
        <w:t>ана</w:t>
      </w:r>
      <w:r w:rsidRPr="00EB5107">
        <w:rPr>
          <w:rFonts w:ascii="Times New Roman" w:hAnsi="Times New Roman"/>
          <w:sz w:val="28"/>
          <w:szCs w:val="28"/>
          <w:lang w:val="uz-Cyrl-UZ"/>
        </w:rPr>
        <w:t>-гел матрица</w:t>
      </w:r>
      <w:r>
        <w:rPr>
          <w:rFonts w:ascii="Times New Roman" w:hAnsi="Times New Roman"/>
          <w:sz w:val="28"/>
          <w:szCs w:val="28"/>
          <w:lang w:val="uz-Cyrl-UZ"/>
        </w:rPr>
        <w:t>си</w:t>
      </w:r>
      <w:r w:rsidRPr="00EB5107">
        <w:rPr>
          <w:rFonts w:ascii="Times New Roman" w:hAnsi="Times New Roman"/>
          <w:sz w:val="28"/>
          <w:szCs w:val="28"/>
          <w:lang w:val="uz-Cyrl-UZ"/>
        </w:rPr>
        <w:t>даги радиал иммунодиффузия</w:t>
      </w:r>
      <w:r>
        <w:rPr>
          <w:rFonts w:ascii="Times New Roman" w:hAnsi="Times New Roman"/>
          <w:sz w:val="28"/>
          <w:szCs w:val="28"/>
          <w:lang w:val="uz-Cyrl-UZ"/>
        </w:rPr>
        <w:t xml:space="preserve"> </w:t>
      </w:r>
      <w:r w:rsidRPr="00EB5107">
        <w:rPr>
          <w:rFonts w:ascii="Times New Roman" w:hAnsi="Times New Roman"/>
          <w:sz w:val="28"/>
          <w:szCs w:val="28"/>
          <w:lang w:val="uz-Cyrl-UZ"/>
        </w:rPr>
        <w:t>реакцияси</w:t>
      </w:r>
      <w:r>
        <w:rPr>
          <w:rFonts w:ascii="Times New Roman" w:hAnsi="Times New Roman"/>
          <w:sz w:val="28"/>
          <w:szCs w:val="28"/>
          <w:lang w:val="uz-Cyrl-UZ"/>
        </w:rPr>
        <w:t xml:space="preserve"> </w:t>
      </w:r>
      <w:r w:rsidRPr="00EB5107">
        <w:rPr>
          <w:rFonts w:ascii="Times New Roman" w:hAnsi="Times New Roman"/>
          <w:sz w:val="28"/>
          <w:szCs w:val="28"/>
          <w:lang w:val="uz-Cyrl-UZ"/>
        </w:rPr>
        <w:t>қон оқсилларининг турга оид спецификлигини аниқлашда қўлланиладиган усуллар</w:t>
      </w:r>
      <w:r>
        <w:rPr>
          <w:rFonts w:ascii="Times New Roman" w:hAnsi="Times New Roman"/>
          <w:sz w:val="28"/>
          <w:szCs w:val="28"/>
          <w:lang w:val="uz-Cyrl-UZ"/>
        </w:rPr>
        <w:t xml:space="preserve"> </w:t>
      </w:r>
      <w:r w:rsidRPr="00EB5107">
        <w:rPr>
          <w:rFonts w:ascii="Times New Roman" w:hAnsi="Times New Roman"/>
          <w:sz w:val="28"/>
          <w:szCs w:val="28"/>
          <w:lang w:val="uz-Cyrl-UZ"/>
        </w:rPr>
        <w:t>арсеналини кўпайтиради.</w:t>
      </w: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Сўнгги йилларда</w:t>
      </w:r>
      <w:r>
        <w:rPr>
          <w:rFonts w:ascii="Times New Roman" w:hAnsi="Times New Roman"/>
          <w:sz w:val="28"/>
          <w:szCs w:val="28"/>
          <w:lang w:val="uz-Cyrl-UZ"/>
        </w:rPr>
        <w:t xml:space="preserve"> </w:t>
      </w:r>
      <w:r w:rsidRPr="005D1081">
        <w:rPr>
          <w:rFonts w:ascii="Times New Roman" w:hAnsi="Times New Roman"/>
          <w:sz w:val="28"/>
          <w:szCs w:val="28"/>
          <w:lang w:val="uz-Cyrl-UZ"/>
        </w:rPr>
        <w:t>иммун (преципит</w:t>
      </w:r>
      <w:r w:rsidRPr="00EB5107">
        <w:rPr>
          <w:rFonts w:ascii="Times New Roman" w:hAnsi="Times New Roman"/>
          <w:sz w:val="28"/>
          <w:szCs w:val="28"/>
          <w:lang w:val="uz-Cyrl-UZ"/>
        </w:rPr>
        <w:t>ацияловчи</w:t>
      </w:r>
      <w:r w:rsidRPr="005D1081">
        <w:rPr>
          <w:rFonts w:ascii="Times New Roman" w:hAnsi="Times New Roman"/>
          <w:sz w:val="28"/>
          <w:szCs w:val="28"/>
          <w:lang w:val="uz-Cyrl-UZ"/>
        </w:rPr>
        <w:t>, агглютин</w:t>
      </w:r>
      <w:r w:rsidRPr="00EB5107">
        <w:rPr>
          <w:rFonts w:ascii="Times New Roman" w:hAnsi="Times New Roman"/>
          <w:sz w:val="28"/>
          <w:szCs w:val="28"/>
          <w:lang w:val="uz-Cyrl-UZ"/>
        </w:rPr>
        <w:t>ацияловчи</w:t>
      </w:r>
      <w:r w:rsidRPr="005D1081">
        <w:rPr>
          <w:rFonts w:ascii="Times New Roman" w:hAnsi="Times New Roman"/>
          <w:sz w:val="28"/>
          <w:szCs w:val="28"/>
          <w:lang w:val="uz-Cyrl-UZ"/>
        </w:rPr>
        <w:t xml:space="preserve">) </w:t>
      </w:r>
      <w:r w:rsidRPr="00EB5107">
        <w:rPr>
          <w:rFonts w:ascii="Times New Roman" w:hAnsi="Times New Roman"/>
          <w:sz w:val="28"/>
          <w:szCs w:val="28"/>
          <w:lang w:val="uz-Cyrl-UZ"/>
        </w:rPr>
        <w:t>зардоблар суд</w:t>
      </w:r>
      <w:r>
        <w:rPr>
          <w:rFonts w:ascii="Times New Roman" w:hAnsi="Times New Roman"/>
          <w:sz w:val="28"/>
          <w:szCs w:val="28"/>
          <w:lang w:val="uz-Cyrl-UZ"/>
        </w:rPr>
        <w:t>-</w:t>
      </w:r>
      <w:r w:rsidRPr="00EB5107">
        <w:rPr>
          <w:rFonts w:ascii="Times New Roman" w:hAnsi="Times New Roman"/>
          <w:sz w:val="28"/>
          <w:szCs w:val="28"/>
          <w:lang w:val="uz-Cyrl-UZ"/>
        </w:rPr>
        <w:t>тибби</w:t>
      </w:r>
      <w:r>
        <w:rPr>
          <w:rFonts w:ascii="Times New Roman" w:hAnsi="Times New Roman"/>
          <w:sz w:val="28"/>
          <w:szCs w:val="28"/>
          <w:lang w:val="uz-Cyrl-UZ"/>
        </w:rPr>
        <w:t>й экспертиза</w:t>
      </w:r>
      <w:r w:rsidRPr="00EB5107">
        <w:rPr>
          <w:rFonts w:ascii="Times New Roman" w:hAnsi="Times New Roman"/>
          <w:sz w:val="28"/>
          <w:szCs w:val="28"/>
          <w:lang w:val="uz-Cyrl-UZ"/>
        </w:rPr>
        <w:t xml:space="preserve"> лабораторияларида кенг қўлланилмоқда.</w:t>
      </w:r>
      <w:r>
        <w:rPr>
          <w:rFonts w:ascii="Times New Roman" w:hAnsi="Times New Roman"/>
          <w:sz w:val="28"/>
          <w:szCs w:val="28"/>
          <w:lang w:val="uz-Cyrl-UZ"/>
        </w:rPr>
        <w:t xml:space="preserve"> преципитацияловчи</w:t>
      </w:r>
      <w:r w:rsidRPr="00EB5107">
        <w:rPr>
          <w:rFonts w:ascii="Times New Roman" w:hAnsi="Times New Roman"/>
          <w:sz w:val="28"/>
          <w:szCs w:val="28"/>
          <w:lang w:val="uz-Cyrl-UZ"/>
        </w:rPr>
        <w:t xml:space="preserve"> </w:t>
      </w:r>
      <w:r>
        <w:rPr>
          <w:rFonts w:ascii="Times New Roman" w:hAnsi="Times New Roman"/>
          <w:sz w:val="28"/>
          <w:szCs w:val="28"/>
          <w:lang w:val="uz-Cyrl-UZ"/>
        </w:rPr>
        <w:t>и</w:t>
      </w:r>
      <w:r w:rsidRPr="00EB5107">
        <w:rPr>
          <w:rFonts w:ascii="Times New Roman" w:hAnsi="Times New Roman"/>
          <w:sz w:val="28"/>
          <w:szCs w:val="28"/>
          <w:lang w:val="uz-Cyrl-UZ"/>
        </w:rPr>
        <w:t>ммун зардоблар доғлардаги оқсил турини аниқлашда кенг қўлланилади.</w:t>
      </w:r>
    </w:p>
    <w:p w:rsidR="009F4578" w:rsidRPr="005D1081" w:rsidRDefault="009F4578" w:rsidP="002B379C">
      <w:pPr>
        <w:widowControl w:val="0"/>
        <w:spacing w:after="0" w:line="360" w:lineRule="auto"/>
        <w:ind w:firstLine="708"/>
        <w:jc w:val="both"/>
        <w:rPr>
          <w:rFonts w:ascii="Times New Roman" w:hAnsi="Times New Roman"/>
          <w:sz w:val="28"/>
          <w:szCs w:val="28"/>
          <w:lang w:val="uz-Cyrl-UZ"/>
        </w:rPr>
      </w:pPr>
      <w:r w:rsidRPr="00EB5107">
        <w:rPr>
          <w:rFonts w:ascii="Times New Roman" w:hAnsi="Times New Roman"/>
          <w:sz w:val="28"/>
          <w:szCs w:val="28"/>
          <w:lang w:val="uz-Cyrl-UZ"/>
        </w:rPr>
        <w:t>Иммун зардоблар одатда, қисқа муддатли спецификликга эга бўлганлиги</w:t>
      </w:r>
      <w:r>
        <w:rPr>
          <w:rFonts w:ascii="Times New Roman" w:hAnsi="Times New Roman"/>
          <w:sz w:val="28"/>
          <w:szCs w:val="28"/>
          <w:lang w:val="uz-Cyrl-UZ"/>
        </w:rPr>
        <w:t xml:space="preserve"> </w:t>
      </w:r>
      <w:r w:rsidRPr="00EB5107">
        <w:rPr>
          <w:rFonts w:ascii="Times New Roman" w:hAnsi="Times New Roman"/>
          <w:sz w:val="28"/>
          <w:szCs w:val="28"/>
          <w:lang w:val="uz-Cyrl-UZ"/>
        </w:rPr>
        <w:t>сабабли, пробиркаларда зардобларни тит</w:t>
      </w:r>
      <w:r>
        <w:rPr>
          <w:rFonts w:ascii="Times New Roman" w:hAnsi="Times New Roman"/>
          <w:sz w:val="28"/>
          <w:szCs w:val="28"/>
          <w:lang w:val="uz-Cyrl-UZ"/>
        </w:rPr>
        <w:t>р</w:t>
      </w:r>
      <w:r w:rsidRPr="00EB5107">
        <w:rPr>
          <w:rFonts w:ascii="Times New Roman" w:hAnsi="Times New Roman"/>
          <w:sz w:val="28"/>
          <w:szCs w:val="28"/>
          <w:lang w:val="uz-Cyrl-UZ"/>
        </w:rPr>
        <w:t>лашнинг кенг тарқалган методикасини қўллаб бўлмайди.</w:t>
      </w:r>
      <w:r>
        <w:rPr>
          <w:rFonts w:ascii="Times New Roman" w:hAnsi="Times New Roman"/>
          <w:sz w:val="28"/>
          <w:szCs w:val="28"/>
          <w:lang w:val="uz-Cyrl-UZ"/>
        </w:rPr>
        <w:t xml:space="preserve"> </w:t>
      </w:r>
    </w:p>
    <w:p w:rsidR="009F4578" w:rsidRPr="00EB5107" w:rsidRDefault="009F4578" w:rsidP="002B379C">
      <w:pPr>
        <w:pStyle w:val="40"/>
        <w:shd w:val="clear" w:color="auto" w:fill="auto"/>
        <w:spacing w:line="360" w:lineRule="auto"/>
        <w:ind w:left="40" w:right="40" w:firstLine="668"/>
        <w:jc w:val="both"/>
        <w:rPr>
          <w:color w:val="auto"/>
          <w:sz w:val="28"/>
          <w:szCs w:val="28"/>
          <w:lang w:val="uz-Cyrl-UZ"/>
        </w:rPr>
      </w:pPr>
      <w:r w:rsidRPr="00EB5107">
        <w:rPr>
          <w:color w:val="auto"/>
          <w:sz w:val="28"/>
          <w:szCs w:val="28"/>
          <w:lang w:val="uz-Cyrl-UZ"/>
        </w:rPr>
        <w:t>Зардоблар тайёрланган кунда ва сақланганда</w:t>
      </w:r>
      <w:r>
        <w:rPr>
          <w:color w:val="auto"/>
          <w:sz w:val="28"/>
          <w:szCs w:val="28"/>
          <w:lang w:val="uz-Cyrl-UZ"/>
        </w:rPr>
        <w:t>н</w:t>
      </w:r>
      <w:r w:rsidRPr="00EB5107">
        <w:rPr>
          <w:color w:val="auto"/>
          <w:sz w:val="28"/>
          <w:szCs w:val="28"/>
          <w:lang w:val="uz-Cyrl-UZ"/>
        </w:rPr>
        <w:t xml:space="preserve"> </w:t>
      </w:r>
      <w:r w:rsidR="00B50244">
        <w:rPr>
          <w:color w:val="auto"/>
          <w:sz w:val="28"/>
          <w:szCs w:val="28"/>
          <w:lang w:val="uz-Cyrl-UZ"/>
        </w:rPr>
        <w:t>9</w:t>
      </w:r>
      <w:r w:rsidRPr="00EB5107">
        <w:rPr>
          <w:color w:val="auto"/>
          <w:sz w:val="28"/>
          <w:szCs w:val="28"/>
          <w:lang w:val="uz-Cyrl-UZ"/>
        </w:rPr>
        <w:t xml:space="preserve"> ҳамда </w:t>
      </w:r>
      <w:r w:rsidR="00B50244">
        <w:rPr>
          <w:color w:val="auto"/>
          <w:sz w:val="28"/>
          <w:szCs w:val="28"/>
          <w:lang w:val="uz-Cyrl-UZ"/>
        </w:rPr>
        <w:t>12</w:t>
      </w:r>
      <w:r w:rsidRPr="00EB5107">
        <w:rPr>
          <w:color w:val="auto"/>
          <w:sz w:val="28"/>
          <w:szCs w:val="28"/>
          <w:lang w:val="uz-Cyrl-UZ"/>
        </w:rPr>
        <w:t xml:space="preserve"> ойдан кейин текширилди. 1:10000 нисбатда эритилган гомологик антигенли кольцепреципитация реакцияси</w:t>
      </w:r>
      <w:r>
        <w:rPr>
          <w:color w:val="auto"/>
          <w:sz w:val="28"/>
          <w:szCs w:val="28"/>
          <w:lang w:val="uz-Cyrl-UZ"/>
        </w:rPr>
        <w:t xml:space="preserve"> </w:t>
      </w:r>
      <w:r w:rsidRPr="00EB5107">
        <w:rPr>
          <w:color w:val="auto"/>
          <w:sz w:val="28"/>
          <w:szCs w:val="28"/>
          <w:lang w:val="uz-Cyrl-UZ"/>
        </w:rPr>
        <w:t>10 дақиқада бошланган</w:t>
      </w:r>
      <w:r>
        <w:rPr>
          <w:color w:val="auto"/>
          <w:sz w:val="28"/>
          <w:szCs w:val="28"/>
          <w:lang w:val="uz-Cyrl-UZ"/>
        </w:rPr>
        <w:t xml:space="preserve"> </w:t>
      </w:r>
      <w:r w:rsidRPr="00EB5107">
        <w:rPr>
          <w:color w:val="auto"/>
          <w:sz w:val="28"/>
          <w:szCs w:val="28"/>
          <w:lang w:val="uz-Cyrl-UZ"/>
        </w:rPr>
        <w:t xml:space="preserve">зардоблар ашёвий далилаларда оқсилни </w:t>
      </w:r>
      <w:r>
        <w:rPr>
          <w:color w:val="auto"/>
          <w:sz w:val="28"/>
          <w:szCs w:val="28"/>
          <w:lang w:val="uz-Cyrl-UZ"/>
        </w:rPr>
        <w:t xml:space="preserve">тур мансублигини </w:t>
      </w:r>
      <w:r w:rsidRPr="00EB5107">
        <w:rPr>
          <w:color w:val="auto"/>
          <w:sz w:val="28"/>
          <w:szCs w:val="28"/>
          <w:lang w:val="uz-Cyrl-UZ"/>
        </w:rPr>
        <w:t xml:space="preserve">аниқлашга яроқли деб топилди. </w:t>
      </w:r>
    </w:p>
    <w:p w:rsidR="009F4578" w:rsidRPr="00EB5107" w:rsidRDefault="009F4578" w:rsidP="002B379C">
      <w:pPr>
        <w:pStyle w:val="40"/>
        <w:shd w:val="clear" w:color="auto" w:fill="auto"/>
        <w:spacing w:line="360" w:lineRule="auto"/>
        <w:ind w:left="40" w:right="40" w:firstLine="668"/>
        <w:jc w:val="both"/>
        <w:rPr>
          <w:color w:val="auto"/>
          <w:sz w:val="28"/>
          <w:szCs w:val="28"/>
          <w:lang w:val="uz-Cyrl-UZ"/>
        </w:rPr>
      </w:pPr>
      <w:r w:rsidRPr="00EB5107">
        <w:rPr>
          <w:color w:val="auto"/>
          <w:sz w:val="28"/>
          <w:szCs w:val="28"/>
          <w:lang w:val="uz-Cyrl-UZ"/>
        </w:rPr>
        <w:t>Одам оқсилини преципитацияловчи янги тайёрланган зардобларнинг 38 серияси</w:t>
      </w:r>
      <w:r>
        <w:rPr>
          <w:color w:val="auto"/>
          <w:sz w:val="28"/>
          <w:szCs w:val="28"/>
          <w:lang w:val="uz-Cyrl-UZ"/>
        </w:rPr>
        <w:t xml:space="preserve"> </w:t>
      </w:r>
      <w:r w:rsidRPr="00EB5107">
        <w:rPr>
          <w:color w:val="auto"/>
          <w:sz w:val="28"/>
          <w:szCs w:val="28"/>
          <w:lang w:val="uz-Cyrl-UZ"/>
        </w:rPr>
        <w:t>1:10000 титрга эга бўлди,</w:t>
      </w:r>
      <w:r>
        <w:rPr>
          <w:color w:val="auto"/>
          <w:sz w:val="28"/>
          <w:szCs w:val="28"/>
          <w:lang w:val="uz-Cyrl-UZ"/>
        </w:rPr>
        <w:t xml:space="preserve"> </w:t>
      </w:r>
      <w:r w:rsidRPr="00EB5107">
        <w:rPr>
          <w:color w:val="auto"/>
          <w:sz w:val="28"/>
          <w:szCs w:val="28"/>
          <w:lang w:val="uz-Cyrl-UZ"/>
        </w:rPr>
        <w:t xml:space="preserve">кольцепреципитация реакцияси 10 дақиқадан олдин пайдо бўлди. </w:t>
      </w:r>
      <w:r w:rsidR="00B50244">
        <w:rPr>
          <w:color w:val="auto"/>
          <w:sz w:val="28"/>
          <w:szCs w:val="28"/>
          <w:lang w:val="uz-Cyrl-UZ"/>
        </w:rPr>
        <w:t>9</w:t>
      </w:r>
      <w:r w:rsidRPr="00EB5107">
        <w:rPr>
          <w:color w:val="auto"/>
          <w:sz w:val="28"/>
          <w:szCs w:val="28"/>
          <w:lang w:val="uz-Cyrl-UZ"/>
        </w:rPr>
        <w:t xml:space="preserve"> ойдан кейин ушбу зардобларнинг 35 серияси (92,1%) ўз титрини сақлаб турди. Зардобларнинг</w:t>
      </w:r>
      <w:r>
        <w:rPr>
          <w:color w:val="auto"/>
          <w:sz w:val="28"/>
          <w:szCs w:val="28"/>
          <w:lang w:val="uz-Cyrl-UZ"/>
        </w:rPr>
        <w:t xml:space="preserve"> </w:t>
      </w:r>
      <w:r w:rsidRPr="00EB5107">
        <w:rPr>
          <w:color w:val="auto"/>
          <w:sz w:val="28"/>
          <w:szCs w:val="28"/>
          <w:lang w:val="uz-Cyrl-UZ"/>
        </w:rPr>
        <w:t>бир қисмида перципитат пайдо бўлиш вақти бир мунча</w:t>
      </w:r>
      <w:r>
        <w:rPr>
          <w:color w:val="auto"/>
          <w:sz w:val="28"/>
          <w:szCs w:val="28"/>
          <w:lang w:val="uz-Cyrl-UZ"/>
        </w:rPr>
        <w:t xml:space="preserve"> </w:t>
      </w:r>
      <w:r w:rsidRPr="00EB5107">
        <w:rPr>
          <w:color w:val="auto"/>
          <w:sz w:val="28"/>
          <w:szCs w:val="28"/>
          <w:lang w:val="uz-Cyrl-UZ"/>
        </w:rPr>
        <w:t xml:space="preserve">секинлашган бўлсада, бу </w:t>
      </w:r>
      <w:r w:rsidRPr="00EB5107">
        <w:rPr>
          <w:color w:val="auto"/>
          <w:sz w:val="28"/>
          <w:szCs w:val="28"/>
          <w:lang w:val="uz-Cyrl-UZ"/>
        </w:rPr>
        <w:lastRenderedPageBreak/>
        <w:t>зардоблар суд</w:t>
      </w:r>
      <w:r>
        <w:rPr>
          <w:color w:val="auto"/>
          <w:sz w:val="28"/>
          <w:szCs w:val="28"/>
          <w:lang w:val="uz-Cyrl-UZ"/>
        </w:rPr>
        <w:t xml:space="preserve"> </w:t>
      </w:r>
      <w:r w:rsidRPr="00EB5107">
        <w:rPr>
          <w:color w:val="auto"/>
          <w:sz w:val="28"/>
          <w:szCs w:val="28"/>
          <w:lang w:val="uz-Cyrl-UZ"/>
        </w:rPr>
        <w:t>тиббиёти амалиётида қўллаш учун яроқли бўлиб қолди; 3</w:t>
      </w:r>
      <w:r>
        <w:rPr>
          <w:color w:val="auto"/>
          <w:sz w:val="28"/>
          <w:szCs w:val="28"/>
          <w:lang w:val="uz-Cyrl-UZ"/>
        </w:rPr>
        <w:t xml:space="preserve"> </w:t>
      </w:r>
      <w:r w:rsidRPr="00EB5107">
        <w:rPr>
          <w:color w:val="auto"/>
          <w:sz w:val="28"/>
          <w:szCs w:val="28"/>
          <w:lang w:val="uz-Cyrl-UZ"/>
        </w:rPr>
        <w:t>серия (7,9%)</w:t>
      </w:r>
      <w:r>
        <w:rPr>
          <w:color w:val="auto"/>
          <w:sz w:val="28"/>
          <w:szCs w:val="28"/>
          <w:lang w:val="uz-Cyrl-UZ"/>
        </w:rPr>
        <w:t xml:space="preserve"> </w:t>
      </w:r>
      <w:r w:rsidRPr="00EB5107">
        <w:rPr>
          <w:color w:val="auto"/>
          <w:sz w:val="28"/>
          <w:szCs w:val="28"/>
          <w:lang w:val="uz-Cyrl-UZ"/>
        </w:rPr>
        <w:t>амалиётда қўллаш учун яроқсиз деб топилди,</w:t>
      </w:r>
      <w:r>
        <w:rPr>
          <w:color w:val="auto"/>
          <w:sz w:val="28"/>
          <w:szCs w:val="28"/>
          <w:lang w:val="uz-Cyrl-UZ"/>
        </w:rPr>
        <w:t xml:space="preserve"> </w:t>
      </w:r>
      <w:r w:rsidRPr="00EB5107">
        <w:rPr>
          <w:color w:val="auto"/>
          <w:sz w:val="28"/>
          <w:szCs w:val="28"/>
          <w:lang w:val="uz-Cyrl-UZ"/>
        </w:rPr>
        <w:t>чунки худди шу эритилишда гомологик антиген билан реакцияга киришиш вақти кеч, 10 дақиқадан кейин бошланган.</w:t>
      </w:r>
      <w:r>
        <w:rPr>
          <w:color w:val="auto"/>
          <w:sz w:val="28"/>
          <w:szCs w:val="28"/>
          <w:lang w:val="uz-Cyrl-UZ"/>
        </w:rPr>
        <w:t xml:space="preserve"> </w:t>
      </w:r>
    </w:p>
    <w:p w:rsidR="009F4578" w:rsidRPr="00EB5107" w:rsidRDefault="009F4578" w:rsidP="002B379C">
      <w:pPr>
        <w:pStyle w:val="40"/>
        <w:shd w:val="clear" w:color="auto" w:fill="auto"/>
        <w:spacing w:line="360" w:lineRule="auto"/>
        <w:ind w:left="40" w:right="40" w:firstLine="668"/>
        <w:jc w:val="both"/>
        <w:rPr>
          <w:color w:val="auto"/>
          <w:sz w:val="28"/>
          <w:szCs w:val="28"/>
          <w:lang w:val="uz-Cyrl-UZ"/>
        </w:rPr>
      </w:pPr>
      <w:r w:rsidRPr="00EB5107">
        <w:rPr>
          <w:color w:val="auto"/>
          <w:sz w:val="28"/>
          <w:szCs w:val="28"/>
          <w:lang w:val="uz-Cyrl-UZ"/>
        </w:rPr>
        <w:t xml:space="preserve">Ушбу зардоблар </w:t>
      </w:r>
      <w:r w:rsidR="00B50244">
        <w:rPr>
          <w:color w:val="auto"/>
          <w:sz w:val="28"/>
          <w:szCs w:val="28"/>
          <w:lang w:val="uz-Cyrl-UZ"/>
        </w:rPr>
        <w:t>12</w:t>
      </w:r>
      <w:r w:rsidRPr="00EB5107">
        <w:rPr>
          <w:color w:val="auto"/>
          <w:sz w:val="28"/>
          <w:szCs w:val="28"/>
          <w:lang w:val="uz-Cyrl-UZ"/>
        </w:rPr>
        <w:t xml:space="preserve"> ойдан кейин текширилганда зардобларнинг 29 сериясида (76,3%) бошланғич титр</w:t>
      </w:r>
      <w:r>
        <w:rPr>
          <w:color w:val="auto"/>
          <w:sz w:val="28"/>
          <w:szCs w:val="28"/>
          <w:lang w:val="uz-Cyrl-UZ"/>
        </w:rPr>
        <w:t>ини</w:t>
      </w:r>
      <w:r w:rsidRPr="00EB5107">
        <w:rPr>
          <w:color w:val="auto"/>
          <w:sz w:val="28"/>
          <w:szCs w:val="28"/>
          <w:lang w:val="uz-Cyrl-UZ"/>
        </w:rPr>
        <w:t xml:space="preserve"> сақланганлиги, 9 сериясида (23,7%) камайганлиги</w:t>
      </w:r>
      <w:r>
        <w:rPr>
          <w:color w:val="auto"/>
          <w:sz w:val="28"/>
          <w:szCs w:val="28"/>
          <w:lang w:val="uz-Cyrl-UZ"/>
        </w:rPr>
        <w:t xml:space="preserve"> </w:t>
      </w:r>
      <w:r w:rsidRPr="00EB5107">
        <w:rPr>
          <w:color w:val="auto"/>
          <w:sz w:val="28"/>
          <w:szCs w:val="28"/>
          <w:lang w:val="uz-Cyrl-UZ"/>
        </w:rPr>
        <w:t>ва амалиёт учун яроқсизлиги аниқланди.</w:t>
      </w:r>
    </w:p>
    <w:p w:rsidR="009F4578" w:rsidRPr="00EB5107" w:rsidRDefault="009F4578" w:rsidP="002B379C">
      <w:pPr>
        <w:pStyle w:val="40"/>
        <w:shd w:val="clear" w:color="auto" w:fill="auto"/>
        <w:spacing w:line="360" w:lineRule="auto"/>
        <w:ind w:left="40" w:right="40" w:firstLine="668"/>
        <w:jc w:val="both"/>
        <w:rPr>
          <w:color w:val="auto"/>
          <w:sz w:val="28"/>
          <w:szCs w:val="28"/>
          <w:lang w:val="uz-Cyrl-UZ"/>
        </w:rPr>
      </w:pPr>
      <w:r w:rsidRPr="00EB5107">
        <w:rPr>
          <w:color w:val="auto"/>
          <w:sz w:val="28"/>
          <w:szCs w:val="28"/>
          <w:lang w:val="uz-Cyrl-UZ"/>
        </w:rPr>
        <w:t>Худди шу усулда бошқа 4 та зардоб тури</w:t>
      </w:r>
      <w:r>
        <w:rPr>
          <w:color w:val="auto"/>
          <w:sz w:val="28"/>
          <w:szCs w:val="28"/>
          <w:lang w:val="uz-Cyrl-UZ"/>
        </w:rPr>
        <w:t xml:space="preserve"> </w:t>
      </w:r>
      <w:r w:rsidRPr="00EB5107">
        <w:rPr>
          <w:color w:val="auto"/>
          <w:sz w:val="28"/>
          <w:szCs w:val="28"/>
          <w:lang w:val="uz-Cyrl-UZ"/>
        </w:rPr>
        <w:t>текширилди. От</w:t>
      </w:r>
      <w:r>
        <w:rPr>
          <w:color w:val="auto"/>
          <w:sz w:val="28"/>
          <w:szCs w:val="28"/>
          <w:lang w:val="uz-Cyrl-UZ"/>
        </w:rPr>
        <w:t xml:space="preserve"> </w:t>
      </w:r>
      <w:r w:rsidRPr="00EB5107">
        <w:rPr>
          <w:color w:val="auto"/>
          <w:sz w:val="28"/>
          <w:szCs w:val="28"/>
          <w:lang w:val="uz-Cyrl-UZ"/>
        </w:rPr>
        <w:t xml:space="preserve">оқсилини </w:t>
      </w:r>
      <w:r w:rsidRPr="00EB5107">
        <w:rPr>
          <w:rStyle w:val="612"/>
          <w:color w:val="auto"/>
          <w:sz w:val="28"/>
          <w:szCs w:val="28"/>
          <w:lang w:val="uz-Cyrl-UZ"/>
        </w:rPr>
        <w:t>преципитацияловчи зардобларнинг 23 серияси текширилганда аниқландики, ушбу зардобнинг 18</w:t>
      </w:r>
      <w:r>
        <w:rPr>
          <w:rStyle w:val="612"/>
          <w:color w:val="auto"/>
          <w:sz w:val="28"/>
          <w:szCs w:val="28"/>
          <w:lang w:val="uz-Cyrl-UZ"/>
        </w:rPr>
        <w:t xml:space="preserve"> </w:t>
      </w:r>
      <w:r w:rsidRPr="00EB5107">
        <w:rPr>
          <w:rStyle w:val="612"/>
          <w:color w:val="auto"/>
          <w:sz w:val="28"/>
          <w:szCs w:val="28"/>
          <w:lang w:val="uz-Cyrl-UZ"/>
        </w:rPr>
        <w:t>серияси</w:t>
      </w:r>
      <w:r>
        <w:rPr>
          <w:rStyle w:val="612"/>
          <w:color w:val="auto"/>
          <w:sz w:val="28"/>
          <w:szCs w:val="28"/>
          <w:lang w:val="uz-Cyrl-UZ"/>
        </w:rPr>
        <w:t xml:space="preserve"> </w:t>
      </w:r>
      <w:r w:rsidRPr="00EB5107">
        <w:rPr>
          <w:color w:val="auto"/>
          <w:sz w:val="28"/>
          <w:szCs w:val="28"/>
          <w:lang w:val="uz-Cyrl-UZ"/>
        </w:rPr>
        <w:t>(78,3%)</w:t>
      </w:r>
      <w:r>
        <w:rPr>
          <w:color w:val="auto"/>
          <w:sz w:val="28"/>
          <w:szCs w:val="28"/>
          <w:lang w:val="uz-Cyrl-UZ"/>
        </w:rPr>
        <w:t xml:space="preserve"> 9</w:t>
      </w:r>
      <w:r w:rsidRPr="00EB5107">
        <w:rPr>
          <w:rStyle w:val="612"/>
          <w:color w:val="auto"/>
          <w:sz w:val="28"/>
          <w:szCs w:val="28"/>
          <w:lang w:val="uz-Cyrl-UZ"/>
        </w:rPr>
        <w:t xml:space="preserve"> ойда ҳам бошланғич титрини сақлаб турди. </w:t>
      </w:r>
      <w:r>
        <w:rPr>
          <w:rStyle w:val="612"/>
          <w:color w:val="auto"/>
          <w:sz w:val="28"/>
          <w:szCs w:val="28"/>
          <w:lang w:val="uz-Cyrl-UZ"/>
        </w:rPr>
        <w:t>12</w:t>
      </w:r>
      <w:r w:rsidRPr="00EB5107">
        <w:rPr>
          <w:color w:val="auto"/>
          <w:sz w:val="28"/>
          <w:szCs w:val="28"/>
          <w:lang w:val="uz-Cyrl-UZ"/>
        </w:rPr>
        <w:t xml:space="preserve"> ойдан кейин зардобларнинг 12 сериясида (52,2%) преципитинлар тиртрининг ўзгариши аниқланмади, 11 сериясида (47,8%)</w:t>
      </w:r>
      <w:r>
        <w:rPr>
          <w:color w:val="auto"/>
          <w:sz w:val="28"/>
          <w:szCs w:val="28"/>
          <w:lang w:val="uz-Cyrl-UZ"/>
        </w:rPr>
        <w:t xml:space="preserve"> </w:t>
      </w:r>
      <w:r w:rsidRPr="00EB5107">
        <w:rPr>
          <w:color w:val="auto"/>
          <w:sz w:val="28"/>
          <w:szCs w:val="28"/>
          <w:lang w:val="uz-Cyrl-UZ"/>
        </w:rPr>
        <w:t xml:space="preserve">кольцепреципитация реакцияси 10 дақиқадан анча кеч бошланди, демак, охирги зардобларни суд-тиббий </w:t>
      </w:r>
      <w:r>
        <w:rPr>
          <w:color w:val="auto"/>
          <w:sz w:val="28"/>
          <w:szCs w:val="28"/>
          <w:lang w:val="uz-Cyrl-UZ"/>
        </w:rPr>
        <w:t xml:space="preserve">экспертиза </w:t>
      </w:r>
      <w:r w:rsidRPr="00EB5107">
        <w:rPr>
          <w:color w:val="auto"/>
          <w:sz w:val="28"/>
          <w:szCs w:val="28"/>
          <w:lang w:val="uz-Cyrl-UZ"/>
        </w:rPr>
        <w:t>амалиётида қўллаб бўлмайди.</w:t>
      </w:r>
    </w:p>
    <w:p w:rsidR="009F4578" w:rsidRPr="00EB5107" w:rsidRDefault="009F4578" w:rsidP="002B379C">
      <w:pPr>
        <w:pStyle w:val="40"/>
        <w:shd w:val="clear" w:color="auto" w:fill="auto"/>
        <w:spacing w:line="360" w:lineRule="auto"/>
        <w:ind w:left="20" w:right="40" w:firstLine="688"/>
        <w:jc w:val="both"/>
        <w:rPr>
          <w:color w:val="auto"/>
          <w:sz w:val="28"/>
          <w:szCs w:val="28"/>
          <w:lang w:val="uz-Cyrl-UZ"/>
        </w:rPr>
      </w:pPr>
      <w:r w:rsidRPr="00EB5107">
        <w:rPr>
          <w:color w:val="auto"/>
          <w:sz w:val="28"/>
          <w:szCs w:val="28"/>
          <w:lang w:val="uz-Cyrl-UZ"/>
        </w:rPr>
        <w:t>Шохли ҳайвон оқсилини преципитацияловчи зардобларнинг 28 серияси</w:t>
      </w:r>
      <w:r>
        <w:rPr>
          <w:color w:val="auto"/>
          <w:sz w:val="28"/>
          <w:szCs w:val="28"/>
          <w:lang w:val="uz-Cyrl-UZ"/>
        </w:rPr>
        <w:t xml:space="preserve"> </w:t>
      </w:r>
      <w:r w:rsidRPr="00EB5107">
        <w:rPr>
          <w:color w:val="auto"/>
          <w:sz w:val="28"/>
          <w:szCs w:val="28"/>
          <w:lang w:val="uz-Cyrl-UZ"/>
        </w:rPr>
        <w:t xml:space="preserve">(қуёнларни ҳўкиз антигени билан иммунизациялашдан кейин олинган) текширилганда аниқландики, </w:t>
      </w:r>
      <w:r>
        <w:rPr>
          <w:color w:val="auto"/>
          <w:sz w:val="28"/>
          <w:szCs w:val="28"/>
          <w:lang w:val="uz-Cyrl-UZ"/>
        </w:rPr>
        <w:t>9</w:t>
      </w:r>
      <w:r w:rsidRPr="00EB5107">
        <w:rPr>
          <w:color w:val="auto"/>
          <w:sz w:val="28"/>
          <w:szCs w:val="28"/>
          <w:lang w:val="uz-Cyrl-UZ"/>
        </w:rPr>
        <w:t xml:space="preserve"> ойдан кейин зардоблар титри 26 серияда (92,9%) сақланиб турди, қолган 2 сериясида (7,1%) тиртнинг камайиши кейинчалик уни қўллаш учун яроқсиз ҳолга олиб келди. </w:t>
      </w:r>
      <w:r>
        <w:rPr>
          <w:color w:val="auto"/>
          <w:sz w:val="28"/>
          <w:szCs w:val="28"/>
          <w:lang w:val="uz-Cyrl-UZ"/>
        </w:rPr>
        <w:t>12</w:t>
      </w:r>
      <w:r w:rsidRPr="00EB5107">
        <w:rPr>
          <w:color w:val="auto"/>
          <w:sz w:val="28"/>
          <w:szCs w:val="28"/>
          <w:lang w:val="uz-Cyrl-UZ"/>
        </w:rPr>
        <w:t xml:space="preserve"> ой сақлангандан кейин зардобларнинг</w:t>
      </w:r>
      <w:r>
        <w:rPr>
          <w:color w:val="auto"/>
          <w:sz w:val="28"/>
          <w:szCs w:val="28"/>
          <w:lang w:val="uz-Cyrl-UZ"/>
        </w:rPr>
        <w:t xml:space="preserve"> </w:t>
      </w:r>
      <w:r w:rsidRPr="00EB5107">
        <w:rPr>
          <w:color w:val="auto"/>
          <w:sz w:val="28"/>
          <w:szCs w:val="28"/>
          <w:lang w:val="uz-Cyrl-UZ"/>
        </w:rPr>
        <w:t>23 серияси (82,1%)</w:t>
      </w:r>
      <w:r>
        <w:rPr>
          <w:color w:val="auto"/>
          <w:sz w:val="28"/>
          <w:szCs w:val="28"/>
          <w:lang w:val="uz-Cyrl-UZ"/>
        </w:rPr>
        <w:t xml:space="preserve"> </w:t>
      </w:r>
      <w:r w:rsidRPr="00EB5107">
        <w:rPr>
          <w:color w:val="auto"/>
          <w:sz w:val="28"/>
          <w:szCs w:val="28"/>
          <w:lang w:val="uz-Cyrl-UZ"/>
        </w:rPr>
        <w:t xml:space="preserve">титрни ўзгартирмади, қолган 5 сериянинг (17,9%) титри пасайди ва яроқсиз ҳолга келди. </w:t>
      </w:r>
    </w:p>
    <w:p w:rsidR="009F4578" w:rsidRPr="00EB5107" w:rsidRDefault="009F4578" w:rsidP="002B379C">
      <w:pPr>
        <w:pStyle w:val="40"/>
        <w:shd w:val="clear" w:color="auto" w:fill="auto"/>
        <w:spacing w:line="360" w:lineRule="auto"/>
        <w:ind w:left="20" w:right="40" w:firstLine="688"/>
        <w:jc w:val="both"/>
        <w:rPr>
          <w:color w:val="auto"/>
          <w:sz w:val="28"/>
          <w:szCs w:val="28"/>
          <w:lang w:val="uz-Cyrl-UZ"/>
        </w:rPr>
      </w:pPr>
      <w:r w:rsidRPr="00EB5107">
        <w:rPr>
          <w:color w:val="auto"/>
          <w:sz w:val="28"/>
          <w:szCs w:val="28"/>
          <w:lang w:val="uz-Cyrl-UZ"/>
        </w:rPr>
        <w:t>Шохли ҳайвон оқсилини преципитацияловчи зардобларнинг 27 серияси</w:t>
      </w:r>
      <w:r>
        <w:rPr>
          <w:color w:val="auto"/>
          <w:sz w:val="28"/>
          <w:szCs w:val="28"/>
          <w:lang w:val="uz-Cyrl-UZ"/>
        </w:rPr>
        <w:t xml:space="preserve"> </w:t>
      </w:r>
      <w:r w:rsidRPr="00EB5107">
        <w:rPr>
          <w:color w:val="auto"/>
          <w:sz w:val="28"/>
          <w:szCs w:val="28"/>
          <w:lang w:val="uz-Cyrl-UZ"/>
        </w:rPr>
        <w:t xml:space="preserve">(қуёнларни қўй антигени билан иммунизациялашдан кейин олинган) титрининг сақланиши текширилди. Аниқландики, </w:t>
      </w:r>
      <w:r>
        <w:rPr>
          <w:color w:val="auto"/>
          <w:sz w:val="28"/>
          <w:szCs w:val="28"/>
          <w:lang w:val="uz-Cyrl-UZ"/>
        </w:rPr>
        <w:t>9</w:t>
      </w:r>
      <w:r w:rsidRPr="00EB5107">
        <w:rPr>
          <w:color w:val="auto"/>
          <w:sz w:val="28"/>
          <w:szCs w:val="28"/>
          <w:lang w:val="uz-Cyrl-UZ"/>
        </w:rPr>
        <w:t xml:space="preserve"> ойдан кейин бу зардобларнинг 21 сериясидан (77,8%), </w:t>
      </w:r>
      <w:r>
        <w:rPr>
          <w:color w:val="auto"/>
          <w:sz w:val="28"/>
          <w:szCs w:val="28"/>
          <w:lang w:val="uz-Cyrl-UZ"/>
        </w:rPr>
        <w:t>12</w:t>
      </w:r>
      <w:r w:rsidRPr="00EB5107">
        <w:rPr>
          <w:color w:val="auto"/>
          <w:sz w:val="28"/>
          <w:szCs w:val="28"/>
          <w:lang w:val="uz-Cyrl-UZ"/>
        </w:rPr>
        <w:t xml:space="preserve"> ойдан кейин эса 17 сериясидан (62,9%)</w:t>
      </w:r>
      <w:r>
        <w:rPr>
          <w:color w:val="auto"/>
          <w:sz w:val="28"/>
          <w:szCs w:val="28"/>
          <w:lang w:val="uz-Cyrl-UZ"/>
        </w:rPr>
        <w:t xml:space="preserve"> </w:t>
      </w:r>
      <w:r w:rsidRPr="00EB5107">
        <w:rPr>
          <w:color w:val="auto"/>
          <w:sz w:val="28"/>
          <w:szCs w:val="28"/>
          <w:lang w:val="uz-Cyrl-UZ"/>
        </w:rPr>
        <w:t xml:space="preserve">суд-тиббий </w:t>
      </w:r>
      <w:r>
        <w:rPr>
          <w:color w:val="auto"/>
          <w:sz w:val="28"/>
          <w:szCs w:val="28"/>
          <w:lang w:val="uz-Cyrl-UZ"/>
        </w:rPr>
        <w:t xml:space="preserve">экспертиза </w:t>
      </w:r>
      <w:r w:rsidRPr="00EB5107">
        <w:rPr>
          <w:color w:val="auto"/>
          <w:sz w:val="28"/>
          <w:szCs w:val="28"/>
          <w:lang w:val="uz-Cyrl-UZ"/>
        </w:rPr>
        <w:t>амалиётида фойдаланиш мумкин. Зардобларнинг қолган сериялари титрларининг</w:t>
      </w:r>
      <w:r>
        <w:rPr>
          <w:color w:val="auto"/>
          <w:sz w:val="28"/>
          <w:szCs w:val="28"/>
          <w:lang w:val="uz-Cyrl-UZ"/>
        </w:rPr>
        <w:t xml:space="preserve"> </w:t>
      </w:r>
      <w:r w:rsidRPr="00EB5107">
        <w:rPr>
          <w:color w:val="auto"/>
          <w:sz w:val="28"/>
          <w:szCs w:val="28"/>
          <w:lang w:val="uz-Cyrl-UZ"/>
        </w:rPr>
        <w:t>пасайиши сабабли ам</w:t>
      </w:r>
      <w:r>
        <w:rPr>
          <w:color w:val="auto"/>
          <w:sz w:val="28"/>
          <w:szCs w:val="28"/>
          <w:lang w:val="uz-Cyrl-UZ"/>
        </w:rPr>
        <w:t>а</w:t>
      </w:r>
      <w:r w:rsidRPr="00EB5107">
        <w:rPr>
          <w:color w:val="auto"/>
          <w:sz w:val="28"/>
          <w:szCs w:val="28"/>
          <w:lang w:val="uz-Cyrl-UZ"/>
        </w:rPr>
        <w:t>лиётда</w:t>
      </w:r>
      <w:r>
        <w:rPr>
          <w:color w:val="auto"/>
          <w:sz w:val="28"/>
          <w:szCs w:val="28"/>
          <w:lang w:val="uz-Cyrl-UZ"/>
        </w:rPr>
        <w:t xml:space="preserve"> </w:t>
      </w:r>
      <w:r w:rsidRPr="00EB5107">
        <w:rPr>
          <w:color w:val="auto"/>
          <w:sz w:val="28"/>
          <w:szCs w:val="28"/>
          <w:lang w:val="uz-Cyrl-UZ"/>
        </w:rPr>
        <w:t xml:space="preserve">қўллаш мумкин эмаслиги аниқланди. </w:t>
      </w:r>
    </w:p>
    <w:p w:rsidR="009F4578" w:rsidRPr="005D1081" w:rsidRDefault="009F4578" w:rsidP="002B379C">
      <w:pPr>
        <w:pStyle w:val="40"/>
        <w:shd w:val="clear" w:color="auto" w:fill="auto"/>
        <w:spacing w:line="360" w:lineRule="auto"/>
        <w:ind w:left="20" w:right="40" w:firstLine="688"/>
        <w:jc w:val="both"/>
        <w:rPr>
          <w:color w:val="auto"/>
          <w:sz w:val="28"/>
          <w:szCs w:val="28"/>
          <w:lang w:val="uz-Cyrl-UZ"/>
        </w:rPr>
      </w:pPr>
      <w:r w:rsidRPr="00EB5107">
        <w:rPr>
          <w:color w:val="auto"/>
          <w:sz w:val="28"/>
          <w:szCs w:val="28"/>
          <w:lang w:val="uz-Cyrl-UZ"/>
        </w:rPr>
        <w:t xml:space="preserve">Парранда оқсилини преципитацияловчи 34 сериядаги зардоблар титрининг сақланганлигини текшириш шуни кўрсатдики, товуқ оқсилини </w:t>
      </w:r>
      <w:r w:rsidRPr="00EB5107">
        <w:rPr>
          <w:color w:val="auto"/>
          <w:sz w:val="28"/>
          <w:szCs w:val="28"/>
          <w:lang w:val="uz-Cyrl-UZ"/>
        </w:rPr>
        <w:lastRenderedPageBreak/>
        <w:t>преципитацияловчи 34 серияда</w:t>
      </w:r>
      <w:r>
        <w:rPr>
          <w:color w:val="auto"/>
          <w:sz w:val="28"/>
          <w:szCs w:val="28"/>
          <w:lang w:val="uz-Cyrl-UZ"/>
        </w:rPr>
        <w:t>ги зардоблар</w:t>
      </w:r>
      <w:r w:rsidRPr="00EB5107">
        <w:rPr>
          <w:color w:val="auto"/>
          <w:sz w:val="28"/>
          <w:szCs w:val="28"/>
          <w:lang w:val="uz-Cyrl-UZ"/>
        </w:rPr>
        <w:t xml:space="preserve"> </w:t>
      </w:r>
      <w:r>
        <w:rPr>
          <w:color w:val="auto"/>
          <w:sz w:val="28"/>
          <w:szCs w:val="28"/>
          <w:lang w:val="uz-Cyrl-UZ"/>
        </w:rPr>
        <w:t>9</w:t>
      </w:r>
      <w:r w:rsidRPr="00EB5107">
        <w:rPr>
          <w:color w:val="auto"/>
          <w:sz w:val="28"/>
          <w:szCs w:val="28"/>
          <w:lang w:val="uz-Cyrl-UZ"/>
        </w:rPr>
        <w:t xml:space="preserve"> ойдан кейин бирортаси</w:t>
      </w:r>
      <w:r>
        <w:rPr>
          <w:color w:val="auto"/>
          <w:sz w:val="28"/>
          <w:szCs w:val="28"/>
          <w:lang w:val="uz-Cyrl-UZ"/>
        </w:rPr>
        <w:t>да</w:t>
      </w:r>
      <w:r w:rsidRPr="00EB5107">
        <w:rPr>
          <w:color w:val="auto"/>
          <w:sz w:val="28"/>
          <w:szCs w:val="28"/>
          <w:lang w:val="uz-Cyrl-UZ"/>
        </w:rPr>
        <w:t xml:space="preserve"> ҳам бошланғич титрини пасайтирмади, </w:t>
      </w:r>
      <w:r>
        <w:rPr>
          <w:color w:val="auto"/>
          <w:sz w:val="28"/>
          <w:szCs w:val="28"/>
          <w:lang w:val="uz-Cyrl-UZ"/>
        </w:rPr>
        <w:t>12</w:t>
      </w:r>
      <w:r w:rsidRPr="00EB5107">
        <w:rPr>
          <w:color w:val="auto"/>
          <w:sz w:val="28"/>
          <w:szCs w:val="28"/>
          <w:lang w:val="uz-Cyrl-UZ"/>
        </w:rPr>
        <w:t xml:space="preserve"> ойдан кейин эса фақат 2 та серия</w:t>
      </w:r>
      <w:r>
        <w:rPr>
          <w:color w:val="auto"/>
          <w:sz w:val="28"/>
          <w:szCs w:val="28"/>
          <w:lang w:val="uz-Cyrl-UZ"/>
        </w:rPr>
        <w:t xml:space="preserve"> </w:t>
      </w:r>
      <w:r w:rsidRPr="00EB5107">
        <w:rPr>
          <w:color w:val="auto"/>
          <w:sz w:val="28"/>
          <w:szCs w:val="28"/>
          <w:lang w:val="uz-Cyrl-UZ"/>
        </w:rPr>
        <w:t>(5,9%) титрини пасайтирди ва яроқсиз бўлди. Преципитацияловчи зардоблар сақланганлиги ҳақидаги маълумотлар келтирилган.</w:t>
      </w:r>
    </w:p>
    <w:p w:rsidR="009F4578" w:rsidRPr="00EB5107" w:rsidRDefault="009F4578" w:rsidP="002B379C">
      <w:pPr>
        <w:pStyle w:val="40"/>
        <w:shd w:val="clear" w:color="auto" w:fill="auto"/>
        <w:spacing w:line="360" w:lineRule="auto"/>
        <w:ind w:left="20" w:right="40" w:firstLine="688"/>
        <w:jc w:val="both"/>
        <w:rPr>
          <w:color w:val="auto"/>
          <w:sz w:val="28"/>
          <w:szCs w:val="28"/>
          <w:lang w:val="uz-Cyrl-UZ"/>
        </w:rPr>
      </w:pPr>
      <w:r w:rsidRPr="00EB5107">
        <w:rPr>
          <w:color w:val="auto"/>
          <w:sz w:val="28"/>
          <w:szCs w:val="28"/>
          <w:lang w:val="uz-Cyrl-UZ"/>
        </w:rPr>
        <w:t>Шундай қилиб, ўтказилган тадқиқот натижалари шуни кўрсатдики, шохли ҳайвон оқсилини преципитацияловчи зардоблар (қуёнларни қўй ва ҳўкиз антигенлари билан иммунизациялашдан кейин олинган) титрни сақлашда қолган зардобларга нисбатан кам барқарорлиги аниқланди.</w:t>
      </w:r>
      <w:r>
        <w:rPr>
          <w:color w:val="auto"/>
          <w:sz w:val="28"/>
          <w:szCs w:val="28"/>
          <w:lang w:val="uz-Cyrl-UZ"/>
        </w:rPr>
        <w:t xml:space="preserve"> </w:t>
      </w:r>
      <w:r w:rsidRPr="00EB5107">
        <w:rPr>
          <w:color w:val="auto"/>
          <w:sz w:val="28"/>
          <w:szCs w:val="28"/>
          <w:lang w:val="uz-Cyrl-UZ"/>
        </w:rPr>
        <w:t>Бу зардобларнинг кам барқарорлиги, эҳтимол,</w:t>
      </w:r>
      <w:r>
        <w:rPr>
          <w:color w:val="auto"/>
          <w:sz w:val="28"/>
          <w:szCs w:val="28"/>
          <w:lang w:val="uz-Cyrl-UZ"/>
        </w:rPr>
        <w:t xml:space="preserve"> </w:t>
      </w:r>
      <w:r w:rsidRPr="00EB5107">
        <w:rPr>
          <w:color w:val="auto"/>
          <w:sz w:val="28"/>
          <w:szCs w:val="28"/>
          <w:lang w:val="uz-Cyrl-UZ"/>
        </w:rPr>
        <w:t>қўй ва ҳўкиз оқсиллари қуёнлар учун оқсилнинг бошқа</w:t>
      </w:r>
      <w:r>
        <w:rPr>
          <w:color w:val="auto"/>
          <w:sz w:val="28"/>
          <w:szCs w:val="28"/>
          <w:lang w:val="uz-Cyrl-UZ"/>
        </w:rPr>
        <w:t xml:space="preserve"> турларига нисбатан кам фаолликк</w:t>
      </w:r>
      <w:r w:rsidRPr="00EB5107">
        <w:rPr>
          <w:color w:val="auto"/>
          <w:sz w:val="28"/>
          <w:szCs w:val="28"/>
          <w:lang w:val="uz-Cyrl-UZ"/>
        </w:rPr>
        <w:t>а эга антиген қўзғатувчи эканлиги билан изоҳланади. Натижада бу зардоблар кам барқарорликга эга антит</w:t>
      </w:r>
      <w:r>
        <w:rPr>
          <w:color w:val="auto"/>
          <w:sz w:val="28"/>
          <w:szCs w:val="28"/>
          <w:lang w:val="uz-Cyrl-UZ"/>
        </w:rPr>
        <w:t>ана</w:t>
      </w:r>
      <w:r w:rsidRPr="00EB5107">
        <w:rPr>
          <w:color w:val="auto"/>
          <w:sz w:val="28"/>
          <w:szCs w:val="28"/>
          <w:lang w:val="uz-Cyrl-UZ"/>
        </w:rPr>
        <w:t xml:space="preserve">ларни ишлаб чиқаради. </w:t>
      </w:r>
      <w:r>
        <w:rPr>
          <w:color w:val="auto"/>
          <w:sz w:val="28"/>
          <w:szCs w:val="28"/>
          <w:lang w:val="uz-Cyrl-UZ"/>
        </w:rPr>
        <w:t>9</w:t>
      </w:r>
      <w:r w:rsidRPr="00EB5107">
        <w:rPr>
          <w:color w:val="auto"/>
          <w:sz w:val="28"/>
          <w:szCs w:val="28"/>
          <w:lang w:val="uz-Cyrl-UZ"/>
        </w:rPr>
        <w:t xml:space="preserve"> ой сақлангандан кейин зардоблар титри бўйича яроқсиз зардобларнинг анча сезиларли фоизи</w:t>
      </w:r>
      <w:r>
        <w:rPr>
          <w:color w:val="auto"/>
          <w:sz w:val="28"/>
          <w:szCs w:val="28"/>
          <w:lang w:val="uz-Cyrl-UZ"/>
        </w:rPr>
        <w:t xml:space="preserve"> </w:t>
      </w:r>
      <w:r w:rsidRPr="00EB5107">
        <w:rPr>
          <w:color w:val="auto"/>
          <w:sz w:val="28"/>
          <w:szCs w:val="28"/>
          <w:lang w:val="uz-Cyrl-UZ"/>
        </w:rPr>
        <w:t>(55)</w:t>
      </w:r>
      <w:r>
        <w:rPr>
          <w:color w:val="auto"/>
          <w:sz w:val="28"/>
          <w:szCs w:val="28"/>
          <w:lang w:val="uz-Cyrl-UZ"/>
        </w:rPr>
        <w:t xml:space="preserve"> </w:t>
      </w:r>
      <w:r w:rsidRPr="00EB5107">
        <w:rPr>
          <w:color w:val="auto"/>
          <w:sz w:val="28"/>
          <w:szCs w:val="28"/>
          <w:lang w:val="uz-Cyrl-UZ"/>
        </w:rPr>
        <w:t>ўрганилган ушбу турдаги зардоблар сирасига оқсилнинг яқин - қўй оқсилидан ҳўкиз оқсилини дифференциацияланувчи турлари киритилганлиги билан изоҳлаш мумкин. Бундан ташқари, шохли ҳайвон оқсилини преципитацияловчи зардобларни тайёрлаш жараёнида, охиргилари яқин турдаги оқсиллар</w:t>
      </w:r>
      <w:r>
        <w:rPr>
          <w:color w:val="auto"/>
          <w:sz w:val="28"/>
          <w:szCs w:val="28"/>
          <w:lang w:val="uz-Cyrl-UZ"/>
        </w:rPr>
        <w:t xml:space="preserve"> </w:t>
      </w:r>
      <w:r w:rsidRPr="00EB5107">
        <w:rPr>
          <w:color w:val="auto"/>
          <w:sz w:val="28"/>
          <w:szCs w:val="28"/>
          <w:lang w:val="uz-Cyrl-UZ"/>
        </w:rPr>
        <w:t>(қўй ёки ҳўкиз оқсиллари)</w:t>
      </w:r>
      <w:r>
        <w:rPr>
          <w:color w:val="auto"/>
          <w:sz w:val="28"/>
          <w:szCs w:val="28"/>
          <w:lang w:val="uz-Cyrl-UZ"/>
        </w:rPr>
        <w:t xml:space="preserve"> </w:t>
      </w:r>
      <w:r w:rsidRPr="00EB5107">
        <w:rPr>
          <w:color w:val="auto"/>
          <w:sz w:val="28"/>
          <w:szCs w:val="28"/>
          <w:lang w:val="uz-Cyrl-UZ"/>
        </w:rPr>
        <w:t>билан абсорбцияланади.</w:t>
      </w:r>
      <w:r>
        <w:rPr>
          <w:color w:val="auto"/>
          <w:sz w:val="28"/>
          <w:szCs w:val="28"/>
          <w:lang w:val="uz-Cyrl-UZ"/>
        </w:rPr>
        <w:t xml:space="preserve"> </w:t>
      </w:r>
      <w:r w:rsidRPr="00EB5107">
        <w:rPr>
          <w:color w:val="auto"/>
          <w:sz w:val="28"/>
          <w:szCs w:val="28"/>
          <w:lang w:val="uz-Cyrl-UZ"/>
        </w:rPr>
        <w:t>Бундай абсорбция натижасида нафақат гетерологик, балки қисман гомологик антит</w:t>
      </w:r>
      <w:r>
        <w:rPr>
          <w:color w:val="auto"/>
          <w:sz w:val="28"/>
          <w:szCs w:val="28"/>
          <w:lang w:val="uz-Cyrl-UZ"/>
        </w:rPr>
        <w:t>ана</w:t>
      </w:r>
      <w:r w:rsidRPr="00EB5107">
        <w:rPr>
          <w:color w:val="auto"/>
          <w:sz w:val="28"/>
          <w:szCs w:val="28"/>
          <w:lang w:val="uz-Cyrl-UZ"/>
        </w:rPr>
        <w:t>лар ҳам ажралади, бу эса янги тайёрланган зардобларда ҳам преципитациянинг мусбат</w:t>
      </w:r>
      <w:r>
        <w:rPr>
          <w:color w:val="auto"/>
          <w:sz w:val="28"/>
          <w:szCs w:val="28"/>
          <w:lang w:val="uz-Cyrl-UZ"/>
        </w:rPr>
        <w:t xml:space="preserve"> </w:t>
      </w:r>
      <w:r w:rsidRPr="00EB5107">
        <w:rPr>
          <w:color w:val="auto"/>
          <w:sz w:val="28"/>
          <w:szCs w:val="28"/>
          <w:lang w:val="uz-Cyrl-UZ"/>
        </w:rPr>
        <w:t>реакцияси анча кеч бошланишига</w:t>
      </w:r>
      <w:r>
        <w:rPr>
          <w:color w:val="auto"/>
          <w:sz w:val="28"/>
          <w:szCs w:val="28"/>
          <w:lang w:val="uz-Cyrl-UZ"/>
        </w:rPr>
        <w:t xml:space="preserve"> </w:t>
      </w:r>
      <w:r w:rsidRPr="00EB5107">
        <w:rPr>
          <w:color w:val="auto"/>
          <w:sz w:val="28"/>
          <w:szCs w:val="28"/>
          <w:lang w:val="uz-Cyrl-UZ"/>
        </w:rPr>
        <w:t>ёрдам беради.</w:t>
      </w:r>
      <w:r>
        <w:rPr>
          <w:color w:val="auto"/>
          <w:sz w:val="28"/>
          <w:szCs w:val="28"/>
          <w:lang w:val="uz-Cyrl-UZ"/>
        </w:rPr>
        <w:t xml:space="preserve"> </w:t>
      </w:r>
    </w:p>
    <w:p w:rsidR="009F4578" w:rsidRPr="00EB5107" w:rsidRDefault="009F4578" w:rsidP="002B379C">
      <w:pPr>
        <w:pStyle w:val="a3"/>
        <w:spacing w:line="360" w:lineRule="auto"/>
        <w:ind w:right="20" w:firstLine="709"/>
        <w:jc w:val="both"/>
        <w:rPr>
          <w:szCs w:val="28"/>
          <w:lang w:val="uz-Cyrl-UZ"/>
        </w:rPr>
      </w:pPr>
      <w:r w:rsidRPr="00EB5107">
        <w:rPr>
          <w:szCs w:val="28"/>
          <w:lang w:val="uz-Cyrl-UZ"/>
        </w:rPr>
        <w:t>Товуқ оқсилини преципитацияловчи зардоблар</w:t>
      </w:r>
      <w:r>
        <w:rPr>
          <w:szCs w:val="28"/>
          <w:lang w:val="uz-Cyrl-UZ"/>
        </w:rPr>
        <w:t xml:space="preserve"> </w:t>
      </w:r>
      <w:r w:rsidRPr="00EB5107">
        <w:rPr>
          <w:szCs w:val="28"/>
          <w:lang w:val="uz-Cyrl-UZ"/>
        </w:rPr>
        <w:t>титрни яхши сақлаши аниқланди. Бу, эҳтимол, товуқ оқсили қуён оқсилидан филогенетик</w:t>
      </w:r>
      <w:r>
        <w:rPr>
          <w:szCs w:val="28"/>
          <w:lang w:val="uz-Cyrl-UZ"/>
        </w:rPr>
        <w:t xml:space="preserve"> </w:t>
      </w:r>
      <w:r w:rsidRPr="00EB5107">
        <w:rPr>
          <w:szCs w:val="28"/>
          <w:lang w:val="uz-Cyrl-UZ"/>
        </w:rPr>
        <w:t xml:space="preserve">нуқтаи назардан анча </w:t>
      </w:r>
      <w:r>
        <w:rPr>
          <w:szCs w:val="28"/>
          <w:lang w:val="uz-Cyrl-UZ"/>
        </w:rPr>
        <w:t>узоқдалиги,</w:t>
      </w:r>
      <w:r w:rsidRPr="00EB5107">
        <w:rPr>
          <w:szCs w:val="28"/>
          <w:lang w:val="uz-Cyrl-UZ"/>
        </w:rPr>
        <w:t xml:space="preserve"> шу сабабли энг самарали антиген ҳисобланади ва турғун антит</w:t>
      </w:r>
      <w:r>
        <w:rPr>
          <w:szCs w:val="28"/>
          <w:lang w:val="uz-Cyrl-UZ"/>
        </w:rPr>
        <w:t>ана</w:t>
      </w:r>
      <w:r w:rsidRPr="00EB5107">
        <w:rPr>
          <w:szCs w:val="28"/>
          <w:lang w:val="uz-Cyrl-UZ"/>
        </w:rPr>
        <w:t xml:space="preserve">лар чақиради. Бу зардоблар специфик саналади ва тайёрлаш учун абсорбцияни талаб этмайди. Демак, </w:t>
      </w:r>
      <w:r>
        <w:rPr>
          <w:szCs w:val="28"/>
          <w:lang w:val="uz-Cyrl-UZ"/>
        </w:rPr>
        <w:t>От ва шохли ҳайвон</w:t>
      </w:r>
      <w:r w:rsidRPr="00EB5107">
        <w:rPr>
          <w:szCs w:val="28"/>
          <w:lang w:val="uz-Cyrl-UZ"/>
        </w:rPr>
        <w:t xml:space="preserve"> оқсилини преципитацияловчи зардоблар титри</w:t>
      </w:r>
      <w:r>
        <w:rPr>
          <w:szCs w:val="28"/>
          <w:lang w:val="uz-Cyrl-UZ"/>
        </w:rPr>
        <w:t>ни</w:t>
      </w:r>
      <w:r w:rsidRPr="00EB5107">
        <w:rPr>
          <w:szCs w:val="28"/>
          <w:lang w:val="uz-Cyrl-UZ"/>
        </w:rPr>
        <w:t xml:space="preserve"> сақлаш жараёнида</w:t>
      </w:r>
      <w:r>
        <w:rPr>
          <w:szCs w:val="28"/>
          <w:lang w:val="uz-Cyrl-UZ"/>
        </w:rPr>
        <w:t xml:space="preserve"> </w:t>
      </w:r>
      <w:r w:rsidRPr="00EB5107">
        <w:rPr>
          <w:szCs w:val="28"/>
          <w:lang w:val="uz-Cyrl-UZ"/>
        </w:rPr>
        <w:t>камроқ барқарорлик</w:t>
      </w:r>
      <w:r>
        <w:rPr>
          <w:szCs w:val="28"/>
          <w:lang w:val="uz-Cyrl-UZ"/>
        </w:rPr>
        <w:t>к</w:t>
      </w:r>
      <w:r w:rsidRPr="00EB5107">
        <w:rPr>
          <w:szCs w:val="28"/>
          <w:lang w:val="uz-Cyrl-UZ"/>
        </w:rPr>
        <w:t xml:space="preserve">а эга бўлди. </w:t>
      </w:r>
      <w:r>
        <w:rPr>
          <w:szCs w:val="28"/>
          <w:lang w:val="uz-Cyrl-UZ"/>
        </w:rPr>
        <w:t>А</w:t>
      </w:r>
      <w:r w:rsidRPr="00EB5107">
        <w:rPr>
          <w:szCs w:val="28"/>
          <w:lang w:val="uz-Cyrl-UZ"/>
        </w:rPr>
        <w:t xml:space="preserve">ксинча, товуқ оқсилини преципитацияловчи зардоблар анча барқарор бўлди ва </w:t>
      </w:r>
      <w:r>
        <w:rPr>
          <w:szCs w:val="28"/>
          <w:lang w:val="uz-Cyrl-UZ"/>
        </w:rPr>
        <w:t>9</w:t>
      </w:r>
      <w:r w:rsidRPr="00EB5107">
        <w:rPr>
          <w:szCs w:val="28"/>
          <w:lang w:val="uz-Cyrl-UZ"/>
        </w:rPr>
        <w:t xml:space="preserve"> ойгача сақлаш мобайнида титри ўзгармади. </w:t>
      </w:r>
    </w:p>
    <w:p w:rsidR="009F4578" w:rsidRPr="00EB5107" w:rsidRDefault="009F4578" w:rsidP="002B379C">
      <w:pPr>
        <w:pStyle w:val="40"/>
        <w:shd w:val="clear" w:color="auto" w:fill="auto"/>
        <w:spacing w:line="360" w:lineRule="auto"/>
        <w:ind w:left="23" w:right="23" w:firstLine="686"/>
        <w:jc w:val="both"/>
        <w:rPr>
          <w:color w:val="auto"/>
          <w:sz w:val="28"/>
          <w:szCs w:val="28"/>
          <w:lang w:val="uz-Cyrl-UZ"/>
        </w:rPr>
      </w:pPr>
      <w:r w:rsidRPr="00EB5107">
        <w:rPr>
          <w:color w:val="auto"/>
          <w:sz w:val="28"/>
          <w:szCs w:val="28"/>
          <w:lang w:val="uz-Cyrl-UZ"/>
        </w:rPr>
        <w:lastRenderedPageBreak/>
        <w:t>Ўтказилган тадқиқотлар шуни кўрсатдики, титр барқарорлиги, энг аввало, иммунизация учун олинган антиген турига боғлиқлиги</w:t>
      </w:r>
      <w:r>
        <w:rPr>
          <w:color w:val="auto"/>
          <w:sz w:val="28"/>
          <w:szCs w:val="28"/>
          <w:lang w:val="uz-Cyrl-UZ"/>
        </w:rPr>
        <w:t xml:space="preserve"> </w:t>
      </w:r>
      <w:r w:rsidRPr="00EB5107">
        <w:rPr>
          <w:color w:val="auto"/>
          <w:sz w:val="28"/>
          <w:szCs w:val="28"/>
          <w:lang w:val="uz-Cyrl-UZ"/>
        </w:rPr>
        <w:t>аниқланди.</w:t>
      </w:r>
      <w:r>
        <w:rPr>
          <w:color w:val="auto"/>
          <w:sz w:val="28"/>
          <w:szCs w:val="28"/>
          <w:lang w:val="uz-Cyrl-UZ"/>
        </w:rPr>
        <w:t xml:space="preserve"> </w:t>
      </w:r>
      <w:r w:rsidRPr="00EB5107">
        <w:rPr>
          <w:color w:val="auto"/>
          <w:sz w:val="28"/>
          <w:szCs w:val="28"/>
          <w:lang w:val="uz-Cyrl-UZ"/>
        </w:rPr>
        <w:t>Бундан ташқари тадқиқот жараёнида зардоблар титрининг тушиш жадаллиги асосан тўртта тип</w:t>
      </w:r>
      <w:r>
        <w:rPr>
          <w:color w:val="auto"/>
          <w:sz w:val="28"/>
          <w:szCs w:val="28"/>
          <w:lang w:val="uz-Cyrl-UZ"/>
        </w:rPr>
        <w:t xml:space="preserve"> </w:t>
      </w:r>
      <w:r w:rsidRPr="00EB5107">
        <w:rPr>
          <w:color w:val="auto"/>
          <w:sz w:val="28"/>
          <w:szCs w:val="28"/>
          <w:lang w:val="uz-Cyrl-UZ"/>
        </w:rPr>
        <w:t>бўйича содир бўлади.</w:t>
      </w:r>
    </w:p>
    <w:p w:rsidR="009F4578" w:rsidRPr="00EB5107" w:rsidRDefault="009F4578" w:rsidP="002B379C">
      <w:pPr>
        <w:pStyle w:val="40"/>
        <w:shd w:val="clear" w:color="auto" w:fill="auto"/>
        <w:spacing w:line="360" w:lineRule="auto"/>
        <w:ind w:left="23" w:right="23" w:firstLine="686"/>
        <w:jc w:val="both"/>
        <w:rPr>
          <w:color w:val="auto"/>
          <w:sz w:val="28"/>
          <w:szCs w:val="28"/>
          <w:lang w:val="uz-Cyrl-UZ"/>
        </w:rPr>
      </w:pPr>
      <w:r w:rsidRPr="00EB5107">
        <w:rPr>
          <w:color w:val="auto"/>
          <w:sz w:val="28"/>
          <w:szCs w:val="28"/>
          <w:lang w:val="uz-Cyrl-UZ"/>
        </w:rPr>
        <w:t xml:space="preserve">Биринчи типга товуқ оқсилини преципитацияловчи ва ўз титрини </w:t>
      </w:r>
      <w:r>
        <w:rPr>
          <w:color w:val="auto"/>
          <w:sz w:val="28"/>
          <w:szCs w:val="28"/>
          <w:lang w:val="uz-Cyrl-UZ"/>
        </w:rPr>
        <w:t>9</w:t>
      </w:r>
      <w:r w:rsidRPr="00EB5107">
        <w:rPr>
          <w:color w:val="auto"/>
          <w:sz w:val="28"/>
          <w:szCs w:val="28"/>
          <w:lang w:val="uz-Cyrl-UZ"/>
        </w:rPr>
        <w:t xml:space="preserve"> ойгача сақлаб турувчи зардоблар киради; </w:t>
      </w:r>
      <w:r>
        <w:rPr>
          <w:color w:val="auto"/>
          <w:sz w:val="28"/>
          <w:szCs w:val="28"/>
          <w:lang w:val="uz-Cyrl-UZ"/>
        </w:rPr>
        <w:t>12</w:t>
      </w:r>
      <w:r w:rsidRPr="00EB5107">
        <w:rPr>
          <w:color w:val="auto"/>
          <w:sz w:val="28"/>
          <w:szCs w:val="28"/>
          <w:lang w:val="uz-Cyrl-UZ"/>
        </w:rPr>
        <w:t>-ойга келиб</w:t>
      </w:r>
      <w:r>
        <w:rPr>
          <w:color w:val="auto"/>
          <w:sz w:val="28"/>
          <w:szCs w:val="28"/>
          <w:lang w:val="uz-Cyrl-UZ"/>
        </w:rPr>
        <w:t xml:space="preserve"> </w:t>
      </w:r>
      <w:r w:rsidRPr="00EB5107">
        <w:rPr>
          <w:color w:val="auto"/>
          <w:sz w:val="28"/>
          <w:szCs w:val="28"/>
          <w:lang w:val="uz-Cyrl-UZ"/>
        </w:rPr>
        <w:t>жуда кам сонли сериялари (34 тадан 2 таси) титрини пасайтиради.</w:t>
      </w:r>
    </w:p>
    <w:p w:rsidR="009F4578" w:rsidRPr="00EB5107" w:rsidRDefault="009F4578" w:rsidP="002B379C">
      <w:pPr>
        <w:pStyle w:val="40"/>
        <w:shd w:val="clear" w:color="auto" w:fill="auto"/>
        <w:spacing w:line="360" w:lineRule="auto"/>
        <w:ind w:left="23" w:right="23" w:firstLine="686"/>
        <w:jc w:val="both"/>
        <w:rPr>
          <w:color w:val="auto"/>
          <w:sz w:val="28"/>
          <w:szCs w:val="28"/>
          <w:lang w:val="uz-Cyrl-UZ"/>
        </w:rPr>
      </w:pPr>
      <w:r w:rsidRPr="00EB5107">
        <w:rPr>
          <w:color w:val="auto"/>
          <w:sz w:val="28"/>
          <w:szCs w:val="28"/>
          <w:lang w:val="uz-Cyrl-UZ"/>
        </w:rPr>
        <w:t>Иккинчи тип бўйича одам оқсилини преципитацияловчи зардоблар титри пасаяди.</w:t>
      </w:r>
      <w:r>
        <w:rPr>
          <w:color w:val="auto"/>
          <w:sz w:val="28"/>
          <w:szCs w:val="28"/>
          <w:lang w:val="uz-Cyrl-UZ"/>
        </w:rPr>
        <w:t xml:space="preserve"> </w:t>
      </w:r>
      <w:r w:rsidRPr="00EB5107">
        <w:rPr>
          <w:color w:val="auto"/>
          <w:sz w:val="28"/>
          <w:szCs w:val="28"/>
          <w:lang w:val="uz-Cyrl-UZ"/>
        </w:rPr>
        <w:t xml:space="preserve">Жуда кам сонли зардоблар </w:t>
      </w:r>
      <w:r>
        <w:rPr>
          <w:color w:val="auto"/>
          <w:sz w:val="28"/>
          <w:szCs w:val="28"/>
          <w:lang w:val="uz-Cyrl-UZ"/>
        </w:rPr>
        <w:t>9</w:t>
      </w:r>
      <w:r w:rsidRPr="00EB5107">
        <w:rPr>
          <w:color w:val="auto"/>
          <w:sz w:val="28"/>
          <w:szCs w:val="28"/>
          <w:lang w:val="uz-Cyrl-UZ"/>
        </w:rPr>
        <w:t xml:space="preserve">-ойга келиб титрини камайтиради; </w:t>
      </w:r>
      <w:r>
        <w:rPr>
          <w:color w:val="auto"/>
          <w:sz w:val="28"/>
          <w:szCs w:val="28"/>
          <w:lang w:val="uz-Cyrl-UZ"/>
        </w:rPr>
        <w:t>12</w:t>
      </w:r>
      <w:r w:rsidRPr="00EB5107">
        <w:rPr>
          <w:color w:val="auto"/>
          <w:sz w:val="28"/>
          <w:szCs w:val="28"/>
          <w:lang w:val="uz-Cyrl-UZ"/>
        </w:rPr>
        <w:t xml:space="preserve">-ойда титри пасаядиган зардоблар серияси сони 2-3 баробар ортади. </w:t>
      </w:r>
    </w:p>
    <w:p w:rsidR="009F4578" w:rsidRPr="00EB5107" w:rsidRDefault="009F4578" w:rsidP="002B379C">
      <w:pPr>
        <w:pStyle w:val="40"/>
        <w:shd w:val="clear" w:color="auto" w:fill="auto"/>
        <w:spacing w:line="360" w:lineRule="auto"/>
        <w:ind w:left="23" w:right="23" w:firstLine="686"/>
        <w:jc w:val="both"/>
        <w:rPr>
          <w:color w:val="auto"/>
          <w:sz w:val="28"/>
          <w:szCs w:val="28"/>
          <w:lang w:val="uz-Cyrl-UZ"/>
        </w:rPr>
      </w:pPr>
      <w:r w:rsidRPr="00EB5107">
        <w:rPr>
          <w:color w:val="auto"/>
          <w:sz w:val="28"/>
          <w:szCs w:val="28"/>
          <w:lang w:val="uz-Cyrl-UZ"/>
        </w:rPr>
        <w:t xml:space="preserve">Шохли ҳайвон оқсилини преципитацияловчи </w:t>
      </w:r>
      <w:r>
        <w:rPr>
          <w:color w:val="auto"/>
          <w:sz w:val="28"/>
          <w:szCs w:val="28"/>
          <w:lang w:val="uz-Cyrl-UZ"/>
        </w:rPr>
        <w:t xml:space="preserve">иммун </w:t>
      </w:r>
      <w:r w:rsidRPr="00EB5107">
        <w:rPr>
          <w:color w:val="auto"/>
          <w:sz w:val="28"/>
          <w:szCs w:val="28"/>
          <w:lang w:val="uz-Cyrl-UZ"/>
        </w:rPr>
        <w:t>зардоблар титри учинчи тип бўйича камаяди. Бу</w:t>
      </w:r>
      <w:r>
        <w:rPr>
          <w:color w:val="auto"/>
          <w:sz w:val="28"/>
          <w:szCs w:val="28"/>
          <w:lang w:val="uz-Cyrl-UZ"/>
        </w:rPr>
        <w:t xml:space="preserve"> </w:t>
      </w:r>
      <w:r w:rsidRPr="00EB5107">
        <w:rPr>
          <w:color w:val="auto"/>
          <w:sz w:val="28"/>
          <w:szCs w:val="28"/>
          <w:lang w:val="uz-Cyrl-UZ"/>
        </w:rPr>
        <w:t xml:space="preserve">зардоблар турида титр пасайиши </w:t>
      </w:r>
      <w:r>
        <w:rPr>
          <w:color w:val="auto"/>
          <w:sz w:val="28"/>
          <w:szCs w:val="28"/>
          <w:lang w:val="uz-Cyrl-UZ"/>
        </w:rPr>
        <w:t>9</w:t>
      </w:r>
      <w:r w:rsidRPr="00EB5107">
        <w:rPr>
          <w:color w:val="auto"/>
          <w:sz w:val="28"/>
          <w:szCs w:val="28"/>
          <w:lang w:val="uz-Cyrl-UZ"/>
        </w:rPr>
        <w:t xml:space="preserve"> ой мобайнида бир текисда кечади. Тўртинчи тип бўйича ўз титрини ўзгартирувчи</w:t>
      </w:r>
      <w:r>
        <w:rPr>
          <w:color w:val="auto"/>
          <w:sz w:val="28"/>
          <w:szCs w:val="28"/>
          <w:lang w:val="uz-Cyrl-UZ"/>
        </w:rPr>
        <w:t xml:space="preserve"> </w:t>
      </w:r>
      <w:r w:rsidRPr="00EB5107">
        <w:rPr>
          <w:color w:val="auto"/>
          <w:sz w:val="28"/>
          <w:szCs w:val="28"/>
          <w:lang w:val="uz-Cyrl-UZ"/>
        </w:rPr>
        <w:t>(камайиши) зардоб от оқсилини преципитацияловчи зардоб ҳисобланади.</w:t>
      </w:r>
      <w:r>
        <w:rPr>
          <w:color w:val="auto"/>
          <w:sz w:val="28"/>
          <w:szCs w:val="28"/>
          <w:lang w:val="uz-Cyrl-UZ"/>
        </w:rPr>
        <w:t xml:space="preserve"> </w:t>
      </w:r>
      <w:r w:rsidRPr="00EB5107">
        <w:rPr>
          <w:color w:val="auto"/>
          <w:sz w:val="28"/>
          <w:szCs w:val="28"/>
          <w:lang w:val="uz-Cyrl-UZ"/>
        </w:rPr>
        <w:t xml:space="preserve">Бу турдаги зардобда титр пасайиши дастлабки </w:t>
      </w:r>
      <w:r>
        <w:rPr>
          <w:color w:val="auto"/>
          <w:sz w:val="28"/>
          <w:szCs w:val="28"/>
          <w:lang w:val="uz-Cyrl-UZ"/>
        </w:rPr>
        <w:t>9</w:t>
      </w:r>
      <w:r w:rsidRPr="00EB5107">
        <w:rPr>
          <w:color w:val="auto"/>
          <w:sz w:val="28"/>
          <w:szCs w:val="28"/>
          <w:lang w:val="uz-Cyrl-UZ"/>
        </w:rPr>
        <w:t xml:space="preserve"> ойда жадал кечади. </w:t>
      </w:r>
    </w:p>
    <w:p w:rsidR="009F4578" w:rsidRPr="00EB5107" w:rsidRDefault="009F4578" w:rsidP="002B379C">
      <w:pPr>
        <w:widowControl w:val="0"/>
        <w:spacing w:after="0" w:line="360" w:lineRule="auto"/>
        <w:ind w:firstLine="709"/>
        <w:jc w:val="both"/>
        <w:rPr>
          <w:rFonts w:ascii="Times New Roman" w:hAnsi="Times New Roman"/>
          <w:b/>
          <w:sz w:val="28"/>
          <w:szCs w:val="28"/>
          <w:lang w:val="uz-Cyrl-UZ"/>
        </w:rPr>
      </w:pPr>
      <w:r w:rsidRPr="00EB5107">
        <w:rPr>
          <w:rFonts w:ascii="Times New Roman" w:hAnsi="Times New Roman"/>
          <w:sz w:val="28"/>
          <w:szCs w:val="28"/>
          <w:lang w:val="uz-Cyrl-UZ"/>
        </w:rPr>
        <w:t xml:space="preserve">Шундай қилиб, олинган одам ва </w:t>
      </w:r>
      <w:r>
        <w:rPr>
          <w:rFonts w:ascii="Times New Roman" w:hAnsi="Times New Roman"/>
          <w:sz w:val="28"/>
          <w:szCs w:val="28"/>
          <w:lang w:val="uz-Cyrl-UZ"/>
        </w:rPr>
        <w:t xml:space="preserve">қуш </w:t>
      </w:r>
      <w:r w:rsidRPr="00EB5107">
        <w:rPr>
          <w:rFonts w:ascii="Times New Roman" w:hAnsi="Times New Roman"/>
          <w:sz w:val="28"/>
          <w:szCs w:val="28"/>
          <w:lang w:val="uz-Cyrl-UZ"/>
        </w:rPr>
        <w:t xml:space="preserve">(товуқ) оқсилларини преципитацияловчи зардоблар </w:t>
      </w:r>
      <w:r>
        <w:rPr>
          <w:rFonts w:ascii="Times New Roman" w:hAnsi="Times New Roman"/>
          <w:sz w:val="28"/>
          <w:szCs w:val="28"/>
          <w:lang w:val="uz-Cyrl-UZ"/>
        </w:rPr>
        <w:t>12</w:t>
      </w:r>
      <w:r w:rsidRPr="00EB5107">
        <w:rPr>
          <w:rFonts w:ascii="Times New Roman" w:hAnsi="Times New Roman"/>
          <w:sz w:val="28"/>
          <w:szCs w:val="28"/>
          <w:lang w:val="uz-Cyrl-UZ"/>
        </w:rPr>
        <w:t xml:space="preserve"> ой мобайнида амалиётда оқсил турини аниқлаш учун яроқли ҳисобланади, аммо уларнинг титрини</w:t>
      </w:r>
      <w:r>
        <w:rPr>
          <w:rFonts w:ascii="Times New Roman" w:hAnsi="Times New Roman"/>
          <w:sz w:val="28"/>
          <w:szCs w:val="28"/>
          <w:lang w:val="uz-Cyrl-UZ"/>
        </w:rPr>
        <w:t xml:space="preserve"> </w:t>
      </w:r>
      <w:r w:rsidRPr="00EB5107">
        <w:rPr>
          <w:rFonts w:ascii="Times New Roman" w:hAnsi="Times New Roman"/>
          <w:sz w:val="28"/>
          <w:szCs w:val="28"/>
          <w:lang w:val="uz-Cyrl-UZ"/>
        </w:rPr>
        <w:t>доимий</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равишда текшириб туриш зарур. Шохли ҳайвонлар ва от оқсилларини преципитацияловчи зардоблар суд-тиббий </w:t>
      </w:r>
      <w:r>
        <w:rPr>
          <w:rFonts w:ascii="Times New Roman" w:hAnsi="Times New Roman"/>
          <w:sz w:val="28"/>
          <w:szCs w:val="28"/>
          <w:lang w:val="uz-Cyrl-UZ"/>
        </w:rPr>
        <w:t xml:space="preserve">экспертиза </w:t>
      </w:r>
      <w:r w:rsidRPr="00EB5107">
        <w:rPr>
          <w:rFonts w:ascii="Times New Roman" w:hAnsi="Times New Roman"/>
          <w:sz w:val="28"/>
          <w:szCs w:val="28"/>
          <w:lang w:val="uz-Cyrl-UZ"/>
        </w:rPr>
        <w:t xml:space="preserve">амалиётида </w:t>
      </w:r>
      <w:r>
        <w:rPr>
          <w:rFonts w:ascii="Times New Roman" w:hAnsi="Times New Roman"/>
          <w:sz w:val="28"/>
          <w:szCs w:val="28"/>
          <w:lang w:val="uz-Cyrl-UZ"/>
        </w:rPr>
        <w:t>9</w:t>
      </w:r>
      <w:r w:rsidRPr="00EB5107">
        <w:rPr>
          <w:rFonts w:ascii="Times New Roman" w:hAnsi="Times New Roman"/>
          <w:sz w:val="28"/>
          <w:szCs w:val="28"/>
          <w:lang w:val="uz-Cyrl-UZ"/>
        </w:rPr>
        <w:t xml:space="preserve"> ой мобайнида қўлланилиши мумкин, фойдаланишдан олдин албатта текшириб кўриш зарур. Юқорида санаб ўтилган барча турдаги зардоблар титри сақланганда уларни </w:t>
      </w:r>
      <w:r>
        <w:rPr>
          <w:rFonts w:ascii="Times New Roman" w:hAnsi="Times New Roman"/>
          <w:sz w:val="28"/>
          <w:szCs w:val="28"/>
          <w:lang w:val="uz-Cyrl-UZ"/>
        </w:rPr>
        <w:t>12</w:t>
      </w:r>
      <w:r w:rsidRPr="00EB5107">
        <w:rPr>
          <w:rFonts w:ascii="Times New Roman" w:hAnsi="Times New Roman"/>
          <w:sz w:val="28"/>
          <w:szCs w:val="28"/>
          <w:lang w:val="uz-Cyrl-UZ"/>
        </w:rPr>
        <w:t xml:space="preserve"> ой ва ундан</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кейин ҳам қўллаш мумкин. </w:t>
      </w:r>
    </w:p>
    <w:p w:rsidR="009F4578" w:rsidRPr="00EB5107" w:rsidRDefault="009F4578" w:rsidP="002B379C">
      <w:pPr>
        <w:pStyle w:val="40"/>
        <w:shd w:val="clear" w:color="auto" w:fill="auto"/>
        <w:spacing w:line="360" w:lineRule="auto"/>
        <w:ind w:left="40" w:right="40" w:firstLine="668"/>
        <w:jc w:val="both"/>
        <w:rPr>
          <w:color w:val="auto"/>
          <w:sz w:val="28"/>
          <w:szCs w:val="28"/>
          <w:lang w:val="uz-Cyrl-UZ"/>
        </w:rPr>
      </w:pPr>
    </w:p>
    <w:p w:rsidR="009F4578" w:rsidRPr="00EB5107" w:rsidRDefault="009F4578" w:rsidP="002B379C">
      <w:pPr>
        <w:widowControl w:val="0"/>
        <w:spacing w:after="0" w:line="360" w:lineRule="auto"/>
        <w:ind w:firstLine="708"/>
        <w:jc w:val="both"/>
        <w:rPr>
          <w:rFonts w:ascii="Times New Roman" w:hAnsi="Times New Roman"/>
          <w:sz w:val="28"/>
          <w:szCs w:val="28"/>
          <w:lang w:val="uz-Cyrl-UZ"/>
        </w:rPr>
      </w:pPr>
    </w:p>
    <w:p w:rsidR="009F4578" w:rsidRPr="00C23665" w:rsidRDefault="009F4578" w:rsidP="00C23665">
      <w:pPr>
        <w:jc w:val="center"/>
        <w:rPr>
          <w:rFonts w:ascii="Times New Roman" w:hAnsi="Times New Roman"/>
          <w:sz w:val="28"/>
          <w:szCs w:val="28"/>
          <w:lang w:val="uz-Cyrl-UZ"/>
        </w:rPr>
      </w:pPr>
      <w:r>
        <w:rPr>
          <w:rFonts w:ascii="Times New Roman" w:hAnsi="Times New Roman"/>
          <w:sz w:val="28"/>
          <w:szCs w:val="28"/>
          <w:lang w:val="uz-Cyrl-UZ"/>
        </w:rPr>
        <w:br w:type="page"/>
      </w:r>
      <w:r w:rsidRPr="00C23665">
        <w:rPr>
          <w:rFonts w:ascii="Times New Roman" w:hAnsi="Times New Roman"/>
          <w:b/>
          <w:sz w:val="28"/>
          <w:szCs w:val="28"/>
          <w:lang w:val="uz-Cyrl-UZ"/>
        </w:rPr>
        <w:lastRenderedPageBreak/>
        <w:t>ХУЛОСА</w:t>
      </w:r>
      <w:r>
        <w:rPr>
          <w:rFonts w:ascii="Times New Roman" w:hAnsi="Times New Roman"/>
          <w:b/>
          <w:sz w:val="28"/>
          <w:szCs w:val="28"/>
          <w:lang w:val="uz-Cyrl-UZ"/>
        </w:rPr>
        <w:t>ЛАР</w:t>
      </w:r>
    </w:p>
    <w:p w:rsidR="009F4578" w:rsidRDefault="009F4578" w:rsidP="00700310">
      <w:pPr>
        <w:pStyle w:val="Style7"/>
        <w:widowControl/>
        <w:spacing w:line="360" w:lineRule="auto"/>
        <w:ind w:firstLine="567"/>
        <w:jc w:val="both"/>
        <w:rPr>
          <w:sz w:val="28"/>
          <w:szCs w:val="28"/>
          <w:lang w:val="uz-Cyrl-UZ"/>
        </w:rPr>
      </w:pPr>
      <w:r>
        <w:rPr>
          <w:sz w:val="28"/>
          <w:szCs w:val="28"/>
          <w:lang w:val="uz-Cyrl-UZ"/>
        </w:rPr>
        <w:t xml:space="preserve">1. Доғларда қоннинг тур мансублигини аниқлаш бўйича кўпроқ манфий натижалар йилнинг биринчи (26,5%) ва иккинчи (25,7%) чоракларига, яъни қиш-баҳор мавсумларига тўғри келади. Улар барча манфий ҳолатнинг52,2% ни ташкил қилади. Йилнинг учинчи (23,2%) ва тўртинчи (24,6%) чоракларида, яъни ёз-куз мавсумларида, манфий натижалар (47,8%) камроқ кузатилади, бунда доғлардаги қоннинг тур мансублиги аниқланмаган. </w:t>
      </w:r>
    </w:p>
    <w:p w:rsidR="009F4578" w:rsidRPr="00F068D9" w:rsidRDefault="009F4578" w:rsidP="00700310">
      <w:pPr>
        <w:pStyle w:val="60"/>
        <w:shd w:val="clear" w:color="auto" w:fill="auto"/>
        <w:tabs>
          <w:tab w:val="left" w:pos="2659"/>
        </w:tabs>
        <w:spacing w:line="360" w:lineRule="auto"/>
        <w:ind w:firstLine="567"/>
        <w:rPr>
          <w:rStyle w:val="612"/>
          <w:sz w:val="28"/>
          <w:szCs w:val="28"/>
          <w:lang w:val="uz-Cyrl-UZ"/>
        </w:rPr>
      </w:pPr>
      <w:r w:rsidRPr="00F068D9">
        <w:rPr>
          <w:sz w:val="28"/>
          <w:szCs w:val="28"/>
          <w:lang w:val="uz-Cyrl-UZ"/>
        </w:rPr>
        <w:t xml:space="preserve">2. Формалиннинг 10% эритмаси оқсил антигенлари билан оптимал комбинацияси асосида преципитацияловчи иммун зардобларни ишлаб чиқишнинг янги самарали ёндошувларини, 90-95% ҳолатларда преципитацияловчи специфик иммун зардоблар олишга, </w:t>
      </w:r>
      <w:r w:rsidRPr="00F068D9">
        <w:rPr>
          <w:rStyle w:val="612"/>
          <w:sz w:val="28"/>
          <w:szCs w:val="28"/>
          <w:lang w:val="uz-Cyrl-UZ"/>
        </w:rPr>
        <w:t>иммунизация муддатларини, моддий ва</w:t>
      </w:r>
      <w:r>
        <w:rPr>
          <w:rStyle w:val="612"/>
          <w:sz w:val="28"/>
          <w:szCs w:val="28"/>
          <w:lang w:val="uz-Cyrl-UZ"/>
        </w:rPr>
        <w:t xml:space="preserve"> </w:t>
      </w:r>
      <w:r w:rsidRPr="00F068D9">
        <w:rPr>
          <w:rStyle w:val="612"/>
          <w:sz w:val="28"/>
          <w:szCs w:val="28"/>
          <w:lang w:val="uz-Cyrl-UZ"/>
        </w:rPr>
        <w:t>меҳнат харажатларини сезиларли қисқаришига эришилди.</w:t>
      </w:r>
    </w:p>
    <w:p w:rsidR="009F4578" w:rsidRPr="00F068D9" w:rsidRDefault="009F4578" w:rsidP="00700310">
      <w:pPr>
        <w:pStyle w:val="60"/>
        <w:shd w:val="clear" w:color="auto" w:fill="auto"/>
        <w:tabs>
          <w:tab w:val="left" w:pos="2659"/>
        </w:tabs>
        <w:spacing w:line="360" w:lineRule="auto"/>
        <w:ind w:firstLine="567"/>
        <w:rPr>
          <w:rStyle w:val="612"/>
          <w:sz w:val="28"/>
          <w:szCs w:val="28"/>
          <w:lang w:val="uz-Cyrl-UZ"/>
        </w:rPr>
      </w:pPr>
      <w:r w:rsidRPr="00F068D9">
        <w:rPr>
          <w:sz w:val="28"/>
          <w:szCs w:val="28"/>
          <w:lang w:val="uz-Cyrl-UZ"/>
        </w:rPr>
        <w:t xml:space="preserve">Олинган </w:t>
      </w:r>
      <w:r w:rsidRPr="00F068D9">
        <w:rPr>
          <w:rStyle w:val="612"/>
          <w:sz w:val="28"/>
          <w:szCs w:val="28"/>
          <w:lang w:val="uz-Cyrl-UZ"/>
        </w:rPr>
        <w:t>преципитацияловчи</w:t>
      </w:r>
      <w:r>
        <w:rPr>
          <w:rStyle w:val="612"/>
          <w:sz w:val="28"/>
          <w:szCs w:val="28"/>
          <w:lang w:val="uz-Cyrl-UZ"/>
        </w:rPr>
        <w:t xml:space="preserve"> </w:t>
      </w:r>
      <w:r w:rsidRPr="00F068D9">
        <w:rPr>
          <w:sz w:val="28"/>
          <w:szCs w:val="28"/>
          <w:lang w:val="uz-Cyrl-UZ"/>
        </w:rPr>
        <w:t>иммун зардоблар юқори специфик бўлиб, суд-тиббиёти амалиётида қўллаш мақсадида яроқли ҳисобланади.</w:t>
      </w:r>
    </w:p>
    <w:p w:rsidR="009F4578" w:rsidRDefault="009F4578" w:rsidP="00700310">
      <w:pPr>
        <w:pStyle w:val="a5"/>
        <w:widowControl w:val="0"/>
        <w:spacing w:after="0" w:line="360" w:lineRule="auto"/>
        <w:ind w:left="0" w:firstLine="567"/>
        <w:jc w:val="both"/>
        <w:rPr>
          <w:lang w:val="uz-Cyrl-UZ"/>
        </w:rPr>
      </w:pPr>
      <w:r>
        <w:rPr>
          <w:rStyle w:val="612"/>
          <w:sz w:val="28"/>
          <w:szCs w:val="28"/>
          <w:lang w:val="uz-Cyrl-UZ"/>
        </w:rPr>
        <w:t xml:space="preserve">3. </w:t>
      </w:r>
      <w:r>
        <w:rPr>
          <w:rFonts w:ascii="Times New Roman" w:hAnsi="Times New Roman"/>
          <w:sz w:val="28"/>
          <w:szCs w:val="28"/>
          <w:lang w:val="uz-Cyrl-UZ"/>
        </w:rPr>
        <w:t xml:space="preserve">Радиал </w:t>
      </w:r>
      <w:r w:rsidRPr="00A042FC">
        <w:rPr>
          <w:rFonts w:ascii="Times New Roman" w:hAnsi="Times New Roman"/>
          <w:sz w:val="28"/>
          <w:szCs w:val="28"/>
          <w:lang w:val="uz-Cyrl-UZ"/>
        </w:rPr>
        <w:t>иммунодиффузи</w:t>
      </w:r>
      <w:r>
        <w:rPr>
          <w:rFonts w:ascii="Times New Roman" w:hAnsi="Times New Roman"/>
          <w:sz w:val="28"/>
          <w:szCs w:val="28"/>
          <w:lang w:val="uz-Cyrl-UZ"/>
        </w:rPr>
        <w:t xml:space="preserve">я реакцияси юқори спецификликка ва суюқ муҳитдаги ҳалқали ва агардаги преципитация реакцияларига нисбатан сезгирликка эга.  </w:t>
      </w:r>
      <w:r>
        <w:rPr>
          <w:rStyle w:val="612"/>
          <w:sz w:val="28"/>
          <w:szCs w:val="28"/>
          <w:lang w:val="uz-Cyrl-UZ"/>
        </w:rPr>
        <w:t xml:space="preserve"> Р</w:t>
      </w:r>
      <w:r>
        <w:rPr>
          <w:rFonts w:ascii="Times New Roman" w:hAnsi="Times New Roman"/>
          <w:sz w:val="28"/>
          <w:szCs w:val="28"/>
          <w:lang w:val="uz-Cyrl-UZ"/>
        </w:rPr>
        <w:t>адиал иммунодиффузия реакцияси ёрдамида жуда кичик ўлчамдаги ва турли тўқимачилик матоларда жойлашган қон доғларининг турга мансублигини аниқлаш, ҳамда тадқиқот объектини тежаш имконини беради.</w:t>
      </w:r>
    </w:p>
    <w:p w:rsidR="009F4578" w:rsidRPr="005518ED" w:rsidRDefault="009F4578" w:rsidP="00700310">
      <w:pPr>
        <w:widowControl w:val="0"/>
        <w:spacing w:after="0" w:line="360" w:lineRule="auto"/>
        <w:ind w:firstLine="567"/>
        <w:jc w:val="both"/>
        <w:rPr>
          <w:lang w:val="uz-Cyrl-UZ"/>
        </w:rPr>
      </w:pPr>
      <w:r>
        <w:rPr>
          <w:rFonts w:ascii="Times New Roman" w:hAnsi="Times New Roman"/>
          <w:sz w:val="28"/>
          <w:szCs w:val="28"/>
          <w:lang w:val="uz-Cyrl-UZ"/>
        </w:rPr>
        <w:t xml:space="preserve">4. Олинган одам ва қуш оқсилларини преципитацияловчи зардоблар 12 ой давомида амалиётда оқсил турини аниқлаш учун яроқли ҳисобланади, аммо уларнинг титрини доимий равишда текшириб туриш зарур. От ва шохли ҳайвон оқсилларини преципитацияловчи зардоблар суд-тиббий экспертиза амалиётида 9 ой мобайнида қўлланилиши мумкин, фойдаланишдан олдин албатта текшириб кўриш зарур. Юқорида санаб ўтилган барча турдаги зардобларнинг титри сақланганида, уларни 9-12 ой давомида ва ундан кейин ҳам қўллаш мумкин. </w:t>
      </w:r>
    </w:p>
    <w:p w:rsidR="009F4578" w:rsidRPr="00EB5107" w:rsidRDefault="009F4578" w:rsidP="00700310">
      <w:pPr>
        <w:pStyle w:val="Style7"/>
        <w:widowControl/>
        <w:spacing w:line="360" w:lineRule="auto"/>
        <w:ind w:firstLine="709"/>
        <w:jc w:val="both"/>
        <w:rPr>
          <w:caps/>
          <w:sz w:val="28"/>
          <w:szCs w:val="28"/>
          <w:lang w:val="uz-Cyrl-UZ"/>
        </w:rPr>
      </w:pPr>
      <w:r w:rsidRPr="00EB5107">
        <w:rPr>
          <w:b/>
          <w:caps/>
          <w:sz w:val="28"/>
          <w:szCs w:val="28"/>
          <w:lang w:val="uz-Cyrl-UZ"/>
        </w:rPr>
        <w:br w:type="page"/>
      </w:r>
    </w:p>
    <w:p w:rsidR="009F4578" w:rsidRPr="005D1081" w:rsidRDefault="009F4578" w:rsidP="002B379C">
      <w:pPr>
        <w:spacing w:after="0" w:line="360" w:lineRule="auto"/>
        <w:jc w:val="center"/>
        <w:rPr>
          <w:rFonts w:ascii="Times New Roman" w:hAnsi="Times New Roman"/>
          <w:b/>
          <w:caps/>
          <w:sz w:val="28"/>
          <w:szCs w:val="28"/>
          <w:lang w:val="uz-Cyrl-UZ"/>
        </w:rPr>
      </w:pPr>
      <w:r w:rsidRPr="00EB5107">
        <w:rPr>
          <w:rFonts w:ascii="Times New Roman" w:hAnsi="Times New Roman"/>
          <w:b/>
          <w:caps/>
          <w:sz w:val="28"/>
          <w:szCs w:val="28"/>
          <w:lang w:val="uz-Cyrl-UZ"/>
        </w:rPr>
        <w:t>АМАЛИЙ ТАВСИЯЛАР</w:t>
      </w:r>
    </w:p>
    <w:p w:rsidR="009F4578" w:rsidRPr="00EB5107" w:rsidRDefault="009F4578" w:rsidP="002B379C">
      <w:pPr>
        <w:spacing w:after="0" w:line="360" w:lineRule="auto"/>
        <w:ind w:firstLine="709"/>
        <w:jc w:val="both"/>
        <w:rPr>
          <w:rFonts w:ascii="Times New Roman" w:hAnsi="Times New Roman"/>
          <w:sz w:val="28"/>
          <w:szCs w:val="28"/>
          <w:lang w:val="uz-Cyrl-UZ"/>
        </w:rPr>
      </w:pPr>
      <w:r w:rsidRPr="005D1081">
        <w:rPr>
          <w:rFonts w:ascii="Times New Roman" w:hAnsi="Times New Roman"/>
          <w:sz w:val="28"/>
          <w:szCs w:val="28"/>
          <w:lang w:val="uz-Cyrl-UZ"/>
        </w:rPr>
        <w:t xml:space="preserve">1. </w:t>
      </w:r>
      <w:r w:rsidRPr="00EB5107">
        <w:rPr>
          <w:rFonts w:ascii="Times New Roman" w:hAnsi="Times New Roman"/>
          <w:sz w:val="28"/>
          <w:szCs w:val="28"/>
          <w:lang w:val="uz-Cyrl-UZ"/>
        </w:rPr>
        <w:t>Юқори титрга эга специфик иммун преципитацияловчи зардоблар олишда</w:t>
      </w:r>
      <w:r>
        <w:rPr>
          <w:rFonts w:ascii="Times New Roman" w:hAnsi="Times New Roman"/>
          <w:sz w:val="28"/>
          <w:szCs w:val="28"/>
          <w:lang w:val="uz-Cyrl-UZ"/>
        </w:rPr>
        <w:t xml:space="preserve"> </w:t>
      </w:r>
      <w:r w:rsidRPr="00EB5107">
        <w:rPr>
          <w:rFonts w:ascii="Times New Roman" w:hAnsi="Times New Roman"/>
          <w:sz w:val="28"/>
          <w:szCs w:val="28"/>
          <w:lang w:val="uz-Cyrl-UZ"/>
        </w:rPr>
        <w:t>қуёнларни иммунизациялашда антиген сифатида одам ёки ҳайвон қон зардоблари ва 10% формалин эритмасининг 1:1 нисбатдаги аралашмасидан</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фойдаланиш тавсия этилади. </w:t>
      </w:r>
    </w:p>
    <w:p w:rsidR="009F4578" w:rsidRPr="00EB5107" w:rsidRDefault="009F4578" w:rsidP="002B379C">
      <w:pPr>
        <w:spacing w:after="0" w:line="360" w:lineRule="auto"/>
        <w:ind w:firstLine="709"/>
        <w:jc w:val="both"/>
        <w:rPr>
          <w:rFonts w:ascii="Times New Roman" w:hAnsi="Times New Roman"/>
          <w:sz w:val="28"/>
          <w:szCs w:val="28"/>
          <w:lang w:val="uz-Cyrl-UZ"/>
        </w:rPr>
      </w:pPr>
      <w:r w:rsidRPr="00EB5107">
        <w:rPr>
          <w:rFonts w:ascii="Times New Roman" w:hAnsi="Times New Roman"/>
          <w:sz w:val="28"/>
          <w:szCs w:val="28"/>
          <w:lang w:val="uz-Cyrl-UZ"/>
        </w:rPr>
        <w:t>2. Ашёвий далилларда</w:t>
      </w:r>
      <w:r>
        <w:rPr>
          <w:rFonts w:ascii="Times New Roman" w:hAnsi="Times New Roman"/>
          <w:sz w:val="28"/>
          <w:szCs w:val="28"/>
          <w:lang w:val="uz-Cyrl-UZ"/>
        </w:rPr>
        <w:t>ги</w:t>
      </w:r>
      <w:r w:rsidRPr="00EB5107">
        <w:rPr>
          <w:rFonts w:ascii="Times New Roman" w:hAnsi="Times New Roman"/>
          <w:sz w:val="28"/>
          <w:szCs w:val="28"/>
          <w:lang w:val="uz-Cyrl-UZ"/>
        </w:rPr>
        <w:t xml:space="preserve"> оқсил</w:t>
      </w:r>
      <w:r>
        <w:rPr>
          <w:rFonts w:ascii="Times New Roman" w:hAnsi="Times New Roman"/>
          <w:sz w:val="28"/>
          <w:szCs w:val="28"/>
          <w:lang w:val="uz-Cyrl-UZ"/>
        </w:rPr>
        <w:t>нинг</w:t>
      </w:r>
      <w:r w:rsidRPr="00EB5107">
        <w:rPr>
          <w:rFonts w:ascii="Times New Roman" w:hAnsi="Times New Roman"/>
          <w:sz w:val="28"/>
          <w:szCs w:val="28"/>
          <w:lang w:val="uz-Cyrl-UZ"/>
        </w:rPr>
        <w:t xml:space="preserve"> тур</w:t>
      </w:r>
      <w:r>
        <w:rPr>
          <w:rFonts w:ascii="Times New Roman" w:hAnsi="Times New Roman"/>
          <w:sz w:val="28"/>
          <w:szCs w:val="28"/>
          <w:lang w:val="uz-Cyrl-UZ"/>
        </w:rPr>
        <w:t xml:space="preserve"> мансублигини</w:t>
      </w:r>
      <w:r w:rsidRPr="00EB5107">
        <w:rPr>
          <w:rFonts w:ascii="Times New Roman" w:hAnsi="Times New Roman"/>
          <w:sz w:val="28"/>
          <w:szCs w:val="28"/>
          <w:lang w:val="uz-Cyrl-UZ"/>
        </w:rPr>
        <w:t xml:space="preserve"> аниқлашда суюқ муҳитдаги</w:t>
      </w:r>
      <w:r>
        <w:rPr>
          <w:rFonts w:ascii="Times New Roman" w:hAnsi="Times New Roman"/>
          <w:sz w:val="28"/>
          <w:szCs w:val="28"/>
          <w:lang w:val="uz-Cyrl-UZ"/>
        </w:rPr>
        <w:t xml:space="preserve"> ҳалқали </w:t>
      </w:r>
      <w:r w:rsidRPr="00EB5107">
        <w:rPr>
          <w:rFonts w:ascii="Times New Roman" w:hAnsi="Times New Roman"/>
          <w:sz w:val="28"/>
          <w:szCs w:val="28"/>
          <w:lang w:val="uz-Cyrl-UZ"/>
        </w:rPr>
        <w:t>ва агардаги</w:t>
      </w:r>
      <w:r>
        <w:rPr>
          <w:rFonts w:ascii="Times New Roman" w:hAnsi="Times New Roman"/>
          <w:sz w:val="28"/>
          <w:szCs w:val="28"/>
          <w:lang w:val="uz-Cyrl-UZ"/>
        </w:rPr>
        <w:t xml:space="preserve"> </w:t>
      </w:r>
      <w:r w:rsidRPr="00EB5107">
        <w:rPr>
          <w:rFonts w:ascii="Times New Roman" w:hAnsi="Times New Roman"/>
          <w:sz w:val="28"/>
          <w:szCs w:val="28"/>
          <w:lang w:val="uz-Cyrl-UZ"/>
        </w:rPr>
        <w:t>преципитация реакциялари</w:t>
      </w:r>
      <w:r>
        <w:rPr>
          <w:rFonts w:ascii="Times New Roman" w:hAnsi="Times New Roman"/>
          <w:sz w:val="28"/>
          <w:szCs w:val="28"/>
          <w:lang w:val="uz-Cyrl-UZ"/>
        </w:rPr>
        <w:t xml:space="preserve">дан кўра </w:t>
      </w:r>
      <w:r w:rsidRPr="00EB5107">
        <w:rPr>
          <w:rFonts w:ascii="Times New Roman" w:hAnsi="Times New Roman"/>
          <w:sz w:val="28"/>
          <w:szCs w:val="28"/>
          <w:lang w:val="uz-Cyrl-UZ"/>
        </w:rPr>
        <w:t>сезгирлик жиҳатдан антит</w:t>
      </w:r>
      <w:r>
        <w:rPr>
          <w:rFonts w:ascii="Times New Roman" w:hAnsi="Times New Roman"/>
          <w:sz w:val="28"/>
          <w:szCs w:val="28"/>
          <w:lang w:val="uz-Cyrl-UZ"/>
        </w:rPr>
        <w:t>ана</w:t>
      </w:r>
      <w:r w:rsidRPr="00EB5107">
        <w:rPr>
          <w:rFonts w:ascii="Times New Roman" w:hAnsi="Times New Roman"/>
          <w:sz w:val="28"/>
          <w:szCs w:val="28"/>
          <w:lang w:val="uz-Cyrl-UZ"/>
        </w:rPr>
        <w:t>-гел матрица</w:t>
      </w:r>
      <w:r>
        <w:rPr>
          <w:rFonts w:ascii="Times New Roman" w:hAnsi="Times New Roman"/>
          <w:sz w:val="28"/>
          <w:szCs w:val="28"/>
          <w:lang w:val="uz-Cyrl-UZ"/>
        </w:rPr>
        <w:t>си</w:t>
      </w:r>
      <w:r w:rsidRPr="00EB5107">
        <w:rPr>
          <w:rFonts w:ascii="Times New Roman" w:hAnsi="Times New Roman"/>
          <w:sz w:val="28"/>
          <w:szCs w:val="28"/>
          <w:lang w:val="uz-Cyrl-UZ"/>
        </w:rPr>
        <w:t>даги радиал иммунодиффузия усули</w:t>
      </w:r>
      <w:r>
        <w:rPr>
          <w:rFonts w:ascii="Times New Roman" w:hAnsi="Times New Roman"/>
          <w:sz w:val="28"/>
          <w:szCs w:val="28"/>
          <w:lang w:val="uz-Cyrl-UZ"/>
        </w:rPr>
        <w:t xml:space="preserve"> юқори сезгирлигини </w:t>
      </w:r>
      <w:r w:rsidRPr="00EB5107">
        <w:rPr>
          <w:rFonts w:ascii="Times New Roman" w:hAnsi="Times New Roman"/>
          <w:sz w:val="28"/>
          <w:szCs w:val="28"/>
          <w:lang w:val="uz-Cyrl-UZ"/>
        </w:rPr>
        <w:t>ҳисобга олиш зарур.</w:t>
      </w:r>
    </w:p>
    <w:p w:rsidR="009F4578" w:rsidRPr="00EB5107" w:rsidRDefault="009F4578" w:rsidP="002B379C">
      <w:pPr>
        <w:widowControl w:val="0"/>
        <w:spacing w:after="0" w:line="360" w:lineRule="auto"/>
        <w:ind w:firstLine="709"/>
        <w:jc w:val="both"/>
        <w:rPr>
          <w:rFonts w:ascii="Times New Roman" w:hAnsi="Times New Roman"/>
          <w:b/>
          <w:bCs/>
          <w:caps/>
          <w:sz w:val="28"/>
          <w:szCs w:val="28"/>
          <w:lang w:val="uz-Cyrl-UZ"/>
        </w:rPr>
      </w:pPr>
      <w:r w:rsidRPr="00EB5107">
        <w:rPr>
          <w:rFonts w:ascii="Times New Roman" w:hAnsi="Times New Roman"/>
          <w:sz w:val="28"/>
          <w:szCs w:val="28"/>
          <w:lang w:val="uz-Cyrl-UZ"/>
        </w:rPr>
        <w:t>3.</w:t>
      </w:r>
      <w:r>
        <w:rPr>
          <w:rFonts w:ascii="Times New Roman" w:hAnsi="Times New Roman"/>
          <w:sz w:val="28"/>
          <w:szCs w:val="28"/>
          <w:lang w:val="uz-Cyrl-UZ"/>
        </w:rPr>
        <w:t xml:space="preserve"> Қуш (товуқ)</w:t>
      </w:r>
      <w:r w:rsidRPr="00EB5107">
        <w:rPr>
          <w:rFonts w:ascii="Times New Roman" w:hAnsi="Times New Roman"/>
          <w:sz w:val="28"/>
          <w:szCs w:val="28"/>
          <w:lang w:val="uz-Cyrl-UZ"/>
        </w:rPr>
        <w:t xml:space="preserve"> ва одам оқсилларини преципитацияловчи иммун зардоблар </w:t>
      </w:r>
      <w:r>
        <w:rPr>
          <w:rFonts w:ascii="Times New Roman" w:hAnsi="Times New Roman"/>
          <w:sz w:val="28"/>
          <w:szCs w:val="28"/>
          <w:lang w:val="uz-Cyrl-UZ"/>
        </w:rPr>
        <w:t>12</w:t>
      </w:r>
      <w:r w:rsidRPr="00EB5107">
        <w:rPr>
          <w:rFonts w:ascii="Times New Roman" w:hAnsi="Times New Roman"/>
          <w:sz w:val="28"/>
          <w:szCs w:val="28"/>
          <w:lang w:val="uz-Cyrl-UZ"/>
        </w:rPr>
        <w:t xml:space="preserve"> ой мобайнида амалиётда оқсил турини аниқлашда қўллаш мумкин, от ва шохли ҳайвон</w:t>
      </w:r>
      <w:r>
        <w:rPr>
          <w:rFonts w:ascii="Times New Roman" w:hAnsi="Times New Roman"/>
          <w:sz w:val="28"/>
          <w:szCs w:val="28"/>
          <w:lang w:val="uz-Cyrl-UZ"/>
        </w:rPr>
        <w:t xml:space="preserve"> </w:t>
      </w:r>
      <w:r w:rsidRPr="00EB5107">
        <w:rPr>
          <w:rFonts w:ascii="Times New Roman" w:hAnsi="Times New Roman"/>
          <w:sz w:val="28"/>
          <w:szCs w:val="28"/>
          <w:lang w:val="uz-Cyrl-UZ"/>
        </w:rPr>
        <w:t xml:space="preserve">оқсилларини преципитацияловчи зардоблар </w:t>
      </w:r>
      <w:r>
        <w:rPr>
          <w:rFonts w:ascii="Times New Roman" w:hAnsi="Times New Roman"/>
          <w:sz w:val="28"/>
          <w:szCs w:val="28"/>
          <w:lang w:val="uz-Cyrl-UZ"/>
        </w:rPr>
        <w:t>9</w:t>
      </w:r>
      <w:r w:rsidRPr="00EB5107">
        <w:rPr>
          <w:rFonts w:ascii="Times New Roman" w:hAnsi="Times New Roman"/>
          <w:sz w:val="28"/>
          <w:szCs w:val="28"/>
          <w:lang w:val="uz-Cyrl-UZ"/>
        </w:rPr>
        <w:t xml:space="preserve"> ой мобайнида қўлланилиши мумкин, фойдаланишдан олдин албатта текшириб кўриш зарур. </w:t>
      </w:r>
    </w:p>
    <w:p w:rsidR="009F4578" w:rsidRDefault="009F4578">
      <w:pPr>
        <w:rPr>
          <w:rFonts w:ascii="Times New Roman" w:hAnsi="Times New Roman"/>
          <w:b/>
          <w:bCs/>
          <w:caps/>
          <w:sz w:val="28"/>
          <w:szCs w:val="28"/>
          <w:lang w:val="uz-Cyrl-UZ"/>
        </w:rPr>
      </w:pPr>
      <w:r>
        <w:rPr>
          <w:rFonts w:ascii="Times New Roman" w:hAnsi="Times New Roman"/>
          <w:b/>
          <w:bCs/>
          <w:caps/>
          <w:sz w:val="28"/>
          <w:szCs w:val="28"/>
          <w:lang w:val="uz-Cyrl-UZ"/>
        </w:rPr>
        <w:br w:type="page"/>
      </w:r>
    </w:p>
    <w:p w:rsidR="009F4578" w:rsidRPr="00EB5107" w:rsidRDefault="009F4578" w:rsidP="00C23665">
      <w:pPr>
        <w:spacing w:line="360" w:lineRule="auto"/>
        <w:jc w:val="center"/>
        <w:rPr>
          <w:rFonts w:ascii="Times New Roman" w:hAnsi="Times New Roman"/>
          <w:b/>
          <w:bCs/>
          <w:caps/>
          <w:sz w:val="28"/>
          <w:szCs w:val="28"/>
        </w:rPr>
      </w:pPr>
      <w:r w:rsidRPr="00EB5107">
        <w:rPr>
          <w:rFonts w:ascii="Times New Roman" w:hAnsi="Times New Roman"/>
          <w:b/>
          <w:bCs/>
          <w:caps/>
          <w:sz w:val="28"/>
          <w:szCs w:val="28"/>
          <w:lang w:val="uz-Cyrl-UZ"/>
        </w:rPr>
        <w:t>ШАРТЛИ ҚИСҚАРТМАЛАР РЎЙХАТИ</w:t>
      </w:r>
    </w:p>
    <w:p w:rsidR="009F4578" w:rsidRPr="00EB5107" w:rsidRDefault="009F4578" w:rsidP="00C23665">
      <w:pPr>
        <w:spacing w:after="0" w:line="360" w:lineRule="auto"/>
        <w:rPr>
          <w:rFonts w:ascii="Times New Roman" w:hAnsi="Times New Roman"/>
          <w:sz w:val="28"/>
          <w:szCs w:val="28"/>
        </w:rPr>
      </w:pPr>
      <w:r w:rsidRPr="00EB5107">
        <w:rPr>
          <w:rFonts w:ascii="Times New Roman" w:hAnsi="Times New Roman"/>
          <w:sz w:val="28"/>
          <w:szCs w:val="28"/>
        </w:rPr>
        <w:t>АГ – антиген</w:t>
      </w:r>
    </w:p>
    <w:p w:rsidR="009F4578" w:rsidRPr="00EB5107" w:rsidRDefault="009F4578" w:rsidP="00C23665">
      <w:pPr>
        <w:spacing w:after="0" w:line="360" w:lineRule="auto"/>
        <w:rPr>
          <w:rFonts w:ascii="Times New Roman" w:hAnsi="Times New Roman"/>
          <w:sz w:val="28"/>
          <w:szCs w:val="28"/>
        </w:rPr>
      </w:pPr>
      <w:r w:rsidRPr="00EB5107">
        <w:rPr>
          <w:rFonts w:ascii="Times New Roman" w:hAnsi="Times New Roman"/>
          <w:sz w:val="28"/>
          <w:szCs w:val="28"/>
        </w:rPr>
        <w:t>АТ – антит</w:t>
      </w:r>
      <w:r>
        <w:rPr>
          <w:rFonts w:ascii="Times New Roman" w:hAnsi="Times New Roman"/>
          <w:sz w:val="28"/>
          <w:szCs w:val="28"/>
        </w:rPr>
        <w:t>ана</w:t>
      </w:r>
    </w:p>
    <w:p w:rsidR="009F4578" w:rsidRPr="00EB5107" w:rsidRDefault="009F4578" w:rsidP="00C23665">
      <w:pPr>
        <w:spacing w:after="0" w:line="360" w:lineRule="auto"/>
        <w:rPr>
          <w:rFonts w:ascii="Times New Roman" w:hAnsi="Times New Roman"/>
          <w:sz w:val="28"/>
          <w:szCs w:val="28"/>
        </w:rPr>
      </w:pPr>
      <w:r w:rsidRPr="00EB5107">
        <w:rPr>
          <w:rFonts w:ascii="Times New Roman" w:hAnsi="Times New Roman"/>
          <w:sz w:val="28"/>
          <w:szCs w:val="28"/>
        </w:rPr>
        <w:t>АЦ</w:t>
      </w:r>
      <w:r w:rsidRPr="00EB5107">
        <w:rPr>
          <w:rFonts w:ascii="Times New Roman" w:hAnsi="Times New Roman"/>
          <w:sz w:val="28"/>
          <w:szCs w:val="28"/>
          <w:lang w:val="uz-Cyrl-UZ"/>
        </w:rPr>
        <w:t>П</w:t>
      </w:r>
      <w:r w:rsidRPr="00EB5107">
        <w:rPr>
          <w:rFonts w:ascii="Times New Roman" w:hAnsi="Times New Roman"/>
          <w:sz w:val="28"/>
          <w:szCs w:val="28"/>
        </w:rPr>
        <w:t xml:space="preserve"> –</w:t>
      </w:r>
      <w:r>
        <w:rPr>
          <w:rFonts w:ascii="Times New Roman" w:hAnsi="Times New Roman"/>
          <w:sz w:val="28"/>
          <w:szCs w:val="28"/>
        </w:rPr>
        <w:t xml:space="preserve"> </w:t>
      </w:r>
      <w:r w:rsidRPr="00EB5107">
        <w:rPr>
          <w:rFonts w:ascii="Times New Roman" w:hAnsi="Times New Roman"/>
          <w:sz w:val="28"/>
          <w:szCs w:val="28"/>
        </w:rPr>
        <w:t>ацетат целлюлоза</w:t>
      </w:r>
      <w:r w:rsidRPr="00EB5107">
        <w:rPr>
          <w:rFonts w:ascii="Times New Roman" w:hAnsi="Times New Roman"/>
          <w:sz w:val="28"/>
          <w:szCs w:val="28"/>
          <w:lang w:val="uz-Cyrl-UZ"/>
        </w:rPr>
        <w:t xml:space="preserve"> пардаси</w:t>
      </w:r>
      <w:r w:rsidRPr="00EB5107">
        <w:rPr>
          <w:rFonts w:ascii="Times New Roman" w:hAnsi="Times New Roman"/>
          <w:sz w:val="28"/>
          <w:szCs w:val="28"/>
        </w:rPr>
        <w:t xml:space="preserve"> </w:t>
      </w:r>
    </w:p>
    <w:p w:rsidR="009F4578" w:rsidRPr="00EB5107" w:rsidRDefault="009F4578" w:rsidP="00C23665">
      <w:pPr>
        <w:spacing w:after="0" w:line="360" w:lineRule="auto"/>
        <w:rPr>
          <w:rStyle w:val="a6"/>
          <w:rFonts w:ascii="Times New Roman" w:hAnsi="Times New Roman" w:cs="Times New Roman"/>
          <w:sz w:val="28"/>
          <w:szCs w:val="28"/>
        </w:rPr>
      </w:pPr>
      <w:r w:rsidRPr="00EB5107">
        <w:rPr>
          <w:rStyle w:val="a6"/>
          <w:rFonts w:ascii="Times New Roman" w:hAnsi="Times New Roman" w:cs="Times New Roman"/>
          <w:sz w:val="28"/>
          <w:szCs w:val="28"/>
        </w:rPr>
        <w:t>ИЛ -</w:t>
      </w:r>
      <w:r>
        <w:rPr>
          <w:rStyle w:val="a6"/>
          <w:rFonts w:ascii="Times New Roman" w:hAnsi="Times New Roman" w:cs="Times New Roman"/>
          <w:sz w:val="28"/>
          <w:szCs w:val="28"/>
        </w:rPr>
        <w:t xml:space="preserve"> </w:t>
      </w:r>
      <w:r w:rsidRPr="00EB5107">
        <w:rPr>
          <w:rStyle w:val="a6"/>
          <w:rFonts w:ascii="Times New Roman" w:hAnsi="Times New Roman" w:cs="Times New Roman"/>
          <w:sz w:val="28"/>
          <w:szCs w:val="28"/>
        </w:rPr>
        <w:t>интерлейкин</w:t>
      </w:r>
    </w:p>
    <w:p w:rsidR="009F4578" w:rsidRPr="00EB5107" w:rsidRDefault="009F4578" w:rsidP="00C23665">
      <w:pPr>
        <w:spacing w:after="0" w:line="360" w:lineRule="auto"/>
        <w:rPr>
          <w:rFonts w:ascii="Times New Roman" w:hAnsi="Times New Roman"/>
          <w:sz w:val="28"/>
          <w:szCs w:val="28"/>
          <w:lang w:val="uz-Cyrl-UZ"/>
        </w:rPr>
      </w:pPr>
      <w:r w:rsidRPr="00EB5107">
        <w:rPr>
          <w:rFonts w:ascii="Times New Roman" w:hAnsi="Times New Roman"/>
          <w:sz w:val="28"/>
          <w:szCs w:val="28"/>
        </w:rPr>
        <w:t>ИФ</w:t>
      </w:r>
      <w:r w:rsidRPr="00EB5107">
        <w:rPr>
          <w:rFonts w:ascii="Times New Roman" w:hAnsi="Times New Roman"/>
          <w:sz w:val="28"/>
          <w:szCs w:val="28"/>
          <w:lang w:val="uz-Cyrl-UZ"/>
        </w:rPr>
        <w:t>Р</w:t>
      </w:r>
      <w:r w:rsidRPr="00EB5107">
        <w:rPr>
          <w:rFonts w:ascii="Times New Roman" w:hAnsi="Times New Roman"/>
          <w:sz w:val="28"/>
          <w:szCs w:val="28"/>
        </w:rPr>
        <w:t xml:space="preserve"> -</w:t>
      </w:r>
      <w:r>
        <w:rPr>
          <w:rFonts w:ascii="Times New Roman" w:hAnsi="Times New Roman"/>
          <w:sz w:val="28"/>
          <w:szCs w:val="28"/>
        </w:rPr>
        <w:t xml:space="preserve"> </w:t>
      </w:r>
      <w:r w:rsidRPr="00EB5107">
        <w:rPr>
          <w:rFonts w:ascii="Times New Roman" w:hAnsi="Times New Roman"/>
          <w:sz w:val="28"/>
          <w:szCs w:val="28"/>
        </w:rPr>
        <w:t>иммунофлюо</w:t>
      </w:r>
      <w:r w:rsidRPr="00EB5107">
        <w:rPr>
          <w:rFonts w:ascii="Times New Roman" w:hAnsi="Times New Roman"/>
          <w:sz w:val="28"/>
          <w:szCs w:val="28"/>
        </w:rPr>
        <w:softHyphen/>
        <w:t>ресценция</w:t>
      </w:r>
      <w:r w:rsidRPr="00EB5107">
        <w:rPr>
          <w:rFonts w:ascii="Times New Roman" w:hAnsi="Times New Roman"/>
          <w:sz w:val="28"/>
          <w:szCs w:val="28"/>
          <w:lang w:val="uz-Cyrl-UZ"/>
        </w:rPr>
        <w:t xml:space="preserve"> реакцияси</w:t>
      </w:r>
    </w:p>
    <w:p w:rsidR="009F4578" w:rsidRPr="00EB5107" w:rsidRDefault="009F4578" w:rsidP="00C23665">
      <w:pPr>
        <w:spacing w:after="0" w:line="360" w:lineRule="auto"/>
        <w:rPr>
          <w:rStyle w:val="a6"/>
          <w:rFonts w:ascii="Times New Roman" w:hAnsi="Times New Roman" w:cs="Times New Roman"/>
          <w:sz w:val="28"/>
          <w:szCs w:val="28"/>
        </w:rPr>
      </w:pPr>
      <w:r w:rsidRPr="00EB5107">
        <w:rPr>
          <w:rStyle w:val="a6"/>
          <w:rFonts w:ascii="Times New Roman" w:hAnsi="Times New Roman" w:cs="Times New Roman"/>
          <w:sz w:val="28"/>
          <w:szCs w:val="28"/>
        </w:rPr>
        <w:t>ИФ</w:t>
      </w:r>
      <w:r w:rsidRPr="00EB5107">
        <w:rPr>
          <w:rStyle w:val="a6"/>
          <w:rFonts w:ascii="Times New Roman" w:hAnsi="Times New Roman" w:cs="Times New Roman"/>
          <w:sz w:val="28"/>
          <w:szCs w:val="28"/>
          <w:lang w:val="uz-Cyrl-UZ"/>
        </w:rPr>
        <w:t>Т</w:t>
      </w:r>
      <w:r w:rsidRPr="00EB5107">
        <w:rPr>
          <w:rStyle w:val="a6"/>
          <w:rFonts w:ascii="Times New Roman" w:hAnsi="Times New Roman" w:cs="Times New Roman"/>
          <w:sz w:val="28"/>
          <w:szCs w:val="28"/>
        </w:rPr>
        <w:t xml:space="preserve"> – иммунофермент</w:t>
      </w:r>
      <w:r w:rsidRPr="00EB5107">
        <w:rPr>
          <w:rStyle w:val="a6"/>
          <w:rFonts w:ascii="Times New Roman" w:hAnsi="Times New Roman" w:cs="Times New Roman"/>
          <w:sz w:val="28"/>
          <w:szCs w:val="28"/>
          <w:lang w:val="uz-Cyrl-UZ"/>
        </w:rPr>
        <w:t xml:space="preserve"> таҳлил</w:t>
      </w:r>
    </w:p>
    <w:p w:rsidR="009F4578" w:rsidRPr="00EB5107" w:rsidRDefault="009F4578" w:rsidP="00C23665">
      <w:pPr>
        <w:spacing w:after="0" w:line="360" w:lineRule="auto"/>
        <w:rPr>
          <w:rFonts w:ascii="Times New Roman" w:hAnsi="Times New Roman"/>
          <w:sz w:val="28"/>
          <w:szCs w:val="28"/>
        </w:rPr>
      </w:pPr>
      <w:r w:rsidRPr="00EB5107">
        <w:rPr>
          <w:rFonts w:ascii="Times New Roman" w:hAnsi="Times New Roman"/>
          <w:sz w:val="28"/>
          <w:szCs w:val="28"/>
        </w:rPr>
        <w:t>Л</w:t>
      </w:r>
      <w:r w:rsidRPr="00EB5107">
        <w:rPr>
          <w:rFonts w:ascii="Times New Roman" w:hAnsi="Times New Roman"/>
          <w:sz w:val="28"/>
          <w:szCs w:val="28"/>
          <w:lang w:val="uz-Cyrl-UZ"/>
        </w:rPr>
        <w:t>З</w:t>
      </w:r>
      <w:r w:rsidRPr="00EB5107">
        <w:rPr>
          <w:rFonts w:ascii="Times New Roman" w:hAnsi="Times New Roman"/>
          <w:sz w:val="28"/>
          <w:szCs w:val="28"/>
        </w:rPr>
        <w:t xml:space="preserve"> -</w:t>
      </w:r>
      <w:r>
        <w:rPr>
          <w:rFonts w:ascii="Times New Roman" w:hAnsi="Times New Roman"/>
          <w:sz w:val="28"/>
          <w:szCs w:val="28"/>
        </w:rPr>
        <w:t xml:space="preserve"> </w:t>
      </w:r>
      <w:r w:rsidRPr="00EB5107">
        <w:rPr>
          <w:rFonts w:ascii="Times New Roman" w:hAnsi="Times New Roman"/>
          <w:sz w:val="28"/>
          <w:szCs w:val="28"/>
        </w:rPr>
        <w:t>люминесц</w:t>
      </w:r>
      <w:r w:rsidRPr="00EB5107">
        <w:rPr>
          <w:rFonts w:ascii="Times New Roman" w:hAnsi="Times New Roman"/>
          <w:sz w:val="28"/>
          <w:szCs w:val="28"/>
          <w:lang w:val="uz-Cyrl-UZ"/>
        </w:rPr>
        <w:t>енцияловчи зардоблар</w:t>
      </w:r>
    </w:p>
    <w:p w:rsidR="009F4578" w:rsidRPr="00EB5107" w:rsidRDefault="009F4578" w:rsidP="00C23665">
      <w:pPr>
        <w:spacing w:after="0" w:line="360" w:lineRule="auto"/>
        <w:rPr>
          <w:rFonts w:ascii="Times New Roman" w:hAnsi="Times New Roman"/>
          <w:sz w:val="28"/>
          <w:szCs w:val="28"/>
          <w:lang w:val="uz-Cyrl-UZ"/>
        </w:rPr>
      </w:pPr>
      <w:r w:rsidRPr="00EB5107">
        <w:rPr>
          <w:rFonts w:ascii="Times New Roman" w:hAnsi="Times New Roman"/>
          <w:sz w:val="28"/>
          <w:szCs w:val="28"/>
        </w:rPr>
        <w:t>П</w:t>
      </w:r>
      <w:r w:rsidRPr="00EB5107">
        <w:rPr>
          <w:rFonts w:ascii="Times New Roman" w:hAnsi="Times New Roman"/>
          <w:sz w:val="28"/>
          <w:szCs w:val="28"/>
          <w:lang w:val="uz-Cyrl-UZ"/>
        </w:rPr>
        <w:t>З</w:t>
      </w:r>
      <w:r w:rsidRPr="00EB5107">
        <w:rPr>
          <w:rFonts w:ascii="Times New Roman" w:hAnsi="Times New Roman"/>
          <w:sz w:val="28"/>
          <w:szCs w:val="28"/>
        </w:rPr>
        <w:t>Р – полимераз</w:t>
      </w:r>
      <w:r w:rsidRPr="00EB5107">
        <w:rPr>
          <w:rFonts w:ascii="Times New Roman" w:hAnsi="Times New Roman"/>
          <w:sz w:val="28"/>
          <w:szCs w:val="28"/>
          <w:lang w:val="uz-Cyrl-UZ"/>
        </w:rPr>
        <w:t>а занжир</w:t>
      </w:r>
      <w:r>
        <w:rPr>
          <w:rFonts w:ascii="Times New Roman" w:hAnsi="Times New Roman"/>
          <w:sz w:val="28"/>
          <w:szCs w:val="28"/>
          <w:lang w:val="uz-Cyrl-UZ"/>
        </w:rPr>
        <w:t xml:space="preserve"> </w:t>
      </w:r>
      <w:r w:rsidRPr="00EB5107">
        <w:rPr>
          <w:rFonts w:ascii="Times New Roman" w:hAnsi="Times New Roman"/>
          <w:sz w:val="28"/>
          <w:szCs w:val="28"/>
        </w:rPr>
        <w:t>реакция</w:t>
      </w:r>
      <w:r w:rsidRPr="00EB5107">
        <w:rPr>
          <w:rFonts w:ascii="Times New Roman" w:hAnsi="Times New Roman"/>
          <w:sz w:val="28"/>
          <w:szCs w:val="28"/>
          <w:lang w:val="uz-Cyrl-UZ"/>
        </w:rPr>
        <w:t>си</w:t>
      </w:r>
    </w:p>
    <w:p w:rsidR="009F4578" w:rsidRPr="00EB5107" w:rsidRDefault="009F4578" w:rsidP="00C23665">
      <w:pPr>
        <w:spacing w:after="0" w:line="360" w:lineRule="auto"/>
        <w:rPr>
          <w:rFonts w:ascii="Times New Roman" w:hAnsi="Times New Roman"/>
          <w:sz w:val="28"/>
          <w:szCs w:val="28"/>
          <w:lang w:val="uz-Cyrl-UZ"/>
        </w:rPr>
      </w:pPr>
      <w:r w:rsidRPr="00EB5107">
        <w:rPr>
          <w:rFonts w:ascii="Times New Roman" w:hAnsi="Times New Roman"/>
          <w:sz w:val="28"/>
          <w:szCs w:val="28"/>
        </w:rPr>
        <w:t>С</w:t>
      </w:r>
      <w:r w:rsidRPr="00EB5107">
        <w:rPr>
          <w:rFonts w:ascii="Times New Roman" w:hAnsi="Times New Roman"/>
          <w:sz w:val="28"/>
          <w:szCs w:val="28"/>
          <w:lang w:val="uz-Cyrl-UZ"/>
        </w:rPr>
        <w:t>Т</w:t>
      </w:r>
      <w:r w:rsidRPr="00EB5107">
        <w:rPr>
          <w:rFonts w:ascii="Times New Roman" w:hAnsi="Times New Roman"/>
          <w:sz w:val="28"/>
          <w:szCs w:val="28"/>
        </w:rPr>
        <w:t>Э – суд-</w:t>
      </w:r>
      <w:r w:rsidRPr="00EB5107">
        <w:rPr>
          <w:rFonts w:ascii="Times New Roman" w:hAnsi="Times New Roman"/>
          <w:sz w:val="28"/>
          <w:szCs w:val="28"/>
          <w:lang w:val="uz-Cyrl-UZ"/>
        </w:rPr>
        <w:t>тиббий</w:t>
      </w:r>
      <w:r w:rsidRPr="00EB5107">
        <w:rPr>
          <w:rFonts w:ascii="Times New Roman" w:hAnsi="Times New Roman"/>
          <w:sz w:val="28"/>
          <w:szCs w:val="28"/>
        </w:rPr>
        <w:t xml:space="preserve"> экспертиза</w:t>
      </w:r>
      <w:r w:rsidRPr="00EB5107">
        <w:rPr>
          <w:rFonts w:ascii="Times New Roman" w:hAnsi="Times New Roman"/>
          <w:sz w:val="28"/>
          <w:szCs w:val="28"/>
          <w:lang w:val="uz-Cyrl-UZ"/>
        </w:rPr>
        <w:t>си</w:t>
      </w:r>
    </w:p>
    <w:p w:rsidR="009F4578" w:rsidRPr="00EB5107" w:rsidRDefault="009F4578" w:rsidP="00C23665">
      <w:pPr>
        <w:spacing w:after="0" w:line="360" w:lineRule="auto"/>
        <w:rPr>
          <w:rFonts w:ascii="Times New Roman" w:hAnsi="Times New Roman"/>
          <w:sz w:val="28"/>
          <w:szCs w:val="28"/>
        </w:rPr>
      </w:pPr>
      <w:r w:rsidRPr="00EB5107">
        <w:rPr>
          <w:rFonts w:ascii="Times New Roman" w:hAnsi="Times New Roman"/>
          <w:sz w:val="28"/>
          <w:szCs w:val="28"/>
          <w:lang w:val="uz-Cyrl-UZ"/>
        </w:rPr>
        <w:t>ТИТ</w:t>
      </w:r>
      <w:r w:rsidRPr="00EB5107">
        <w:rPr>
          <w:rFonts w:ascii="Times New Roman" w:hAnsi="Times New Roman"/>
          <w:sz w:val="28"/>
          <w:szCs w:val="28"/>
        </w:rPr>
        <w:t xml:space="preserve"> – </w:t>
      </w:r>
      <w:r w:rsidRPr="00EB5107">
        <w:rPr>
          <w:rFonts w:ascii="Times New Roman" w:hAnsi="Times New Roman"/>
          <w:sz w:val="28"/>
          <w:szCs w:val="28"/>
          <w:lang w:val="uz-Cyrl-UZ"/>
        </w:rPr>
        <w:t>табиий-илмий систематика</w:t>
      </w:r>
    </w:p>
    <w:p w:rsidR="009F4578" w:rsidRPr="00EB5107" w:rsidRDefault="009F4578" w:rsidP="00C23665">
      <w:pPr>
        <w:spacing w:after="0" w:line="360" w:lineRule="auto"/>
        <w:rPr>
          <w:rFonts w:ascii="Times New Roman" w:hAnsi="Times New Roman"/>
          <w:sz w:val="28"/>
          <w:szCs w:val="28"/>
        </w:rPr>
      </w:pPr>
      <w:r w:rsidRPr="00EB5107">
        <w:rPr>
          <w:rFonts w:ascii="Times New Roman" w:hAnsi="Times New Roman"/>
          <w:sz w:val="28"/>
          <w:szCs w:val="28"/>
        </w:rPr>
        <w:t>ФИТЦ -</w:t>
      </w:r>
      <w:r>
        <w:rPr>
          <w:rFonts w:ascii="Times New Roman" w:hAnsi="Times New Roman"/>
          <w:sz w:val="28"/>
          <w:szCs w:val="28"/>
        </w:rPr>
        <w:t xml:space="preserve"> </w:t>
      </w:r>
      <w:r w:rsidRPr="00EB5107">
        <w:rPr>
          <w:rFonts w:ascii="Times New Roman" w:hAnsi="Times New Roman"/>
          <w:sz w:val="28"/>
          <w:szCs w:val="28"/>
        </w:rPr>
        <w:t>флюоресцеинизотиоцианатом</w:t>
      </w:r>
    </w:p>
    <w:p w:rsidR="009F4578" w:rsidRDefault="009F4578" w:rsidP="00C23665">
      <w:pPr>
        <w:spacing w:after="0" w:line="360" w:lineRule="auto"/>
        <w:rPr>
          <w:rStyle w:val="a6"/>
          <w:rFonts w:ascii="Times New Roman" w:hAnsi="Times New Roman" w:cs="Times New Roman"/>
          <w:sz w:val="28"/>
          <w:szCs w:val="28"/>
          <w:lang w:val="uz-Cyrl-UZ"/>
        </w:rPr>
      </w:pPr>
      <w:r w:rsidRPr="00EB5107">
        <w:rPr>
          <w:rStyle w:val="a6"/>
          <w:rFonts w:ascii="Times New Roman" w:hAnsi="Times New Roman" w:cs="Times New Roman"/>
          <w:sz w:val="28"/>
          <w:szCs w:val="28"/>
          <w:lang w:val="en-US"/>
        </w:rPr>
        <w:t>Ig</w:t>
      </w:r>
      <w:r w:rsidRPr="00EB5107">
        <w:rPr>
          <w:rStyle w:val="a6"/>
          <w:rFonts w:ascii="Times New Roman" w:hAnsi="Times New Roman" w:cs="Times New Roman"/>
          <w:sz w:val="28"/>
          <w:szCs w:val="28"/>
        </w:rPr>
        <w:t xml:space="preserve"> – иммуноглобулин</w:t>
      </w:r>
    </w:p>
    <w:p w:rsidR="009F4578" w:rsidRPr="00B50244" w:rsidRDefault="009F4578" w:rsidP="00B50244">
      <w:pPr>
        <w:jc w:val="center"/>
        <w:rPr>
          <w:rFonts w:ascii="Times New Roman" w:hAnsi="Times New Roman"/>
          <w:b/>
          <w:sz w:val="28"/>
          <w:szCs w:val="28"/>
        </w:rPr>
      </w:pPr>
      <w:r>
        <w:rPr>
          <w:rStyle w:val="a6"/>
          <w:rFonts w:ascii="Times New Roman" w:hAnsi="Times New Roman" w:cs="Times New Roman"/>
          <w:sz w:val="28"/>
          <w:szCs w:val="28"/>
          <w:lang w:val="uz-Cyrl-UZ"/>
        </w:rPr>
        <w:br w:type="page"/>
      </w:r>
      <w:r w:rsidRPr="00B50244">
        <w:rPr>
          <w:rFonts w:ascii="Times New Roman" w:hAnsi="Times New Roman"/>
          <w:b/>
          <w:sz w:val="28"/>
          <w:szCs w:val="28"/>
        </w:rPr>
        <w:lastRenderedPageBreak/>
        <w:t>СПИСОК ЛИТЕРАТУРЫ</w:t>
      </w:r>
    </w:p>
    <w:p w:rsidR="009F4578" w:rsidRPr="00B43848" w:rsidRDefault="009F4578" w:rsidP="00894735">
      <w:pPr>
        <w:pStyle w:val="a3"/>
        <w:numPr>
          <w:ilvl w:val="0"/>
          <w:numId w:val="1"/>
        </w:numPr>
        <w:spacing w:line="360" w:lineRule="auto"/>
        <w:ind w:left="426" w:hanging="567"/>
        <w:jc w:val="both"/>
        <w:rPr>
          <w:szCs w:val="28"/>
        </w:rPr>
      </w:pPr>
      <w:r w:rsidRPr="00B43848">
        <w:rPr>
          <w:szCs w:val="28"/>
        </w:rPr>
        <w:t>Абдуллаев Б.С. Использование метода хроматографии для одновременного определения наличия и группы крови в следах: Автореф. дис</w:t>
      </w:r>
      <w:r>
        <w:rPr>
          <w:szCs w:val="28"/>
        </w:rPr>
        <w:t>…</w:t>
      </w:r>
      <w:r w:rsidRPr="00B43848">
        <w:rPr>
          <w:szCs w:val="28"/>
        </w:rPr>
        <w:t xml:space="preserve"> канд. мед</w:t>
      </w:r>
      <w:proofErr w:type="gramStart"/>
      <w:r w:rsidRPr="00B43848">
        <w:rPr>
          <w:szCs w:val="28"/>
        </w:rPr>
        <w:t>.</w:t>
      </w:r>
      <w:proofErr w:type="gramEnd"/>
      <w:r w:rsidRPr="00B43848">
        <w:rPr>
          <w:szCs w:val="28"/>
        </w:rPr>
        <w:t xml:space="preserve"> </w:t>
      </w:r>
      <w:proofErr w:type="gramStart"/>
      <w:r w:rsidRPr="00B43848">
        <w:rPr>
          <w:szCs w:val="28"/>
        </w:rPr>
        <w:t>н</w:t>
      </w:r>
      <w:proofErr w:type="gramEnd"/>
      <w:r w:rsidRPr="00B43848">
        <w:rPr>
          <w:szCs w:val="28"/>
        </w:rPr>
        <w:t>аук. – М., 1984</w:t>
      </w:r>
      <w:r w:rsidRPr="00B43848">
        <w:rPr>
          <w:szCs w:val="28"/>
          <w:lang w:val="uz-Cyrl-UZ"/>
        </w:rPr>
        <w:t xml:space="preserve">. </w:t>
      </w:r>
      <w:r w:rsidRPr="00B43848">
        <w:rPr>
          <w:szCs w:val="28"/>
        </w:rPr>
        <w:t xml:space="preserve">- </w:t>
      </w:r>
      <w:r w:rsidRPr="00B43848">
        <w:rPr>
          <w:szCs w:val="28"/>
          <w:lang w:val="uz-Cyrl-UZ"/>
        </w:rPr>
        <w:t>С.</w:t>
      </w:r>
      <w:r w:rsidRPr="00B43848">
        <w:rPr>
          <w:szCs w:val="28"/>
        </w:rPr>
        <w:t xml:space="preserve"> 19</w:t>
      </w:r>
      <w:r w:rsidRPr="00B43848">
        <w:rPr>
          <w:szCs w:val="28"/>
          <w:lang w:val="uz-Cyrl-UZ"/>
        </w:rPr>
        <w:t>.</w:t>
      </w:r>
    </w:p>
    <w:p w:rsidR="009F4578" w:rsidRPr="00B43848" w:rsidRDefault="009F4578" w:rsidP="00894735">
      <w:pPr>
        <w:pStyle w:val="a3"/>
        <w:numPr>
          <w:ilvl w:val="0"/>
          <w:numId w:val="1"/>
        </w:numPr>
        <w:spacing w:line="360" w:lineRule="auto"/>
        <w:ind w:left="426" w:hanging="567"/>
        <w:jc w:val="both"/>
        <w:rPr>
          <w:szCs w:val="28"/>
        </w:rPr>
      </w:pPr>
      <w:r w:rsidRPr="00B43848">
        <w:rPr>
          <w:szCs w:val="28"/>
        </w:rPr>
        <w:t>Авдеева Ж.И.</w:t>
      </w:r>
      <w:r>
        <w:rPr>
          <w:szCs w:val="28"/>
        </w:rPr>
        <w:t xml:space="preserve"> и др.</w:t>
      </w:r>
      <w:r w:rsidRPr="00B43848">
        <w:rPr>
          <w:szCs w:val="28"/>
        </w:rPr>
        <w:t xml:space="preserve"> Иммуноадъювантный эффект цитокинов </w:t>
      </w:r>
      <w:r>
        <w:rPr>
          <w:szCs w:val="28"/>
        </w:rPr>
        <w:t>//</w:t>
      </w:r>
      <w:r w:rsidRPr="00B43848">
        <w:rPr>
          <w:szCs w:val="28"/>
        </w:rPr>
        <w:t>Тихоокеанский мед</w:t>
      </w:r>
      <w:bookmarkStart w:id="0" w:name="_GoBack"/>
      <w:bookmarkEnd w:id="0"/>
      <w:r w:rsidRPr="00B43848">
        <w:rPr>
          <w:szCs w:val="28"/>
        </w:rPr>
        <w:t>ицинский журнал. 2009.</w:t>
      </w:r>
      <w:r>
        <w:rPr>
          <w:szCs w:val="28"/>
          <w:lang w:val="uz-Cyrl-UZ"/>
        </w:rPr>
        <w:t xml:space="preserve"> </w:t>
      </w:r>
      <w:r w:rsidRPr="00B43848">
        <w:rPr>
          <w:szCs w:val="28"/>
        </w:rPr>
        <w:t>№ 3. –С. 19</w:t>
      </w:r>
      <w:r>
        <w:rPr>
          <w:szCs w:val="28"/>
        </w:rPr>
        <w:t>-</w:t>
      </w:r>
      <w:r w:rsidRPr="00B43848">
        <w:rPr>
          <w:szCs w:val="28"/>
        </w:rPr>
        <w:t>22.</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Александрова В.Ю. Иммунологические методики в комплексном анализе микрообъектов судебно-биологической экспертизы: Автореферат дисс</w:t>
      </w:r>
      <w:r>
        <w:rPr>
          <w:rFonts w:ascii="Times New Roman" w:hAnsi="Times New Roman"/>
          <w:sz w:val="28"/>
          <w:szCs w:val="28"/>
        </w:rPr>
        <w:t>…</w:t>
      </w:r>
      <w:r w:rsidRPr="00B43848">
        <w:rPr>
          <w:rFonts w:ascii="Times New Roman" w:hAnsi="Times New Roman"/>
          <w:sz w:val="28"/>
          <w:szCs w:val="28"/>
        </w:rPr>
        <w:t xml:space="preserve"> канд</w:t>
      </w:r>
      <w:proofErr w:type="gramStart"/>
      <w:r w:rsidRPr="00B43848">
        <w:rPr>
          <w:rFonts w:ascii="Times New Roman" w:hAnsi="Times New Roman"/>
          <w:sz w:val="28"/>
          <w:szCs w:val="28"/>
        </w:rPr>
        <w:t>.м</w:t>
      </w:r>
      <w:proofErr w:type="gramEnd"/>
      <w:r w:rsidRPr="00B43848">
        <w:rPr>
          <w:rFonts w:ascii="Times New Roman" w:hAnsi="Times New Roman"/>
          <w:sz w:val="28"/>
          <w:szCs w:val="28"/>
        </w:rPr>
        <w:t>ед.наук. М., 2008. 18 с.</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Алексеев Ю.Д., Савенкова Е.Н. Общие принципы постановки реакции иммунофлюореценции для определения видовой принадлежности изолированных клеток животного происхождения</w:t>
      </w:r>
      <w:r>
        <w:rPr>
          <w:rFonts w:ascii="Times New Roman" w:hAnsi="Times New Roman"/>
          <w:sz w:val="28"/>
          <w:szCs w:val="28"/>
          <w:lang w:val="uz-Cyrl-UZ"/>
        </w:rPr>
        <w:t xml:space="preserve"> //Ж. Иммунолгия. </w:t>
      </w:r>
      <w:r w:rsidRPr="00B43848">
        <w:rPr>
          <w:rFonts w:ascii="Times New Roman" w:hAnsi="Times New Roman"/>
          <w:sz w:val="28"/>
          <w:szCs w:val="28"/>
        </w:rPr>
        <w:t>2013.</w:t>
      </w:r>
      <w:r>
        <w:rPr>
          <w:rFonts w:ascii="Times New Roman" w:hAnsi="Times New Roman"/>
          <w:sz w:val="28"/>
          <w:szCs w:val="28"/>
          <w:lang w:val="uz-Cyrl-UZ"/>
        </w:rPr>
        <w:t xml:space="preserve"> №5. –С. 55-59.</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 xml:space="preserve">Алиева Е.В., Тюменцева И.С., Афанасьев Е.Н. Разработка схем иммунизации животных кампилобактериозными и листериозными антигенами </w:t>
      </w:r>
      <w:r>
        <w:rPr>
          <w:rFonts w:ascii="Times New Roman" w:hAnsi="Times New Roman"/>
          <w:sz w:val="28"/>
          <w:szCs w:val="28"/>
        </w:rPr>
        <w:t>//</w:t>
      </w:r>
      <w:r w:rsidRPr="00B43848">
        <w:rPr>
          <w:rFonts w:ascii="Times New Roman" w:hAnsi="Times New Roman"/>
          <w:sz w:val="28"/>
          <w:szCs w:val="28"/>
        </w:rPr>
        <w:t>Вестник Российской военно-медицинской академии. – СПб</w:t>
      </w:r>
      <w:proofErr w:type="gramStart"/>
      <w:r w:rsidRPr="00B43848">
        <w:rPr>
          <w:rFonts w:ascii="Times New Roman" w:hAnsi="Times New Roman"/>
          <w:sz w:val="28"/>
          <w:szCs w:val="28"/>
        </w:rPr>
        <w:t xml:space="preserve">., </w:t>
      </w:r>
      <w:proofErr w:type="gramEnd"/>
      <w:r w:rsidRPr="00B43848">
        <w:rPr>
          <w:rFonts w:ascii="Times New Roman" w:hAnsi="Times New Roman"/>
          <w:sz w:val="28"/>
          <w:szCs w:val="28"/>
        </w:rPr>
        <w:t>2006. – Приложение 1 (15). –С. 192.</w:t>
      </w:r>
    </w:p>
    <w:p w:rsidR="009F4578" w:rsidRPr="00B43848" w:rsidRDefault="009F4578" w:rsidP="00894735">
      <w:pPr>
        <w:widowControl w:val="0"/>
        <w:numPr>
          <w:ilvl w:val="0"/>
          <w:numId w:val="1"/>
        </w:numPr>
        <w:spacing w:after="0" w:line="360" w:lineRule="auto"/>
        <w:ind w:left="426" w:hanging="567"/>
        <w:jc w:val="both"/>
        <w:rPr>
          <w:sz w:val="28"/>
          <w:szCs w:val="28"/>
        </w:rPr>
      </w:pPr>
      <w:r w:rsidRPr="00B43848">
        <w:rPr>
          <w:rFonts w:ascii="Times New Roman" w:hAnsi="Times New Roman"/>
          <w:sz w:val="28"/>
          <w:szCs w:val="28"/>
        </w:rPr>
        <w:t xml:space="preserve">Алиева Е.В., Тюменцева И.С., Афанасьев Е.Н. и др. Опыт получения иммунных сывороток для производства диагностических препаратов </w:t>
      </w:r>
      <w:r>
        <w:rPr>
          <w:rFonts w:ascii="Times New Roman" w:hAnsi="Times New Roman"/>
          <w:sz w:val="28"/>
          <w:szCs w:val="28"/>
        </w:rPr>
        <w:t>//</w:t>
      </w:r>
      <w:r w:rsidRPr="00B43848">
        <w:rPr>
          <w:rFonts w:ascii="Times New Roman" w:hAnsi="Times New Roman"/>
          <w:sz w:val="28"/>
          <w:szCs w:val="28"/>
        </w:rPr>
        <w:t>Курский научно-практический вестник</w:t>
      </w:r>
      <w:r>
        <w:rPr>
          <w:rFonts w:ascii="Times New Roman" w:hAnsi="Times New Roman"/>
          <w:sz w:val="28"/>
          <w:szCs w:val="28"/>
        </w:rPr>
        <w:t>.</w:t>
      </w:r>
      <w:r w:rsidRPr="00B43848">
        <w:rPr>
          <w:rFonts w:ascii="Times New Roman" w:hAnsi="Times New Roman"/>
          <w:sz w:val="28"/>
          <w:szCs w:val="28"/>
        </w:rPr>
        <w:t xml:space="preserve"> «Человек и его здоровье». 2008, </w:t>
      </w:r>
      <w:r>
        <w:rPr>
          <w:rFonts w:ascii="Times New Roman" w:hAnsi="Times New Roman"/>
          <w:sz w:val="28"/>
          <w:szCs w:val="28"/>
        </w:rPr>
        <w:t xml:space="preserve">- </w:t>
      </w:r>
      <w:r w:rsidRPr="00B43848">
        <w:rPr>
          <w:rFonts w:ascii="Times New Roman" w:hAnsi="Times New Roman"/>
          <w:sz w:val="28"/>
          <w:szCs w:val="28"/>
        </w:rPr>
        <w:t>№1.</w:t>
      </w:r>
      <w:r>
        <w:rPr>
          <w:rFonts w:ascii="Times New Roman" w:hAnsi="Times New Roman"/>
          <w:sz w:val="28"/>
          <w:szCs w:val="28"/>
        </w:rPr>
        <w:t xml:space="preserve"> -</w:t>
      </w:r>
      <w:r w:rsidRPr="00B43848">
        <w:rPr>
          <w:rFonts w:ascii="Times New Roman" w:hAnsi="Times New Roman"/>
          <w:sz w:val="28"/>
          <w:szCs w:val="28"/>
        </w:rPr>
        <w:t xml:space="preserve"> С. 11-15.</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Анастас</w:t>
      </w:r>
      <w:r>
        <w:rPr>
          <w:rFonts w:ascii="Times New Roman" w:hAnsi="Times New Roman"/>
          <w:sz w:val="28"/>
          <w:szCs w:val="28"/>
        </w:rPr>
        <w:t>ь</w:t>
      </w:r>
      <w:r w:rsidRPr="00B43848">
        <w:rPr>
          <w:rFonts w:ascii="Times New Roman" w:hAnsi="Times New Roman"/>
          <w:sz w:val="28"/>
          <w:szCs w:val="28"/>
        </w:rPr>
        <w:t>ев В.В.,Короткова Т.В., Крайнова Т.А., Ефремова Л.М. Разработка производственной технологии получения иммуноглобулина для внутривенного введения нового поколения – имбиоглобулина. Новые технологии в профилактике, диагностике, эпиднадзоре и лечении инфекционных заболеваний: матер</w:t>
      </w:r>
      <w:proofErr w:type="gramStart"/>
      <w:r w:rsidRPr="00B43848">
        <w:rPr>
          <w:rFonts w:ascii="Times New Roman" w:hAnsi="Times New Roman"/>
          <w:sz w:val="28"/>
          <w:szCs w:val="28"/>
        </w:rPr>
        <w:t>.</w:t>
      </w:r>
      <w:proofErr w:type="gramEnd"/>
      <w:r w:rsidRPr="00B43848">
        <w:rPr>
          <w:rFonts w:ascii="Times New Roman" w:hAnsi="Times New Roman"/>
          <w:sz w:val="28"/>
          <w:szCs w:val="28"/>
        </w:rPr>
        <w:t xml:space="preserve"> </w:t>
      </w:r>
      <w:proofErr w:type="gramStart"/>
      <w:r w:rsidRPr="00B43848">
        <w:rPr>
          <w:rFonts w:ascii="Times New Roman" w:hAnsi="Times New Roman"/>
          <w:sz w:val="28"/>
          <w:szCs w:val="28"/>
        </w:rPr>
        <w:t>н</w:t>
      </w:r>
      <w:proofErr w:type="gramEnd"/>
      <w:r w:rsidRPr="00B43848">
        <w:rPr>
          <w:rFonts w:ascii="Times New Roman" w:hAnsi="Times New Roman"/>
          <w:sz w:val="28"/>
          <w:szCs w:val="28"/>
        </w:rPr>
        <w:t xml:space="preserve">ауч. конф., посв. 75-летию Нижегородского НИИЭМ. – Н. Новгород: изд-во НГУ им. Н.И. Лобачевского, 2004. – С. 332–340. </w:t>
      </w:r>
    </w:p>
    <w:p w:rsidR="009F4578" w:rsidRPr="00B43848" w:rsidRDefault="009F4578" w:rsidP="00894735">
      <w:pPr>
        <w:pStyle w:val="a3"/>
        <w:numPr>
          <w:ilvl w:val="0"/>
          <w:numId w:val="1"/>
        </w:numPr>
        <w:spacing w:line="360" w:lineRule="auto"/>
        <w:ind w:left="426" w:hanging="567"/>
        <w:jc w:val="both"/>
        <w:rPr>
          <w:szCs w:val="28"/>
        </w:rPr>
      </w:pPr>
      <w:r w:rsidRPr="00B43848">
        <w:rPr>
          <w:szCs w:val="28"/>
        </w:rPr>
        <w:lastRenderedPageBreak/>
        <w:t xml:space="preserve">Аушева З.И., Цолоева З.А. Модификация реакции абсорбции-элюции при исследовании загрязненных биологических объектов </w:t>
      </w:r>
      <w:r>
        <w:rPr>
          <w:szCs w:val="28"/>
        </w:rPr>
        <w:t>//</w:t>
      </w:r>
      <w:r w:rsidRPr="00B43848">
        <w:rPr>
          <w:szCs w:val="28"/>
        </w:rPr>
        <w:t>Судебно-медицинск</w:t>
      </w:r>
      <w:r>
        <w:rPr>
          <w:szCs w:val="28"/>
        </w:rPr>
        <w:t>ая</w:t>
      </w:r>
      <w:r w:rsidRPr="00B43848">
        <w:rPr>
          <w:szCs w:val="28"/>
        </w:rPr>
        <w:t xml:space="preserve"> экспертиза. - 2003. - №1. - С. 15-16.</w:t>
      </w:r>
    </w:p>
    <w:p w:rsidR="009F4578" w:rsidRPr="00B43848" w:rsidRDefault="009F4578" w:rsidP="00894735">
      <w:pPr>
        <w:pStyle w:val="a3"/>
        <w:numPr>
          <w:ilvl w:val="0"/>
          <w:numId w:val="1"/>
        </w:numPr>
        <w:spacing w:line="360" w:lineRule="auto"/>
        <w:ind w:left="426" w:hanging="567"/>
        <w:jc w:val="both"/>
        <w:rPr>
          <w:szCs w:val="28"/>
        </w:rPr>
      </w:pPr>
      <w:r w:rsidRPr="00B43848">
        <w:rPr>
          <w:bCs/>
          <w:szCs w:val="28"/>
        </w:rPr>
        <w:t>Афанасьев Е.Н., Ефременко В.И., Тюменцева И.С и др. Способ сорбции иммунной сыворотки крови</w:t>
      </w:r>
      <w:r>
        <w:rPr>
          <w:bCs/>
          <w:szCs w:val="28"/>
          <w:lang w:val="uz-Cyrl-UZ"/>
        </w:rPr>
        <w:t xml:space="preserve"> //</w:t>
      </w:r>
      <w:r w:rsidRPr="00B43848">
        <w:rPr>
          <w:bCs/>
          <w:szCs w:val="28"/>
          <w:lang w:val="uz-Cyrl-UZ"/>
        </w:rPr>
        <w:t xml:space="preserve">Патент на изобретение №2200324 от 10.03.2003 г. </w:t>
      </w:r>
    </w:p>
    <w:p w:rsidR="009F4578" w:rsidRPr="00B43848" w:rsidRDefault="009F4578" w:rsidP="00894735">
      <w:pPr>
        <w:widowControl w:val="0"/>
        <w:numPr>
          <w:ilvl w:val="0"/>
          <w:numId w:val="1"/>
        </w:numPr>
        <w:autoSpaceDE w:val="0"/>
        <w:autoSpaceDN w:val="0"/>
        <w:adjustRightInd w:val="0"/>
        <w:spacing w:after="0" w:line="360" w:lineRule="auto"/>
        <w:ind w:left="426" w:hanging="567"/>
        <w:jc w:val="both"/>
        <w:rPr>
          <w:rFonts w:ascii="Times New Roman" w:hAnsi="Times New Roman"/>
          <w:sz w:val="28"/>
          <w:szCs w:val="28"/>
        </w:rPr>
      </w:pPr>
      <w:r w:rsidRPr="00B43848">
        <w:rPr>
          <w:rFonts w:ascii="Times New Roman" w:hAnsi="Times New Roman"/>
          <w:bCs/>
          <w:sz w:val="28"/>
          <w:szCs w:val="28"/>
        </w:rPr>
        <w:t xml:space="preserve">Афанасьев Е.Н., Тюменцева И.С. Разработка новых подходов к получению гипериммунных сывороток для производства медицинских иммунобиологических препаратов </w:t>
      </w:r>
      <w:r>
        <w:rPr>
          <w:rFonts w:ascii="Times New Roman" w:hAnsi="Times New Roman"/>
          <w:bCs/>
          <w:sz w:val="28"/>
          <w:szCs w:val="28"/>
        </w:rPr>
        <w:t>//</w:t>
      </w:r>
      <w:r w:rsidRPr="00B43848">
        <w:rPr>
          <w:rFonts w:ascii="Times New Roman" w:hAnsi="Times New Roman"/>
          <w:iCs/>
          <w:sz w:val="28"/>
          <w:szCs w:val="28"/>
        </w:rPr>
        <w:t>Проблемы особо опасных инфекций, вып. 103, 2010. С. 67-69.</w:t>
      </w:r>
    </w:p>
    <w:p w:rsidR="009F4578" w:rsidRPr="00B43848" w:rsidRDefault="009F4578" w:rsidP="00894735">
      <w:pPr>
        <w:widowControl w:val="0"/>
        <w:numPr>
          <w:ilvl w:val="0"/>
          <w:numId w:val="1"/>
        </w:numPr>
        <w:autoSpaceDE w:val="0"/>
        <w:autoSpaceDN w:val="0"/>
        <w:adjustRightInd w:val="0"/>
        <w:spacing w:after="0" w:line="360" w:lineRule="auto"/>
        <w:ind w:left="426" w:hanging="567"/>
        <w:jc w:val="both"/>
        <w:rPr>
          <w:rFonts w:ascii="Times New Roman" w:hAnsi="Times New Roman"/>
          <w:sz w:val="28"/>
          <w:szCs w:val="28"/>
        </w:rPr>
      </w:pPr>
      <w:r w:rsidRPr="00B43848">
        <w:rPr>
          <w:rFonts w:ascii="Times New Roman" w:hAnsi="Times New Roman"/>
          <w:iCs/>
          <w:sz w:val="28"/>
          <w:szCs w:val="28"/>
        </w:rPr>
        <w:t>Ахматова Н.К., Лебединская О.В. и др. Уровень цитокинов в сыворотках мышей при мукозальной иммунизации антигенами усл</w:t>
      </w:r>
      <w:r>
        <w:rPr>
          <w:rFonts w:ascii="Times New Roman" w:hAnsi="Times New Roman"/>
          <w:iCs/>
          <w:sz w:val="28"/>
          <w:szCs w:val="28"/>
        </w:rPr>
        <w:t>овно патогенных микроорганизмов</w:t>
      </w:r>
      <w:r w:rsidRPr="00B43848">
        <w:rPr>
          <w:rFonts w:ascii="Times New Roman" w:hAnsi="Times New Roman"/>
          <w:iCs/>
          <w:sz w:val="28"/>
          <w:szCs w:val="28"/>
        </w:rPr>
        <w:t xml:space="preserve"> </w:t>
      </w:r>
      <w:r>
        <w:rPr>
          <w:rFonts w:ascii="Times New Roman" w:hAnsi="Times New Roman"/>
          <w:iCs/>
          <w:sz w:val="28"/>
          <w:szCs w:val="28"/>
        </w:rPr>
        <w:t>//</w:t>
      </w:r>
      <w:r w:rsidRPr="00B43848">
        <w:rPr>
          <w:rFonts w:ascii="Times New Roman" w:hAnsi="Times New Roman"/>
          <w:iCs/>
          <w:sz w:val="28"/>
          <w:szCs w:val="28"/>
        </w:rPr>
        <w:t>Бюллетень ВСНЦ СО РАМН, 2012. №3(85). -С. 253-256.</w:t>
      </w:r>
    </w:p>
    <w:p w:rsidR="009F4578" w:rsidRPr="00B43848" w:rsidRDefault="009F4578" w:rsidP="00894735">
      <w:pPr>
        <w:pStyle w:val="Default"/>
        <w:numPr>
          <w:ilvl w:val="0"/>
          <w:numId w:val="1"/>
        </w:numPr>
        <w:spacing w:line="360" w:lineRule="auto"/>
        <w:ind w:left="426" w:hanging="567"/>
        <w:jc w:val="both"/>
        <w:rPr>
          <w:sz w:val="28"/>
          <w:szCs w:val="28"/>
        </w:rPr>
      </w:pPr>
      <w:r w:rsidRPr="00B43848">
        <w:rPr>
          <w:sz w:val="28"/>
          <w:szCs w:val="28"/>
        </w:rPr>
        <w:t xml:space="preserve">Бабкин, М.В., Стегний Б.Т., Бабкин М.В. и др. Способ получения гипериммунной антирабической сыворотки </w:t>
      </w:r>
      <w:r>
        <w:rPr>
          <w:sz w:val="28"/>
          <w:szCs w:val="28"/>
        </w:rPr>
        <w:t>//</w:t>
      </w:r>
      <w:r w:rsidRPr="00B43848">
        <w:rPr>
          <w:sz w:val="28"/>
          <w:szCs w:val="28"/>
        </w:rPr>
        <w:t xml:space="preserve">Патент № 19403 UA, МПК А61К 39/205; 15.12.2006. </w:t>
      </w:r>
    </w:p>
    <w:p w:rsidR="009F4578" w:rsidRPr="00B43848" w:rsidRDefault="009F4578" w:rsidP="00894735">
      <w:pPr>
        <w:pStyle w:val="Default"/>
        <w:numPr>
          <w:ilvl w:val="0"/>
          <w:numId w:val="1"/>
        </w:numPr>
        <w:spacing w:line="360" w:lineRule="auto"/>
        <w:ind w:left="426" w:hanging="567"/>
        <w:jc w:val="both"/>
        <w:rPr>
          <w:sz w:val="28"/>
          <w:szCs w:val="28"/>
        </w:rPr>
      </w:pPr>
      <w:r w:rsidRPr="00B43848">
        <w:rPr>
          <w:sz w:val="28"/>
          <w:szCs w:val="28"/>
        </w:rPr>
        <w:t xml:space="preserve">Баринский И.Ф., Лазаренко А.А., Алимбарова Л.М. Изучение эффективности использования отечественных иммуномодуляторов, а также сочетанного их действия со специфическими вакцинами при экспериментальных арбовирусных инфекциях </w:t>
      </w:r>
      <w:r>
        <w:rPr>
          <w:sz w:val="28"/>
          <w:szCs w:val="28"/>
        </w:rPr>
        <w:t>//</w:t>
      </w:r>
      <w:r w:rsidRPr="00B43848">
        <w:rPr>
          <w:sz w:val="28"/>
          <w:szCs w:val="28"/>
        </w:rPr>
        <w:t>Иммунология. 2012. №4. –С.</w:t>
      </w:r>
      <w:r>
        <w:rPr>
          <w:sz w:val="28"/>
          <w:szCs w:val="28"/>
          <w:lang w:val="uz-Cyrl-UZ"/>
        </w:rPr>
        <w:t xml:space="preserve"> </w:t>
      </w:r>
      <w:r w:rsidRPr="00B43848">
        <w:rPr>
          <w:sz w:val="28"/>
          <w:szCs w:val="28"/>
        </w:rPr>
        <w:t>181-183.</w:t>
      </w:r>
    </w:p>
    <w:p w:rsidR="009F457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Барсегянц Л.О. Современное состояние судебно-медицинского исследования вещественны</w:t>
      </w:r>
      <w:r>
        <w:rPr>
          <w:rFonts w:ascii="Times New Roman" w:hAnsi="Times New Roman"/>
          <w:sz w:val="28"/>
          <w:szCs w:val="28"/>
        </w:rPr>
        <w:t>х доказательств и пути развития</w:t>
      </w:r>
      <w:r w:rsidRPr="00B43848">
        <w:rPr>
          <w:rFonts w:ascii="Times New Roman" w:hAnsi="Times New Roman"/>
          <w:sz w:val="28"/>
          <w:szCs w:val="28"/>
        </w:rPr>
        <w:t xml:space="preserve"> </w:t>
      </w:r>
      <w:r>
        <w:rPr>
          <w:rFonts w:ascii="Times New Roman" w:hAnsi="Times New Roman"/>
          <w:sz w:val="28"/>
          <w:szCs w:val="28"/>
        </w:rPr>
        <w:t>//</w:t>
      </w:r>
      <w:r w:rsidRPr="00B43848">
        <w:rPr>
          <w:rFonts w:ascii="Times New Roman" w:hAnsi="Times New Roman"/>
          <w:sz w:val="28"/>
          <w:szCs w:val="28"/>
        </w:rPr>
        <w:t>Судебно-медицинская экспертиза, 2004, №5, -</w:t>
      </w:r>
      <w:r>
        <w:rPr>
          <w:rFonts w:ascii="Times New Roman" w:hAnsi="Times New Roman"/>
          <w:sz w:val="28"/>
          <w:szCs w:val="28"/>
        </w:rPr>
        <w:t xml:space="preserve"> С. </w:t>
      </w:r>
      <w:r w:rsidRPr="00B43848">
        <w:rPr>
          <w:rFonts w:ascii="Times New Roman" w:hAnsi="Times New Roman"/>
          <w:sz w:val="28"/>
          <w:szCs w:val="28"/>
        </w:rPr>
        <w:t>25-27</w:t>
      </w:r>
      <w:r>
        <w:rPr>
          <w:rFonts w:ascii="Times New Roman" w:hAnsi="Times New Roman"/>
          <w:sz w:val="28"/>
          <w:szCs w:val="28"/>
        </w:rPr>
        <w:t>.</w:t>
      </w:r>
    </w:p>
    <w:p w:rsidR="009F4578" w:rsidRPr="00743CA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Барсегянц Л.О. Судебно-медицинское исследовани</w:t>
      </w:r>
      <w:r>
        <w:rPr>
          <w:rFonts w:ascii="Times New Roman" w:hAnsi="Times New Roman"/>
          <w:sz w:val="28"/>
          <w:szCs w:val="28"/>
        </w:rPr>
        <w:t>е</w:t>
      </w:r>
      <w:r w:rsidRPr="00B43848">
        <w:rPr>
          <w:rFonts w:ascii="Times New Roman" w:hAnsi="Times New Roman"/>
          <w:sz w:val="28"/>
          <w:szCs w:val="28"/>
        </w:rPr>
        <w:t xml:space="preserve"> вещественных доказательств. М., Медицина, 2005, 447 с.</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Беляева Е.Н., Ясинского А.А. Безопасность иммунизации</w:t>
      </w:r>
      <w:r>
        <w:rPr>
          <w:rFonts w:ascii="Times New Roman" w:hAnsi="Times New Roman"/>
          <w:sz w:val="28"/>
          <w:szCs w:val="28"/>
          <w:lang w:val="uz-Cyrl-UZ"/>
        </w:rPr>
        <w:t xml:space="preserve"> //</w:t>
      </w:r>
      <w:r w:rsidRPr="00B43848">
        <w:rPr>
          <w:rFonts w:ascii="Times New Roman" w:hAnsi="Times New Roman"/>
          <w:sz w:val="28"/>
          <w:szCs w:val="28"/>
        </w:rPr>
        <w:t>Москва, 2005. – 35</w:t>
      </w:r>
      <w:r>
        <w:rPr>
          <w:rFonts w:ascii="Times New Roman" w:hAnsi="Times New Roman"/>
          <w:sz w:val="28"/>
          <w:szCs w:val="28"/>
        </w:rPr>
        <w:t xml:space="preserve"> с.</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 xml:space="preserve">Берзина А.Г., Гамалея Н.Б., Капанадзе Г.Д. </w:t>
      </w:r>
      <w:proofErr w:type="gramStart"/>
      <w:r w:rsidRPr="00B43848">
        <w:rPr>
          <w:rFonts w:ascii="Times New Roman" w:hAnsi="Times New Roman"/>
          <w:sz w:val="28"/>
          <w:szCs w:val="28"/>
        </w:rPr>
        <w:t>Методические подходы</w:t>
      </w:r>
      <w:proofErr w:type="gramEnd"/>
      <w:r w:rsidRPr="00B43848">
        <w:rPr>
          <w:rFonts w:ascii="Times New Roman" w:hAnsi="Times New Roman"/>
          <w:sz w:val="28"/>
          <w:szCs w:val="28"/>
        </w:rPr>
        <w:t xml:space="preserve"> к </w:t>
      </w:r>
      <w:r w:rsidRPr="00B43848">
        <w:rPr>
          <w:rFonts w:ascii="Times New Roman" w:hAnsi="Times New Roman"/>
          <w:sz w:val="28"/>
          <w:szCs w:val="28"/>
        </w:rPr>
        <w:lastRenderedPageBreak/>
        <w:t xml:space="preserve">получению антивидовых антисывороток с целью их использования в иммунофармакологических исследованиях </w:t>
      </w:r>
      <w:r>
        <w:rPr>
          <w:rFonts w:ascii="Times New Roman" w:hAnsi="Times New Roman"/>
          <w:sz w:val="28"/>
          <w:szCs w:val="28"/>
        </w:rPr>
        <w:t>//</w:t>
      </w:r>
      <w:r w:rsidRPr="00B43848">
        <w:rPr>
          <w:rFonts w:ascii="Times New Roman" w:hAnsi="Times New Roman"/>
          <w:sz w:val="28"/>
          <w:szCs w:val="28"/>
        </w:rPr>
        <w:t xml:space="preserve">Биомедицина, 2013, №2, </w:t>
      </w:r>
      <w:r>
        <w:rPr>
          <w:rFonts w:ascii="Times New Roman" w:hAnsi="Times New Roman"/>
          <w:sz w:val="28"/>
          <w:szCs w:val="28"/>
          <w:lang w:val="uz-Cyrl-UZ"/>
        </w:rPr>
        <w:t>-</w:t>
      </w:r>
      <w:r w:rsidRPr="00B43848">
        <w:rPr>
          <w:rFonts w:ascii="Times New Roman" w:hAnsi="Times New Roman"/>
          <w:sz w:val="28"/>
          <w:szCs w:val="28"/>
        </w:rPr>
        <w:t>С. 95-102.</w:t>
      </w:r>
    </w:p>
    <w:p w:rsidR="009F4578" w:rsidRDefault="009F4578" w:rsidP="00894735">
      <w:pPr>
        <w:pStyle w:val="a3"/>
        <w:widowControl w:val="0"/>
        <w:numPr>
          <w:ilvl w:val="0"/>
          <w:numId w:val="1"/>
        </w:numPr>
        <w:spacing w:line="360" w:lineRule="auto"/>
        <w:ind w:left="426" w:hanging="567"/>
        <w:jc w:val="both"/>
        <w:rPr>
          <w:bCs/>
          <w:szCs w:val="28"/>
        </w:rPr>
      </w:pPr>
      <w:r w:rsidRPr="00B43848">
        <w:rPr>
          <w:bCs/>
          <w:szCs w:val="28"/>
        </w:rPr>
        <w:t>Бронникова М.А. и др. Особенности судебно-биологической экспертизы следов крови малой величины</w:t>
      </w:r>
      <w:r>
        <w:rPr>
          <w:bCs/>
          <w:szCs w:val="28"/>
          <w:lang w:val="uz-Cyrl-UZ"/>
        </w:rPr>
        <w:t xml:space="preserve"> </w:t>
      </w:r>
      <w:r>
        <w:rPr>
          <w:bCs/>
          <w:szCs w:val="28"/>
        </w:rPr>
        <w:t>//</w:t>
      </w:r>
      <w:r w:rsidRPr="00B43848">
        <w:rPr>
          <w:bCs/>
          <w:szCs w:val="28"/>
        </w:rPr>
        <w:t>Методические рекомендации. ВНИИ МВД СССР М., 1988</w:t>
      </w:r>
      <w:r w:rsidRPr="00B43848">
        <w:rPr>
          <w:bCs/>
          <w:szCs w:val="28"/>
          <w:lang w:val="uz-Cyrl-UZ"/>
        </w:rPr>
        <w:t>,</w:t>
      </w:r>
      <w:r w:rsidRPr="00B43848">
        <w:rPr>
          <w:bCs/>
          <w:szCs w:val="28"/>
        </w:rPr>
        <w:t xml:space="preserve"> 78 с.</w:t>
      </w:r>
    </w:p>
    <w:p w:rsidR="009F4578" w:rsidRPr="00F030C1" w:rsidRDefault="009F4578" w:rsidP="00894735">
      <w:pPr>
        <w:pStyle w:val="a3"/>
        <w:widowControl w:val="0"/>
        <w:numPr>
          <w:ilvl w:val="0"/>
          <w:numId w:val="1"/>
        </w:numPr>
        <w:spacing w:line="360" w:lineRule="auto"/>
        <w:ind w:left="426" w:hanging="567"/>
        <w:jc w:val="both"/>
        <w:rPr>
          <w:bCs/>
          <w:szCs w:val="28"/>
        </w:rPr>
      </w:pPr>
      <w:r w:rsidRPr="00F030C1">
        <w:rPr>
          <w:bCs/>
          <w:szCs w:val="28"/>
        </w:rPr>
        <w:t>Булашев А.К., Серикова Ш.С. и др</w:t>
      </w:r>
      <w:r w:rsidRPr="00F030C1">
        <w:rPr>
          <w:bCs/>
          <w:szCs w:val="28"/>
          <w:lang w:val="uz-Cyrl-UZ"/>
        </w:rPr>
        <w:t>.</w:t>
      </w:r>
      <w:r w:rsidRPr="00F030C1">
        <w:rPr>
          <w:bCs/>
          <w:szCs w:val="28"/>
        </w:rPr>
        <w:t xml:space="preserve"> Получение антител против иммуноглобулинов человека для иммуноферментного анализа</w:t>
      </w:r>
      <w:r w:rsidRPr="00F030C1">
        <w:rPr>
          <w:bCs/>
          <w:szCs w:val="28"/>
          <w:lang w:val="uz-Cyrl-UZ"/>
        </w:rPr>
        <w:t xml:space="preserve"> //</w:t>
      </w:r>
      <w:r w:rsidRPr="00F030C1">
        <w:rPr>
          <w:bCs/>
          <w:szCs w:val="28"/>
        </w:rPr>
        <w:t>Вестник Наука. 2016. -№1 (88). –С.</w:t>
      </w:r>
      <w:r>
        <w:rPr>
          <w:bCs/>
          <w:szCs w:val="28"/>
          <w:lang w:val="uz-Cyrl-UZ"/>
        </w:rPr>
        <w:t xml:space="preserve"> </w:t>
      </w:r>
      <w:r w:rsidRPr="00F030C1">
        <w:rPr>
          <w:bCs/>
          <w:szCs w:val="28"/>
        </w:rPr>
        <w:t>4-14.</w:t>
      </w:r>
    </w:p>
    <w:p w:rsidR="009F4578" w:rsidRPr="00B43848" w:rsidRDefault="009F4578" w:rsidP="00894735">
      <w:pPr>
        <w:pStyle w:val="a3"/>
        <w:widowControl w:val="0"/>
        <w:numPr>
          <w:ilvl w:val="0"/>
          <w:numId w:val="1"/>
        </w:numPr>
        <w:spacing w:line="360" w:lineRule="auto"/>
        <w:ind w:left="426" w:hanging="567"/>
        <w:jc w:val="both"/>
        <w:rPr>
          <w:bCs/>
          <w:szCs w:val="28"/>
        </w:rPr>
      </w:pPr>
      <w:r w:rsidRPr="00B43848">
        <w:rPr>
          <w:bCs/>
          <w:szCs w:val="28"/>
          <w:lang w:val="uz-Cyrl-UZ"/>
        </w:rPr>
        <w:t>Бураго Ю.И. Ма</w:t>
      </w:r>
      <w:r w:rsidRPr="00B43848">
        <w:rPr>
          <w:bCs/>
          <w:szCs w:val="28"/>
        </w:rPr>
        <w:t xml:space="preserve">териалы к идентификации и дифференциации некоторых антигенных и сывороточных факторов в смешанных следах крови человека и ряда животных. </w:t>
      </w:r>
      <w:r>
        <w:rPr>
          <w:bCs/>
          <w:szCs w:val="28"/>
        </w:rPr>
        <w:t>Автореферат дисс… д.м.н.</w:t>
      </w:r>
      <w:r w:rsidRPr="00B43848">
        <w:rPr>
          <w:bCs/>
          <w:szCs w:val="28"/>
        </w:rPr>
        <w:t xml:space="preserve"> М</w:t>
      </w:r>
      <w:r>
        <w:rPr>
          <w:bCs/>
          <w:szCs w:val="28"/>
        </w:rPr>
        <w:t xml:space="preserve">., </w:t>
      </w:r>
      <w:r w:rsidRPr="00B43848">
        <w:rPr>
          <w:bCs/>
          <w:szCs w:val="28"/>
        </w:rPr>
        <w:t>1998.</w:t>
      </w:r>
    </w:p>
    <w:p w:rsidR="009F4578" w:rsidRPr="00B43848" w:rsidRDefault="009F4578" w:rsidP="00894735">
      <w:pPr>
        <w:pStyle w:val="a3"/>
        <w:widowControl w:val="0"/>
        <w:numPr>
          <w:ilvl w:val="0"/>
          <w:numId w:val="1"/>
        </w:numPr>
        <w:spacing w:line="360" w:lineRule="auto"/>
        <w:ind w:left="426" w:hanging="567"/>
        <w:jc w:val="both"/>
        <w:rPr>
          <w:bCs/>
          <w:szCs w:val="28"/>
        </w:rPr>
      </w:pPr>
      <w:r w:rsidRPr="00B43848">
        <w:rPr>
          <w:bCs/>
          <w:szCs w:val="28"/>
        </w:rPr>
        <w:t xml:space="preserve">Бураго Ю.И. Некоторые аспекты методологии и методики судебно-медицинской экспертизы смешанных следов крови человека и животных </w:t>
      </w:r>
      <w:r>
        <w:rPr>
          <w:bCs/>
          <w:szCs w:val="28"/>
        </w:rPr>
        <w:t>//</w:t>
      </w:r>
      <w:r>
        <w:rPr>
          <w:bCs/>
          <w:szCs w:val="28"/>
          <w:lang w:val="uz-Cyrl-UZ"/>
        </w:rPr>
        <w:t xml:space="preserve"> </w:t>
      </w:r>
      <w:r w:rsidRPr="00B43848">
        <w:rPr>
          <w:bCs/>
          <w:szCs w:val="28"/>
        </w:rPr>
        <w:t>Материалы 3-го Всероссийского с</w:t>
      </w:r>
      <w:r>
        <w:rPr>
          <w:bCs/>
          <w:szCs w:val="28"/>
        </w:rPr>
        <w:t>ъезда</w:t>
      </w:r>
      <w:r w:rsidRPr="00B43848">
        <w:rPr>
          <w:bCs/>
          <w:szCs w:val="28"/>
        </w:rPr>
        <w:t xml:space="preserve"> судебных медиков. Саратов</w:t>
      </w:r>
      <w:r>
        <w:rPr>
          <w:bCs/>
          <w:szCs w:val="28"/>
        </w:rPr>
        <w:t xml:space="preserve">, </w:t>
      </w:r>
      <w:r w:rsidRPr="00B43848">
        <w:rPr>
          <w:bCs/>
          <w:szCs w:val="28"/>
        </w:rPr>
        <w:t xml:space="preserve">1992. Вып-2. С. 234-236. </w:t>
      </w:r>
    </w:p>
    <w:p w:rsidR="009F4578" w:rsidRPr="00B43848" w:rsidRDefault="009F4578" w:rsidP="00894735">
      <w:pPr>
        <w:pStyle w:val="Default"/>
        <w:numPr>
          <w:ilvl w:val="0"/>
          <w:numId w:val="1"/>
        </w:numPr>
        <w:spacing w:line="360" w:lineRule="auto"/>
        <w:ind w:left="426" w:hanging="567"/>
        <w:rPr>
          <w:sz w:val="28"/>
          <w:szCs w:val="28"/>
        </w:rPr>
      </w:pPr>
      <w:r w:rsidRPr="00B43848">
        <w:rPr>
          <w:sz w:val="28"/>
          <w:szCs w:val="28"/>
        </w:rPr>
        <w:t>Власов, В.В. Введение в доказательную медицину</w:t>
      </w:r>
      <w:r>
        <w:rPr>
          <w:sz w:val="28"/>
          <w:szCs w:val="28"/>
        </w:rPr>
        <w:t xml:space="preserve"> //</w:t>
      </w:r>
      <w:r w:rsidRPr="00B43848">
        <w:rPr>
          <w:sz w:val="28"/>
          <w:szCs w:val="28"/>
        </w:rPr>
        <w:t xml:space="preserve">М., 2001. - 392 с. </w:t>
      </w:r>
    </w:p>
    <w:p w:rsidR="009F4578" w:rsidRPr="00B43848" w:rsidRDefault="009F4578" w:rsidP="00894735">
      <w:pPr>
        <w:pStyle w:val="Default"/>
        <w:numPr>
          <w:ilvl w:val="0"/>
          <w:numId w:val="1"/>
        </w:numPr>
        <w:spacing w:line="360" w:lineRule="auto"/>
        <w:ind w:left="426" w:hanging="567"/>
        <w:jc w:val="both"/>
        <w:rPr>
          <w:sz w:val="28"/>
          <w:szCs w:val="28"/>
        </w:rPr>
      </w:pPr>
      <w:r w:rsidRPr="00B43848">
        <w:rPr>
          <w:sz w:val="28"/>
          <w:szCs w:val="28"/>
        </w:rPr>
        <w:t>Гаврилова, Н.А. и др. Регулирование обращения препаратов гетерологичных сывороток и иммуноглобулинов для профилактики и лечения инфекционных заболеваний в современных условиях</w:t>
      </w:r>
      <w:r>
        <w:rPr>
          <w:sz w:val="28"/>
          <w:szCs w:val="28"/>
          <w:lang w:val="uz-Cyrl-UZ"/>
        </w:rPr>
        <w:t xml:space="preserve"> </w:t>
      </w:r>
      <w:r>
        <w:rPr>
          <w:sz w:val="28"/>
          <w:szCs w:val="28"/>
        </w:rPr>
        <w:t>//</w:t>
      </w:r>
      <w:r w:rsidRPr="00B43848">
        <w:rPr>
          <w:sz w:val="28"/>
          <w:szCs w:val="28"/>
        </w:rPr>
        <w:t>Достиженияв областиобеспечения санитарно-эпидемиологического благополучия государствах-участниках СНГ в рамках реализации стратегии ВОЗ по внедрению ММСП (2005 г.) до 2016 года:</w:t>
      </w:r>
      <w:r>
        <w:rPr>
          <w:sz w:val="28"/>
          <w:szCs w:val="28"/>
          <w:lang w:val="uz-Cyrl-UZ"/>
        </w:rPr>
        <w:t xml:space="preserve"> </w:t>
      </w:r>
      <w:r w:rsidRPr="00B43848">
        <w:rPr>
          <w:sz w:val="28"/>
          <w:szCs w:val="28"/>
        </w:rPr>
        <w:t xml:space="preserve">матер. </w:t>
      </w:r>
      <w:r>
        <w:rPr>
          <w:sz w:val="28"/>
          <w:szCs w:val="28"/>
        </w:rPr>
        <w:t>м</w:t>
      </w:r>
      <w:r w:rsidRPr="00B43848">
        <w:rPr>
          <w:sz w:val="28"/>
          <w:szCs w:val="28"/>
        </w:rPr>
        <w:t>еж</w:t>
      </w:r>
      <w:proofErr w:type="gramStart"/>
      <w:r>
        <w:rPr>
          <w:sz w:val="28"/>
          <w:szCs w:val="28"/>
        </w:rPr>
        <w:t>.</w:t>
      </w:r>
      <w:r w:rsidRPr="00B43848">
        <w:rPr>
          <w:sz w:val="28"/>
          <w:szCs w:val="28"/>
        </w:rPr>
        <w:t>г</w:t>
      </w:r>
      <w:proofErr w:type="gramEnd"/>
      <w:r w:rsidRPr="00B43848">
        <w:rPr>
          <w:sz w:val="28"/>
          <w:szCs w:val="28"/>
        </w:rPr>
        <w:t>осуд. науч.практ. конф. –Саратов, 2016. –С.</w:t>
      </w:r>
      <w:r>
        <w:rPr>
          <w:sz w:val="28"/>
          <w:szCs w:val="28"/>
          <w:lang w:val="uz-Cyrl-UZ"/>
        </w:rPr>
        <w:t xml:space="preserve"> </w:t>
      </w:r>
      <w:r w:rsidRPr="00B43848">
        <w:rPr>
          <w:sz w:val="28"/>
          <w:szCs w:val="28"/>
        </w:rPr>
        <w:t>60–62.</w:t>
      </w:r>
    </w:p>
    <w:p w:rsidR="009F4578" w:rsidRDefault="009F4578" w:rsidP="00894735">
      <w:pPr>
        <w:pStyle w:val="a3"/>
        <w:widowControl w:val="0"/>
        <w:numPr>
          <w:ilvl w:val="0"/>
          <w:numId w:val="1"/>
        </w:numPr>
        <w:spacing w:line="360" w:lineRule="auto"/>
        <w:ind w:left="426" w:hanging="567"/>
        <w:jc w:val="both"/>
        <w:rPr>
          <w:szCs w:val="28"/>
        </w:rPr>
      </w:pPr>
      <w:r w:rsidRPr="00B43848">
        <w:rPr>
          <w:szCs w:val="28"/>
        </w:rPr>
        <w:t xml:space="preserve">Гамалея Н.Б., Берзина А.Г. Вакцины от наркотиков - новое перспективное направление профилактики злоупотребления ПАВ. </w:t>
      </w:r>
      <w:r>
        <w:rPr>
          <w:szCs w:val="28"/>
        </w:rPr>
        <w:t>//</w:t>
      </w:r>
      <w:r w:rsidRPr="00B43848">
        <w:rPr>
          <w:szCs w:val="28"/>
        </w:rPr>
        <w:t>Биомедицина. 2011. №10. С. 70-83.</w:t>
      </w:r>
    </w:p>
    <w:p w:rsidR="009F4578" w:rsidRPr="00B43848" w:rsidRDefault="009F4578" w:rsidP="00894735">
      <w:pPr>
        <w:pStyle w:val="a3"/>
        <w:widowControl w:val="0"/>
        <w:numPr>
          <w:ilvl w:val="0"/>
          <w:numId w:val="1"/>
        </w:numPr>
        <w:spacing w:line="360" w:lineRule="auto"/>
        <w:ind w:left="426" w:hanging="567"/>
        <w:jc w:val="both"/>
        <w:rPr>
          <w:szCs w:val="28"/>
        </w:rPr>
      </w:pPr>
      <w:r w:rsidRPr="00F030C1">
        <w:rPr>
          <w:szCs w:val="28"/>
        </w:rPr>
        <w:t>Григорьев И.П., Коржевский Д.Э. Современные технологии фиксации биологического материала, применяемые при проведении иммуногистохимических исследований //</w:t>
      </w:r>
      <w:r>
        <w:rPr>
          <w:szCs w:val="28"/>
        </w:rPr>
        <w:t>СТМ. 2018</w:t>
      </w:r>
      <w:r>
        <w:rPr>
          <w:szCs w:val="28"/>
          <w:lang w:val="uz-Cyrl-UZ"/>
        </w:rPr>
        <w:t>.</w:t>
      </w:r>
      <w:r>
        <w:rPr>
          <w:szCs w:val="28"/>
        </w:rPr>
        <w:t xml:space="preserve"> – Том 10</w:t>
      </w:r>
      <w:r>
        <w:rPr>
          <w:szCs w:val="28"/>
          <w:lang w:val="uz-Cyrl-UZ"/>
        </w:rPr>
        <w:t>.</w:t>
      </w:r>
      <w:r>
        <w:rPr>
          <w:szCs w:val="28"/>
        </w:rPr>
        <w:t xml:space="preserve"> №2</w:t>
      </w:r>
      <w:r>
        <w:rPr>
          <w:szCs w:val="28"/>
          <w:lang w:val="uz-Cyrl-UZ"/>
        </w:rPr>
        <w:t>.</w:t>
      </w:r>
      <w:r>
        <w:rPr>
          <w:szCs w:val="28"/>
        </w:rPr>
        <w:t xml:space="preserve"> -С. </w:t>
      </w:r>
      <w:r>
        <w:rPr>
          <w:szCs w:val="28"/>
        </w:rPr>
        <w:lastRenderedPageBreak/>
        <w:t xml:space="preserve">156-165. </w:t>
      </w:r>
    </w:p>
    <w:p w:rsidR="009F4578" w:rsidRPr="00B43848" w:rsidRDefault="009F4578" w:rsidP="00894735">
      <w:pPr>
        <w:pStyle w:val="a3"/>
        <w:widowControl w:val="0"/>
        <w:numPr>
          <w:ilvl w:val="0"/>
          <w:numId w:val="1"/>
        </w:numPr>
        <w:spacing w:line="360" w:lineRule="auto"/>
        <w:ind w:left="426" w:hanging="567"/>
        <w:jc w:val="both"/>
        <w:rPr>
          <w:bCs/>
          <w:szCs w:val="28"/>
        </w:rPr>
      </w:pPr>
      <w:r w:rsidRPr="00B43848">
        <w:rPr>
          <w:bCs/>
          <w:szCs w:val="28"/>
        </w:rPr>
        <w:t xml:space="preserve"> </w:t>
      </w:r>
      <w:proofErr w:type="gramStart"/>
      <w:r w:rsidRPr="00B43848">
        <w:rPr>
          <w:bCs/>
          <w:szCs w:val="28"/>
        </w:rPr>
        <w:t>Гуртовая</w:t>
      </w:r>
      <w:proofErr w:type="gramEnd"/>
      <w:r w:rsidRPr="00B43848">
        <w:rPr>
          <w:bCs/>
          <w:szCs w:val="28"/>
        </w:rPr>
        <w:t xml:space="preserve"> С.В. К вопросу о возможном влиянии различных моющих средств на определение видовой и групповой принадлежности крови. </w:t>
      </w:r>
      <w:r>
        <w:rPr>
          <w:bCs/>
          <w:szCs w:val="28"/>
        </w:rPr>
        <w:t>//</w:t>
      </w:r>
      <w:r w:rsidRPr="00B43848">
        <w:rPr>
          <w:bCs/>
          <w:szCs w:val="28"/>
        </w:rPr>
        <w:t>Сборник работ врачей судебно-медицинских экспертов биологов. РЦСМЭ МЗ РФ М., 2007</w:t>
      </w:r>
      <w:r>
        <w:rPr>
          <w:bCs/>
          <w:szCs w:val="28"/>
          <w:lang w:val="uz-Cyrl-UZ"/>
        </w:rPr>
        <w:t>.</w:t>
      </w:r>
      <w:r w:rsidRPr="00B43848">
        <w:rPr>
          <w:bCs/>
          <w:szCs w:val="28"/>
          <w:lang w:val="uz-Cyrl-UZ"/>
        </w:rPr>
        <w:t xml:space="preserve"> -</w:t>
      </w:r>
      <w:r w:rsidRPr="00B43848">
        <w:rPr>
          <w:bCs/>
          <w:szCs w:val="28"/>
        </w:rPr>
        <w:t>С. 16-19.</w:t>
      </w:r>
    </w:p>
    <w:p w:rsidR="009F4578" w:rsidRPr="00B43848" w:rsidRDefault="009F4578" w:rsidP="00894735">
      <w:pPr>
        <w:pStyle w:val="a3"/>
        <w:widowControl w:val="0"/>
        <w:numPr>
          <w:ilvl w:val="0"/>
          <w:numId w:val="1"/>
        </w:numPr>
        <w:spacing w:line="360" w:lineRule="auto"/>
        <w:ind w:left="426" w:hanging="567"/>
        <w:jc w:val="both"/>
        <w:rPr>
          <w:bCs/>
          <w:szCs w:val="28"/>
        </w:rPr>
      </w:pPr>
      <w:r w:rsidRPr="00B43848">
        <w:rPr>
          <w:bCs/>
          <w:szCs w:val="28"/>
        </w:rPr>
        <w:t xml:space="preserve">Гуртовая С.В., Маяцкая М.В. Определение антигенов с помощью карточек «скангель» </w:t>
      </w:r>
      <w:r>
        <w:rPr>
          <w:bCs/>
          <w:szCs w:val="28"/>
        </w:rPr>
        <w:t>//</w:t>
      </w:r>
      <w:r w:rsidRPr="00B43848">
        <w:rPr>
          <w:bCs/>
          <w:szCs w:val="28"/>
        </w:rPr>
        <w:t>Судебно-медицинская экспертиза</w:t>
      </w:r>
      <w:r>
        <w:rPr>
          <w:bCs/>
          <w:szCs w:val="28"/>
          <w:lang w:val="uz-Cyrl-UZ"/>
        </w:rPr>
        <w:t>.</w:t>
      </w:r>
      <w:r w:rsidRPr="00B43848">
        <w:rPr>
          <w:bCs/>
          <w:szCs w:val="28"/>
        </w:rPr>
        <w:t xml:space="preserve"> 2001</w:t>
      </w:r>
      <w:r>
        <w:rPr>
          <w:bCs/>
          <w:szCs w:val="28"/>
          <w:lang w:val="uz-Cyrl-UZ"/>
        </w:rPr>
        <w:t>.</w:t>
      </w:r>
      <w:r w:rsidRPr="00B43848">
        <w:rPr>
          <w:bCs/>
          <w:szCs w:val="28"/>
        </w:rPr>
        <w:t xml:space="preserve"> №4, -С. 39-40.</w:t>
      </w:r>
    </w:p>
    <w:p w:rsidR="009F4578" w:rsidRPr="00B43848" w:rsidRDefault="009F4578" w:rsidP="00894735">
      <w:pPr>
        <w:pStyle w:val="a3"/>
        <w:widowControl w:val="0"/>
        <w:numPr>
          <w:ilvl w:val="0"/>
          <w:numId w:val="1"/>
        </w:numPr>
        <w:spacing w:line="360" w:lineRule="auto"/>
        <w:ind w:left="426" w:hanging="567"/>
        <w:jc w:val="both"/>
        <w:rPr>
          <w:bCs/>
          <w:szCs w:val="28"/>
        </w:rPr>
      </w:pPr>
      <w:r w:rsidRPr="00B43848">
        <w:rPr>
          <w:bCs/>
          <w:szCs w:val="28"/>
        </w:rPr>
        <w:t xml:space="preserve">Гуртовая С.В. Применение обти-теста для определения наличия и вида крови в пятнах </w:t>
      </w:r>
      <w:r>
        <w:rPr>
          <w:bCs/>
          <w:szCs w:val="28"/>
        </w:rPr>
        <w:t>//</w:t>
      </w:r>
      <w:r w:rsidRPr="00B43848">
        <w:rPr>
          <w:bCs/>
          <w:szCs w:val="28"/>
        </w:rPr>
        <w:t>Судебно-медицинская экспертиза</w:t>
      </w:r>
      <w:r>
        <w:rPr>
          <w:bCs/>
          <w:szCs w:val="28"/>
          <w:lang w:val="uz-Cyrl-UZ"/>
        </w:rPr>
        <w:t>.</w:t>
      </w:r>
      <w:r w:rsidRPr="00B43848">
        <w:rPr>
          <w:bCs/>
          <w:szCs w:val="28"/>
        </w:rPr>
        <w:t xml:space="preserve"> 1999</w:t>
      </w:r>
      <w:r>
        <w:rPr>
          <w:bCs/>
          <w:szCs w:val="28"/>
          <w:lang w:val="uz-Cyrl-UZ"/>
        </w:rPr>
        <w:t>.</w:t>
      </w:r>
      <w:r w:rsidRPr="00B43848">
        <w:rPr>
          <w:bCs/>
          <w:szCs w:val="28"/>
        </w:rPr>
        <w:t xml:space="preserve"> №5</w:t>
      </w:r>
      <w:r>
        <w:rPr>
          <w:bCs/>
          <w:szCs w:val="28"/>
          <w:lang w:val="uz-Cyrl-UZ"/>
        </w:rPr>
        <w:t>.</w:t>
      </w:r>
      <w:r w:rsidRPr="00B43848">
        <w:rPr>
          <w:bCs/>
          <w:szCs w:val="28"/>
        </w:rPr>
        <w:t xml:space="preserve"> </w:t>
      </w:r>
      <w:r>
        <w:rPr>
          <w:bCs/>
          <w:szCs w:val="28"/>
          <w:lang w:val="uz-Cyrl-UZ"/>
        </w:rPr>
        <w:t>-</w:t>
      </w:r>
      <w:r w:rsidRPr="00B43848">
        <w:rPr>
          <w:bCs/>
          <w:szCs w:val="28"/>
        </w:rPr>
        <w:t>С. 23-25.</w:t>
      </w:r>
    </w:p>
    <w:p w:rsidR="009F4578" w:rsidRPr="00B43848" w:rsidRDefault="009F4578" w:rsidP="00894735">
      <w:pPr>
        <w:widowControl w:val="0"/>
        <w:numPr>
          <w:ilvl w:val="0"/>
          <w:numId w:val="1"/>
        </w:numPr>
        <w:spacing w:after="0" w:line="360" w:lineRule="auto"/>
        <w:ind w:left="426" w:hanging="567"/>
        <w:jc w:val="both"/>
        <w:rPr>
          <w:rStyle w:val="612"/>
          <w:sz w:val="28"/>
          <w:szCs w:val="28"/>
        </w:rPr>
      </w:pPr>
      <w:proofErr w:type="gramStart"/>
      <w:r w:rsidRPr="00B43848">
        <w:rPr>
          <w:rStyle w:val="612"/>
          <w:sz w:val="28"/>
          <w:szCs w:val="28"/>
        </w:rPr>
        <w:t xml:space="preserve">Джалалов Д.Д., Айдаркулов А.Ш. Определение видовой специфичности белков крови методом радиальном иммунодиффузии в геле </w:t>
      </w:r>
      <w:r>
        <w:rPr>
          <w:rStyle w:val="612"/>
          <w:sz w:val="28"/>
          <w:szCs w:val="28"/>
        </w:rPr>
        <w:t>//</w:t>
      </w:r>
      <w:r w:rsidRPr="00B43848">
        <w:rPr>
          <w:rStyle w:val="612"/>
          <w:sz w:val="28"/>
          <w:szCs w:val="28"/>
        </w:rPr>
        <w:t>Судебно-медицинская экспертиза. 1982. №2.</w:t>
      </w:r>
      <w:proofErr w:type="gramEnd"/>
      <w:r w:rsidRPr="00B43848">
        <w:rPr>
          <w:rStyle w:val="612"/>
          <w:sz w:val="28"/>
          <w:szCs w:val="28"/>
        </w:rPr>
        <w:t xml:space="preserve"> -С. 36-37.</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 xml:space="preserve">Джалалов Д.Д., Р.А.Хасанов. Способ получения преципитирующих сывороток </w:t>
      </w:r>
      <w:r>
        <w:rPr>
          <w:rFonts w:ascii="Times New Roman" w:hAnsi="Times New Roman"/>
          <w:sz w:val="28"/>
          <w:szCs w:val="28"/>
        </w:rPr>
        <w:t>//</w:t>
      </w:r>
      <w:r w:rsidRPr="00B43848">
        <w:rPr>
          <w:rFonts w:ascii="Times New Roman" w:hAnsi="Times New Roman"/>
          <w:sz w:val="28"/>
          <w:szCs w:val="28"/>
        </w:rPr>
        <w:t>Расмий ахборотнома. 1997</w:t>
      </w:r>
      <w:r>
        <w:rPr>
          <w:rFonts w:ascii="Times New Roman" w:hAnsi="Times New Roman"/>
          <w:sz w:val="28"/>
          <w:szCs w:val="28"/>
          <w:lang w:val="uz-Cyrl-UZ"/>
        </w:rPr>
        <w:t>.</w:t>
      </w:r>
      <w:r w:rsidRPr="00B43848">
        <w:rPr>
          <w:rFonts w:ascii="Times New Roman" w:hAnsi="Times New Roman"/>
          <w:sz w:val="28"/>
          <w:szCs w:val="28"/>
        </w:rPr>
        <w:t xml:space="preserve"> №1, -С. 61.</w:t>
      </w:r>
    </w:p>
    <w:p w:rsidR="009F4578" w:rsidRPr="00B43848" w:rsidRDefault="009F4578" w:rsidP="00894735">
      <w:pPr>
        <w:widowControl w:val="0"/>
        <w:numPr>
          <w:ilvl w:val="0"/>
          <w:numId w:val="1"/>
        </w:numPr>
        <w:spacing w:after="0" w:line="360" w:lineRule="auto"/>
        <w:ind w:left="426" w:right="20" w:hanging="567"/>
        <w:jc w:val="both"/>
        <w:rPr>
          <w:rStyle w:val="11"/>
          <w:b w:val="0"/>
          <w:sz w:val="28"/>
          <w:szCs w:val="28"/>
          <w:lang w:val="uz-Cyrl-UZ"/>
        </w:rPr>
      </w:pPr>
      <w:r w:rsidRPr="00B43848">
        <w:rPr>
          <w:rFonts w:ascii="Times New Roman" w:hAnsi="Times New Roman"/>
          <w:color w:val="000000"/>
          <w:sz w:val="28"/>
          <w:szCs w:val="28"/>
        </w:rPr>
        <w:t>Дмитриченко М.И. Экспертиза качества и обнаружения фальсификации продовольст</w:t>
      </w:r>
      <w:r w:rsidRPr="00B43848">
        <w:rPr>
          <w:rFonts w:ascii="Times New Roman" w:hAnsi="Times New Roman"/>
          <w:color w:val="000000"/>
          <w:sz w:val="28"/>
          <w:szCs w:val="28"/>
        </w:rPr>
        <w:softHyphen/>
        <w:t>венных товаров. СПБ</w:t>
      </w:r>
      <w:proofErr w:type="gramStart"/>
      <w:r w:rsidRPr="00B43848">
        <w:rPr>
          <w:rFonts w:ascii="Times New Roman" w:hAnsi="Times New Roman"/>
          <w:color w:val="000000"/>
          <w:sz w:val="28"/>
          <w:szCs w:val="28"/>
        </w:rPr>
        <w:t xml:space="preserve">.; </w:t>
      </w:r>
      <w:proofErr w:type="gramEnd"/>
      <w:r w:rsidRPr="00B43848">
        <w:rPr>
          <w:rFonts w:ascii="Times New Roman" w:hAnsi="Times New Roman"/>
          <w:color w:val="000000"/>
          <w:sz w:val="28"/>
          <w:szCs w:val="28"/>
        </w:rPr>
        <w:t xml:space="preserve">Питер, </w:t>
      </w:r>
      <w:r w:rsidRPr="00F56737">
        <w:rPr>
          <w:rStyle w:val="11"/>
          <w:b w:val="0"/>
          <w:sz w:val="28"/>
          <w:szCs w:val="28"/>
        </w:rPr>
        <w:t>2003.</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 xml:space="preserve">Дыкман, Л.А. и др. Золотые наночастицы: синтез, свойства и биомедицинские применения. – М.: Наука, 2008. – 318 с. </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 xml:space="preserve">Дьякова С.П., Криворучко С.В., Гнездилова Л.А. Иммуностимулирующие свойства препарата «СТЭМБ» при комплексной вакцинации овец. </w:t>
      </w:r>
      <w:r>
        <w:rPr>
          <w:rFonts w:ascii="Times New Roman" w:hAnsi="Times New Roman"/>
          <w:sz w:val="28"/>
          <w:szCs w:val="28"/>
        </w:rPr>
        <w:t>//</w:t>
      </w:r>
      <w:r w:rsidRPr="00B43848">
        <w:rPr>
          <w:rFonts w:ascii="Times New Roman" w:hAnsi="Times New Roman"/>
          <w:sz w:val="28"/>
          <w:szCs w:val="28"/>
        </w:rPr>
        <w:t>Сборник научных трудов Всероссийского научно-исследовательского института овцеводства и козоводства. 2004</w:t>
      </w:r>
      <w:r>
        <w:rPr>
          <w:rFonts w:ascii="Times New Roman" w:hAnsi="Times New Roman"/>
          <w:sz w:val="28"/>
          <w:szCs w:val="28"/>
          <w:lang w:val="uz-Cyrl-UZ"/>
        </w:rPr>
        <w:t>.</w:t>
      </w:r>
      <w:r w:rsidRPr="00B43848">
        <w:rPr>
          <w:rFonts w:ascii="Times New Roman" w:hAnsi="Times New Roman"/>
          <w:sz w:val="28"/>
          <w:szCs w:val="28"/>
        </w:rPr>
        <w:t xml:space="preserve"> -С. 27-29.</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 xml:space="preserve"> Змачинская, Т.Б. Оптимизация технологической схемы получения препаратов иммуноглобулинов для внутримышечного введения. </w:t>
      </w:r>
      <w:r>
        <w:rPr>
          <w:rFonts w:ascii="Times New Roman" w:hAnsi="Times New Roman"/>
          <w:sz w:val="28"/>
          <w:szCs w:val="28"/>
        </w:rPr>
        <w:t>//</w:t>
      </w:r>
      <w:r w:rsidRPr="00B43848">
        <w:rPr>
          <w:rFonts w:ascii="Times New Roman" w:hAnsi="Times New Roman"/>
          <w:sz w:val="28"/>
          <w:szCs w:val="28"/>
        </w:rPr>
        <w:t>Вестник Нижегородского ун-та им. Н.И. Лобачевского. 2001. –№ 1. –С. 70–73.</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bCs/>
          <w:sz w:val="28"/>
          <w:szCs w:val="28"/>
        </w:rPr>
      </w:pPr>
      <w:r w:rsidRPr="00B43848">
        <w:rPr>
          <w:rFonts w:ascii="Times New Roman" w:hAnsi="Times New Roman"/>
          <w:bCs/>
          <w:sz w:val="28"/>
          <w:szCs w:val="28"/>
        </w:rPr>
        <w:t xml:space="preserve"> Иванов П.Л., Клевно В.А. Судебно-биологическая экспертиза реалии и перспективы. </w:t>
      </w:r>
      <w:r>
        <w:rPr>
          <w:rFonts w:ascii="Times New Roman" w:hAnsi="Times New Roman"/>
          <w:bCs/>
          <w:sz w:val="28"/>
          <w:szCs w:val="28"/>
        </w:rPr>
        <w:t>//</w:t>
      </w:r>
      <w:r w:rsidRPr="00B43848">
        <w:rPr>
          <w:rFonts w:ascii="Times New Roman" w:hAnsi="Times New Roman"/>
          <w:bCs/>
          <w:sz w:val="28"/>
          <w:szCs w:val="28"/>
        </w:rPr>
        <w:t>Судебно-медицинская экспертиза</w:t>
      </w:r>
      <w:r>
        <w:rPr>
          <w:rFonts w:ascii="Times New Roman" w:hAnsi="Times New Roman"/>
          <w:bCs/>
          <w:sz w:val="28"/>
          <w:szCs w:val="28"/>
          <w:lang w:val="uz-Cyrl-UZ"/>
        </w:rPr>
        <w:t>.</w:t>
      </w:r>
      <w:r w:rsidRPr="00B43848">
        <w:rPr>
          <w:rFonts w:ascii="Times New Roman" w:hAnsi="Times New Roman"/>
          <w:bCs/>
          <w:sz w:val="28"/>
          <w:szCs w:val="28"/>
        </w:rPr>
        <w:t xml:space="preserve"> 2008</w:t>
      </w:r>
      <w:r>
        <w:rPr>
          <w:rFonts w:ascii="Times New Roman" w:hAnsi="Times New Roman"/>
          <w:bCs/>
          <w:sz w:val="28"/>
          <w:szCs w:val="28"/>
          <w:lang w:val="uz-Cyrl-UZ"/>
        </w:rPr>
        <w:t xml:space="preserve">. </w:t>
      </w:r>
      <w:r w:rsidRPr="00B43848">
        <w:rPr>
          <w:rFonts w:ascii="Times New Roman" w:hAnsi="Times New Roman"/>
          <w:bCs/>
          <w:sz w:val="28"/>
          <w:szCs w:val="28"/>
        </w:rPr>
        <w:t>№1, С. 19-24.</w:t>
      </w:r>
    </w:p>
    <w:p w:rsidR="009F4578" w:rsidRPr="00B43848" w:rsidRDefault="009F4578" w:rsidP="00894735">
      <w:pPr>
        <w:pStyle w:val="a5"/>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lastRenderedPageBreak/>
        <w:t xml:space="preserve"> Исаенко Е.Ю., Бабич Е.М., Елисеева И.В. и др. </w:t>
      </w:r>
      <w:proofErr w:type="gramStart"/>
      <w:r w:rsidRPr="00B43848">
        <w:rPr>
          <w:rFonts w:ascii="Times New Roman" w:hAnsi="Times New Roman"/>
          <w:sz w:val="28"/>
          <w:szCs w:val="28"/>
          <w:lang w:val="en-US"/>
        </w:rPr>
        <w:t>A</w:t>
      </w:r>
      <w:proofErr w:type="gramEnd"/>
      <w:r w:rsidRPr="00B43848">
        <w:rPr>
          <w:rFonts w:ascii="Times New Roman" w:hAnsi="Times New Roman"/>
          <w:sz w:val="28"/>
          <w:szCs w:val="28"/>
        </w:rPr>
        <w:t xml:space="preserve">дъюванты в современной вакцинологии </w:t>
      </w:r>
      <w:r>
        <w:rPr>
          <w:rFonts w:ascii="Times New Roman" w:hAnsi="Times New Roman"/>
          <w:sz w:val="28"/>
          <w:szCs w:val="28"/>
        </w:rPr>
        <w:t>//</w:t>
      </w:r>
      <w:r w:rsidRPr="00B43848">
        <w:rPr>
          <w:rFonts w:ascii="Times New Roman" w:hAnsi="Times New Roman"/>
          <w:sz w:val="28"/>
          <w:szCs w:val="28"/>
        </w:rPr>
        <w:t xml:space="preserve">ГУ «Институт микробиологии и иммунологии им. И.И.Мечникова Национальной академии медицинских наук Украины». </w:t>
      </w:r>
      <w:r w:rsidRPr="00FC1AD6">
        <w:rPr>
          <w:rStyle w:val="ab"/>
          <w:b w:val="0"/>
          <w:i w:val="0"/>
          <w:sz w:val="28"/>
          <w:szCs w:val="28"/>
          <w:lang w:val="ru-RU"/>
        </w:rPr>
        <w:t>2013</w:t>
      </w:r>
      <w:r>
        <w:rPr>
          <w:rStyle w:val="ab"/>
          <w:b w:val="0"/>
          <w:i w:val="0"/>
          <w:sz w:val="28"/>
          <w:szCs w:val="28"/>
          <w:lang w:val="uz-Cyrl-UZ"/>
        </w:rPr>
        <w:t>. №</w:t>
      </w:r>
      <w:r w:rsidRPr="00FC1AD6">
        <w:rPr>
          <w:rStyle w:val="ab"/>
          <w:b w:val="0"/>
          <w:i w:val="0"/>
          <w:sz w:val="28"/>
          <w:szCs w:val="28"/>
          <w:lang w:val="ru-RU"/>
        </w:rPr>
        <w:t>4</w:t>
      </w:r>
      <w:r w:rsidRPr="00FC1AD6">
        <w:rPr>
          <w:rFonts w:ascii="Times New Roman" w:hAnsi="Times New Roman"/>
          <w:b/>
          <w:i/>
          <w:sz w:val="28"/>
          <w:szCs w:val="28"/>
        </w:rPr>
        <w:t>.</w:t>
      </w:r>
      <w:r w:rsidRPr="00B43848">
        <w:rPr>
          <w:rFonts w:ascii="Times New Roman" w:hAnsi="Times New Roman"/>
          <w:sz w:val="28"/>
          <w:szCs w:val="28"/>
        </w:rPr>
        <w:t xml:space="preserve"> –С. 5-21.</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 xml:space="preserve">Карякин В.Я. Влияние ретикулоэндотелиальной системы на выработку преципитинов </w:t>
      </w:r>
      <w:r>
        <w:rPr>
          <w:rFonts w:ascii="Times New Roman" w:hAnsi="Times New Roman"/>
          <w:sz w:val="28"/>
          <w:szCs w:val="28"/>
        </w:rPr>
        <w:t>//</w:t>
      </w:r>
      <w:r w:rsidRPr="00B43848">
        <w:rPr>
          <w:rFonts w:ascii="Times New Roman" w:hAnsi="Times New Roman"/>
          <w:sz w:val="28"/>
          <w:szCs w:val="28"/>
        </w:rPr>
        <w:t>Дисс… канд. мед</w:t>
      </w:r>
      <w:proofErr w:type="gramStart"/>
      <w:r w:rsidRPr="00B43848">
        <w:rPr>
          <w:rFonts w:ascii="Times New Roman" w:hAnsi="Times New Roman"/>
          <w:sz w:val="28"/>
          <w:szCs w:val="28"/>
        </w:rPr>
        <w:t>.</w:t>
      </w:r>
      <w:proofErr w:type="gramEnd"/>
      <w:r w:rsidRPr="00B43848">
        <w:rPr>
          <w:rFonts w:ascii="Times New Roman" w:hAnsi="Times New Roman"/>
          <w:sz w:val="28"/>
          <w:szCs w:val="28"/>
        </w:rPr>
        <w:t xml:space="preserve"> </w:t>
      </w:r>
      <w:proofErr w:type="gramStart"/>
      <w:r w:rsidRPr="00B43848">
        <w:rPr>
          <w:rFonts w:ascii="Times New Roman" w:hAnsi="Times New Roman"/>
          <w:sz w:val="28"/>
          <w:szCs w:val="28"/>
        </w:rPr>
        <w:t>н</w:t>
      </w:r>
      <w:proofErr w:type="gramEnd"/>
      <w:r w:rsidRPr="00B43848">
        <w:rPr>
          <w:rFonts w:ascii="Times New Roman" w:hAnsi="Times New Roman"/>
          <w:sz w:val="28"/>
          <w:szCs w:val="28"/>
        </w:rPr>
        <w:t>аук. Саратов, 1950.</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Кишкун, А.А. Иммунологические и серологические исследования в клинической практике. - М., 2006. - 536 с.</w:t>
      </w:r>
    </w:p>
    <w:p w:rsidR="009F4578" w:rsidRPr="00B43848" w:rsidRDefault="009F4578" w:rsidP="00894735">
      <w:pPr>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 xml:space="preserve">Кожевникова Т.Н., Ворович М.Ф., Козлов В.Г., Ожерелков С.В., Наровлянский А.Н., Пронин А.В., Санин А.В. Использование фоспренила при изготовлении гипериммунных сывороток </w:t>
      </w:r>
      <w:r>
        <w:rPr>
          <w:rFonts w:ascii="Times New Roman" w:hAnsi="Times New Roman"/>
          <w:sz w:val="28"/>
          <w:szCs w:val="28"/>
        </w:rPr>
        <w:t>//</w:t>
      </w:r>
      <w:r w:rsidRPr="00B43848">
        <w:rPr>
          <w:rFonts w:ascii="Times New Roman" w:hAnsi="Times New Roman"/>
          <w:sz w:val="28"/>
          <w:szCs w:val="28"/>
        </w:rPr>
        <w:t xml:space="preserve">Российский </w:t>
      </w:r>
      <w:proofErr w:type="gramStart"/>
      <w:r w:rsidRPr="00B43848">
        <w:rPr>
          <w:rFonts w:ascii="Times New Roman" w:hAnsi="Times New Roman"/>
          <w:sz w:val="28"/>
          <w:szCs w:val="28"/>
        </w:rPr>
        <w:t>ветеринарной</w:t>
      </w:r>
      <w:proofErr w:type="gramEnd"/>
      <w:r w:rsidRPr="00B43848">
        <w:rPr>
          <w:rFonts w:ascii="Times New Roman" w:hAnsi="Times New Roman"/>
          <w:sz w:val="28"/>
          <w:szCs w:val="28"/>
        </w:rPr>
        <w:t xml:space="preserve"> журнал. Мелкие домашние и дикие животные</w:t>
      </w:r>
      <w:r>
        <w:rPr>
          <w:rFonts w:ascii="Times New Roman" w:hAnsi="Times New Roman"/>
          <w:sz w:val="28"/>
          <w:szCs w:val="28"/>
          <w:lang w:val="uz-Cyrl-UZ"/>
        </w:rPr>
        <w:t>.</w:t>
      </w:r>
      <w:r w:rsidRPr="00B43848">
        <w:rPr>
          <w:rFonts w:ascii="Times New Roman" w:hAnsi="Times New Roman"/>
          <w:sz w:val="28"/>
          <w:szCs w:val="28"/>
        </w:rPr>
        <w:t xml:space="preserve"> 2006; №2. -С. 8-10.</w:t>
      </w:r>
    </w:p>
    <w:p w:rsidR="009F4578" w:rsidRPr="00EF6ABC"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rPr>
      </w:pPr>
      <w:r w:rsidRPr="00B43848">
        <w:rPr>
          <w:rFonts w:ascii="Times New Roman" w:hAnsi="Times New Roman"/>
          <w:sz w:val="28"/>
          <w:szCs w:val="28"/>
        </w:rPr>
        <w:t xml:space="preserve"> Козлов В.Г., Хапчаев Ю.Х.. Ишмухаметов А.А. Применение препаратов Имунофан, Полиоксидоний, Ронколейкин, Сальмозан и Фоспренил для потенцирования гуморального иммунного ответа у кроликов-продуцентов энтеровирусных диагностических сывороток </w:t>
      </w:r>
      <w:r>
        <w:rPr>
          <w:rFonts w:ascii="Times New Roman" w:hAnsi="Times New Roman"/>
          <w:sz w:val="28"/>
          <w:szCs w:val="28"/>
        </w:rPr>
        <w:t>//</w:t>
      </w:r>
      <w:r w:rsidRPr="00B43848">
        <w:rPr>
          <w:rFonts w:ascii="Times New Roman" w:hAnsi="Times New Roman"/>
          <w:sz w:val="28"/>
          <w:szCs w:val="28"/>
        </w:rPr>
        <w:t>Эпидемиология и вакцинопрофилактика</w:t>
      </w:r>
      <w:r>
        <w:rPr>
          <w:rFonts w:ascii="Times New Roman" w:hAnsi="Times New Roman"/>
          <w:sz w:val="28"/>
          <w:szCs w:val="28"/>
          <w:lang w:val="uz-Cyrl-UZ"/>
        </w:rPr>
        <w:t>.</w:t>
      </w:r>
      <w:r w:rsidRPr="00B43848">
        <w:rPr>
          <w:rFonts w:ascii="Times New Roman" w:hAnsi="Times New Roman"/>
          <w:sz w:val="28"/>
          <w:szCs w:val="28"/>
        </w:rPr>
        <w:t xml:space="preserve"> 2016</w:t>
      </w:r>
      <w:r>
        <w:rPr>
          <w:rFonts w:ascii="Times New Roman" w:hAnsi="Times New Roman"/>
          <w:sz w:val="28"/>
          <w:szCs w:val="28"/>
          <w:lang w:val="uz-Cyrl-UZ"/>
        </w:rPr>
        <w:t>.</w:t>
      </w:r>
      <w:r w:rsidRPr="00B43848">
        <w:rPr>
          <w:rFonts w:ascii="Times New Roman" w:hAnsi="Times New Roman"/>
          <w:sz w:val="28"/>
          <w:szCs w:val="28"/>
        </w:rPr>
        <w:t xml:space="preserve"> №4, -С. 89.</w:t>
      </w:r>
    </w:p>
    <w:p w:rsidR="009F4578" w:rsidRPr="00754E2B" w:rsidRDefault="009F4578" w:rsidP="00894735">
      <w:pPr>
        <w:widowControl w:val="0"/>
        <w:numPr>
          <w:ilvl w:val="0"/>
          <w:numId w:val="1"/>
        </w:numPr>
        <w:spacing w:after="0" w:line="360" w:lineRule="auto"/>
        <w:ind w:left="426" w:right="20" w:hanging="567"/>
        <w:jc w:val="both"/>
        <w:rPr>
          <w:rStyle w:val="612"/>
          <w:bCs/>
          <w:sz w:val="28"/>
          <w:szCs w:val="28"/>
          <w:lang w:val="uz-Cyrl-UZ"/>
        </w:rPr>
      </w:pPr>
      <w:r w:rsidRPr="00754E2B">
        <w:rPr>
          <w:rStyle w:val="612"/>
          <w:bCs/>
          <w:sz w:val="28"/>
          <w:szCs w:val="28"/>
          <w:lang w:val="uz-Cyrl-UZ"/>
        </w:rPr>
        <w:t>Козлова Т. К вопросу безопасности и контроля качества мясного сыр</w:t>
      </w:r>
      <w:r>
        <w:rPr>
          <w:rStyle w:val="612"/>
          <w:bCs/>
          <w:sz w:val="28"/>
          <w:szCs w:val="28"/>
          <w:lang w:val="uz-Cyrl-UZ"/>
        </w:rPr>
        <w:t>ья и мясных продуктов в России //</w:t>
      </w:r>
      <w:r w:rsidRPr="00754E2B">
        <w:rPr>
          <w:rStyle w:val="612"/>
          <w:bCs/>
          <w:sz w:val="28"/>
          <w:szCs w:val="28"/>
          <w:lang w:val="uz-Cyrl-UZ"/>
        </w:rPr>
        <w:t>Russian Journal of Agricultural and Socio-Economic Sciences, N 5 (5), 2012. – P. 33-38.</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rPr>
      </w:pPr>
      <w:r w:rsidRPr="00B43848">
        <w:rPr>
          <w:rFonts w:ascii="Times New Roman" w:hAnsi="Times New Roman"/>
          <w:sz w:val="28"/>
          <w:szCs w:val="28"/>
        </w:rPr>
        <w:t>Колоколова Г.П., Вагина Н.Н. Естественные антитела к антигенам системы АВ</w:t>
      </w:r>
      <w:proofErr w:type="gramStart"/>
      <w:r w:rsidRPr="00B43848">
        <w:rPr>
          <w:rFonts w:ascii="Times New Roman" w:hAnsi="Times New Roman"/>
          <w:sz w:val="28"/>
          <w:szCs w:val="28"/>
        </w:rPr>
        <w:t>О(</w:t>
      </w:r>
      <w:proofErr w:type="gramEnd"/>
      <w:r w:rsidRPr="00B43848">
        <w:rPr>
          <w:rFonts w:ascii="Times New Roman" w:hAnsi="Times New Roman"/>
          <w:sz w:val="28"/>
          <w:szCs w:val="28"/>
        </w:rPr>
        <w:t xml:space="preserve">Н) в сыворотке крови кур (предварительное сообщение) </w:t>
      </w:r>
      <w:r>
        <w:rPr>
          <w:rFonts w:ascii="Times New Roman" w:hAnsi="Times New Roman"/>
          <w:sz w:val="28"/>
          <w:szCs w:val="28"/>
        </w:rPr>
        <w:t>//</w:t>
      </w:r>
      <w:r w:rsidRPr="00B43848">
        <w:rPr>
          <w:rFonts w:ascii="Times New Roman" w:hAnsi="Times New Roman"/>
          <w:sz w:val="28"/>
          <w:szCs w:val="28"/>
        </w:rPr>
        <w:t>Судебно-медицинская экспертиза. 1996. №3,-С. 32-34.</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rPr>
      </w:pPr>
      <w:r w:rsidRPr="00B43848">
        <w:rPr>
          <w:rFonts w:ascii="Times New Roman" w:hAnsi="Times New Roman"/>
          <w:sz w:val="28"/>
          <w:szCs w:val="28"/>
        </w:rPr>
        <w:t xml:space="preserve">Колоколова Г.П. Некоторые аспекты получения и применения антиглобулиновых сывороток широкого спектра действия для судебно-медицинских целей </w:t>
      </w:r>
      <w:r>
        <w:rPr>
          <w:rFonts w:ascii="Times New Roman" w:hAnsi="Times New Roman"/>
          <w:sz w:val="28"/>
          <w:szCs w:val="28"/>
        </w:rPr>
        <w:t>//</w:t>
      </w:r>
      <w:r w:rsidRPr="00B43848">
        <w:rPr>
          <w:rFonts w:ascii="Times New Roman" w:hAnsi="Times New Roman"/>
          <w:sz w:val="28"/>
          <w:szCs w:val="28"/>
        </w:rPr>
        <w:t>Судебно-медицинская экспертиза. 2000. №4,-С. 22-28.</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rPr>
      </w:pPr>
      <w:r w:rsidRPr="00B43848">
        <w:rPr>
          <w:rFonts w:ascii="Times New Roman" w:hAnsi="Times New Roman"/>
          <w:sz w:val="28"/>
          <w:szCs w:val="28"/>
        </w:rPr>
        <w:t xml:space="preserve">Коновалова E.H., Гладырь E.A., Зиновьева Н.А. Видовая идентификация мяса птицы в животноводческой продукции </w:t>
      </w:r>
      <w:proofErr w:type="gramStart"/>
      <w:r w:rsidRPr="00B43848">
        <w:rPr>
          <w:rFonts w:ascii="Times New Roman" w:hAnsi="Times New Roman"/>
          <w:sz w:val="28"/>
          <w:szCs w:val="28"/>
        </w:rPr>
        <w:t>в</w:t>
      </w:r>
      <w:proofErr w:type="gramEnd"/>
      <w:r w:rsidRPr="00B43848">
        <w:rPr>
          <w:rFonts w:ascii="Times New Roman" w:hAnsi="Times New Roman"/>
          <w:sz w:val="28"/>
          <w:szCs w:val="28"/>
        </w:rPr>
        <w:t xml:space="preserve"> </w:t>
      </w:r>
      <w:proofErr w:type="gramStart"/>
      <w:r w:rsidRPr="00B43848">
        <w:rPr>
          <w:rFonts w:ascii="Times New Roman" w:hAnsi="Times New Roman"/>
          <w:sz w:val="28"/>
          <w:szCs w:val="28"/>
        </w:rPr>
        <w:t>применением</w:t>
      </w:r>
      <w:proofErr w:type="gramEnd"/>
      <w:r w:rsidRPr="00B43848">
        <w:rPr>
          <w:rFonts w:ascii="Times New Roman" w:hAnsi="Times New Roman"/>
          <w:sz w:val="28"/>
          <w:szCs w:val="28"/>
        </w:rPr>
        <w:t xml:space="preserve"> метода полимеразной цепной реакции </w:t>
      </w:r>
      <w:r>
        <w:rPr>
          <w:rFonts w:ascii="Times New Roman" w:hAnsi="Times New Roman"/>
          <w:sz w:val="28"/>
          <w:szCs w:val="28"/>
        </w:rPr>
        <w:t>//</w:t>
      </w:r>
      <w:r w:rsidRPr="00B43848">
        <w:rPr>
          <w:rFonts w:ascii="Times New Roman" w:hAnsi="Times New Roman"/>
          <w:sz w:val="28"/>
          <w:szCs w:val="28"/>
        </w:rPr>
        <w:t xml:space="preserve">Достижения науки и техники АПК. 2011. </w:t>
      </w:r>
      <w:r w:rsidRPr="00B43848">
        <w:rPr>
          <w:rFonts w:ascii="Times New Roman" w:hAnsi="Times New Roman"/>
          <w:sz w:val="28"/>
          <w:szCs w:val="28"/>
        </w:rPr>
        <w:lastRenderedPageBreak/>
        <w:t xml:space="preserve">- №10. - </w:t>
      </w:r>
      <w:r w:rsidRPr="00B43848">
        <w:rPr>
          <w:rFonts w:ascii="Times New Roman" w:hAnsi="Times New Roman"/>
          <w:sz w:val="28"/>
          <w:szCs w:val="28"/>
          <w:lang w:val="en-US"/>
        </w:rPr>
        <w:t>C</w:t>
      </w:r>
      <w:r w:rsidRPr="00B43848">
        <w:rPr>
          <w:rFonts w:ascii="Times New Roman" w:hAnsi="Times New Roman"/>
          <w:sz w:val="28"/>
          <w:szCs w:val="28"/>
        </w:rPr>
        <w:t>. 67-69.</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rPr>
      </w:pPr>
      <w:r w:rsidRPr="00B43848">
        <w:rPr>
          <w:rFonts w:ascii="Times New Roman" w:hAnsi="Times New Roman"/>
          <w:sz w:val="28"/>
          <w:szCs w:val="28"/>
        </w:rPr>
        <w:t>Корнилова И.А. и др. Обеспечение стабильности иммуноглобулинов для внутривенного введения</w:t>
      </w:r>
      <w:r w:rsidRPr="001668B9">
        <w:rPr>
          <w:rFonts w:ascii="Times New Roman" w:hAnsi="Times New Roman"/>
          <w:sz w:val="28"/>
          <w:szCs w:val="28"/>
        </w:rPr>
        <w:t xml:space="preserve"> </w:t>
      </w:r>
      <w:r>
        <w:rPr>
          <w:rFonts w:ascii="Times New Roman" w:hAnsi="Times New Roman"/>
          <w:sz w:val="28"/>
          <w:szCs w:val="28"/>
        </w:rPr>
        <w:t>//</w:t>
      </w:r>
      <w:r w:rsidRPr="00B43848">
        <w:rPr>
          <w:rFonts w:ascii="Times New Roman" w:hAnsi="Times New Roman"/>
          <w:sz w:val="28"/>
          <w:szCs w:val="28"/>
        </w:rPr>
        <w:t xml:space="preserve">Медицинские иммунобиол. препараты в XXI веке: разработка, производство и применение: </w:t>
      </w:r>
      <w:proofErr w:type="gramStart"/>
      <w:r w:rsidRPr="00B43848">
        <w:rPr>
          <w:rFonts w:ascii="Times New Roman" w:hAnsi="Times New Roman"/>
          <w:sz w:val="28"/>
          <w:szCs w:val="28"/>
        </w:rPr>
        <w:t>матер</w:t>
      </w:r>
      <w:proofErr w:type="gramEnd"/>
      <w:r w:rsidRPr="00B43848">
        <w:rPr>
          <w:rFonts w:ascii="Times New Roman" w:hAnsi="Times New Roman"/>
          <w:sz w:val="28"/>
          <w:szCs w:val="28"/>
        </w:rPr>
        <w:t xml:space="preserve">. Всероссийской конф. </w:t>
      </w:r>
      <w:proofErr w:type="gramStart"/>
      <w:r w:rsidRPr="00B43848">
        <w:rPr>
          <w:rFonts w:ascii="Times New Roman" w:hAnsi="Times New Roman"/>
          <w:sz w:val="28"/>
          <w:szCs w:val="28"/>
        </w:rPr>
        <w:t>–У</w:t>
      </w:r>
      <w:proofErr w:type="gramEnd"/>
      <w:r w:rsidRPr="00B43848">
        <w:rPr>
          <w:rFonts w:ascii="Times New Roman" w:hAnsi="Times New Roman"/>
          <w:sz w:val="28"/>
          <w:szCs w:val="28"/>
        </w:rPr>
        <w:t>фа</w:t>
      </w:r>
      <w:r w:rsidRPr="006356B9">
        <w:rPr>
          <w:rFonts w:ascii="Times New Roman" w:hAnsi="Times New Roman"/>
          <w:sz w:val="28"/>
          <w:szCs w:val="28"/>
        </w:rPr>
        <w:t>.</w:t>
      </w:r>
      <w:r w:rsidRPr="00B43848">
        <w:rPr>
          <w:rFonts w:ascii="Times New Roman" w:hAnsi="Times New Roman"/>
          <w:sz w:val="28"/>
          <w:szCs w:val="28"/>
        </w:rPr>
        <w:t xml:space="preserve"> </w:t>
      </w:r>
      <w:r w:rsidRPr="006356B9">
        <w:rPr>
          <w:rFonts w:ascii="Times New Roman" w:hAnsi="Times New Roman"/>
          <w:sz w:val="28"/>
          <w:szCs w:val="28"/>
        </w:rPr>
        <w:t xml:space="preserve">- </w:t>
      </w:r>
      <w:r w:rsidRPr="00B43848">
        <w:rPr>
          <w:rFonts w:ascii="Times New Roman" w:hAnsi="Times New Roman"/>
          <w:sz w:val="28"/>
          <w:szCs w:val="28"/>
        </w:rPr>
        <w:t xml:space="preserve">2005. </w:t>
      </w:r>
      <w:r w:rsidRPr="006356B9">
        <w:rPr>
          <w:rFonts w:ascii="Times New Roman" w:hAnsi="Times New Roman"/>
          <w:sz w:val="28"/>
          <w:szCs w:val="28"/>
        </w:rPr>
        <w:t xml:space="preserve">- </w:t>
      </w:r>
      <w:r w:rsidRPr="00B43848">
        <w:rPr>
          <w:rFonts w:ascii="Times New Roman" w:hAnsi="Times New Roman"/>
          <w:sz w:val="28"/>
          <w:szCs w:val="28"/>
        </w:rPr>
        <w:t>Ч. 2. –</w:t>
      </w:r>
      <w:r w:rsidRPr="006356B9">
        <w:rPr>
          <w:rFonts w:ascii="Times New Roman" w:hAnsi="Times New Roman"/>
          <w:sz w:val="28"/>
          <w:szCs w:val="28"/>
        </w:rPr>
        <w:t xml:space="preserve"> </w:t>
      </w:r>
      <w:r w:rsidRPr="00B43848">
        <w:rPr>
          <w:rFonts w:ascii="Times New Roman" w:hAnsi="Times New Roman"/>
          <w:sz w:val="28"/>
          <w:szCs w:val="28"/>
        </w:rPr>
        <w:t>С. 123</w:t>
      </w:r>
    </w:p>
    <w:p w:rsidR="009F4578" w:rsidRDefault="009F4578" w:rsidP="00894735">
      <w:pPr>
        <w:pStyle w:val="Default"/>
        <w:numPr>
          <w:ilvl w:val="0"/>
          <w:numId w:val="1"/>
        </w:numPr>
        <w:spacing w:line="360" w:lineRule="auto"/>
        <w:ind w:left="426" w:hanging="567"/>
        <w:jc w:val="both"/>
        <w:rPr>
          <w:sz w:val="28"/>
          <w:szCs w:val="28"/>
        </w:rPr>
      </w:pPr>
      <w:r>
        <w:rPr>
          <w:sz w:val="28"/>
          <w:szCs w:val="28"/>
        </w:rPr>
        <w:t xml:space="preserve"> </w:t>
      </w:r>
      <w:r w:rsidRPr="00B43848">
        <w:rPr>
          <w:sz w:val="28"/>
          <w:szCs w:val="28"/>
        </w:rPr>
        <w:t xml:space="preserve">Краснопольский Ю.М. Биотехнология иммунобиологических препаратов </w:t>
      </w:r>
      <w:r>
        <w:rPr>
          <w:sz w:val="28"/>
          <w:szCs w:val="28"/>
        </w:rPr>
        <w:t>//</w:t>
      </w:r>
      <w:r w:rsidRPr="00B43848">
        <w:rPr>
          <w:sz w:val="28"/>
          <w:szCs w:val="28"/>
        </w:rPr>
        <w:t>Харьков</w:t>
      </w:r>
      <w:r>
        <w:rPr>
          <w:sz w:val="28"/>
          <w:szCs w:val="28"/>
          <w:lang w:val="uz-Cyrl-UZ"/>
        </w:rPr>
        <w:t>. -</w:t>
      </w:r>
      <w:r w:rsidRPr="00B43848">
        <w:rPr>
          <w:sz w:val="28"/>
          <w:szCs w:val="28"/>
        </w:rPr>
        <w:t xml:space="preserve"> Фармитэк, 2008. –312 с.</w:t>
      </w:r>
    </w:p>
    <w:p w:rsidR="009F4578" w:rsidRPr="007926F8" w:rsidRDefault="009F4578" w:rsidP="00894735">
      <w:pPr>
        <w:widowControl w:val="0"/>
        <w:numPr>
          <w:ilvl w:val="0"/>
          <w:numId w:val="1"/>
        </w:numPr>
        <w:spacing w:after="0" w:line="360" w:lineRule="auto"/>
        <w:ind w:left="426" w:right="23" w:hanging="567"/>
        <w:jc w:val="both"/>
        <w:rPr>
          <w:rStyle w:val="612"/>
          <w:bCs/>
          <w:sz w:val="28"/>
          <w:szCs w:val="28"/>
          <w:lang w:val="uz-Cyrl-UZ"/>
        </w:rPr>
      </w:pPr>
      <w:r w:rsidRPr="007926F8">
        <w:rPr>
          <w:rFonts w:ascii="Times New Roman" w:hAnsi="Times New Roman"/>
          <w:sz w:val="29"/>
          <w:szCs w:val="29"/>
        </w:rPr>
        <w:t xml:space="preserve">Кулясова Н.А., Недолуга Н.О. </w:t>
      </w:r>
      <w:hyperlink r:id="rId25" w:history="1">
        <w:r w:rsidRPr="001668B9">
          <w:rPr>
            <w:rStyle w:val="ac"/>
            <w:rFonts w:ascii="Times New Roman" w:hAnsi="Times New Roman"/>
            <w:color w:val="auto"/>
            <w:sz w:val="29"/>
            <w:szCs w:val="29"/>
            <w:u w:val="none"/>
          </w:rPr>
          <w:t>К анализу и интерпретации результатов при установлении видовой принадлежности биологических объектов (случай из практики)</w:t>
        </w:r>
      </w:hyperlink>
      <w:r w:rsidRPr="007926F8">
        <w:rPr>
          <w:rFonts w:ascii="Times New Roman" w:hAnsi="Times New Roman"/>
          <w:sz w:val="29"/>
          <w:szCs w:val="29"/>
        </w:rPr>
        <w:t xml:space="preserve"> </w:t>
      </w:r>
      <w:r>
        <w:rPr>
          <w:rFonts w:ascii="Times New Roman" w:hAnsi="Times New Roman"/>
          <w:sz w:val="29"/>
          <w:szCs w:val="29"/>
        </w:rPr>
        <w:t>//</w:t>
      </w:r>
      <w:r w:rsidRPr="007926F8">
        <w:rPr>
          <w:rFonts w:ascii="Times New Roman" w:hAnsi="Times New Roman"/>
          <w:sz w:val="29"/>
          <w:szCs w:val="29"/>
        </w:rPr>
        <w:t xml:space="preserve">Избранные вопросы судебно-медицинской экспертизы. </w:t>
      </w:r>
      <w:r>
        <w:rPr>
          <w:rFonts w:ascii="Times New Roman" w:hAnsi="Times New Roman"/>
          <w:sz w:val="29"/>
          <w:szCs w:val="29"/>
          <w:lang w:val="uz-Cyrl-UZ"/>
        </w:rPr>
        <w:t>–</w:t>
      </w:r>
      <w:r w:rsidRPr="007926F8">
        <w:rPr>
          <w:rFonts w:ascii="Times New Roman" w:hAnsi="Times New Roman"/>
          <w:sz w:val="29"/>
          <w:szCs w:val="29"/>
        </w:rPr>
        <w:t xml:space="preserve"> Хабаровск</w:t>
      </w:r>
      <w:r w:rsidRPr="001668B9">
        <w:rPr>
          <w:rFonts w:ascii="Times New Roman" w:hAnsi="Times New Roman"/>
          <w:sz w:val="29"/>
          <w:szCs w:val="29"/>
        </w:rPr>
        <w:t>.</w:t>
      </w:r>
      <w:r w:rsidRPr="007926F8">
        <w:rPr>
          <w:rFonts w:ascii="Times New Roman" w:hAnsi="Times New Roman"/>
          <w:sz w:val="29"/>
          <w:szCs w:val="29"/>
        </w:rPr>
        <w:t xml:space="preserve"> </w:t>
      </w:r>
      <w:r w:rsidRPr="001668B9">
        <w:rPr>
          <w:rFonts w:ascii="Times New Roman" w:hAnsi="Times New Roman"/>
          <w:sz w:val="29"/>
          <w:szCs w:val="29"/>
        </w:rPr>
        <w:t xml:space="preserve">- </w:t>
      </w:r>
      <w:r w:rsidRPr="007926F8">
        <w:rPr>
          <w:rFonts w:ascii="Times New Roman" w:hAnsi="Times New Roman"/>
          <w:sz w:val="29"/>
          <w:szCs w:val="29"/>
        </w:rPr>
        <w:t xml:space="preserve">2018. </w:t>
      </w:r>
      <w:r>
        <w:rPr>
          <w:rFonts w:ascii="Times New Roman" w:hAnsi="Times New Roman"/>
          <w:sz w:val="29"/>
          <w:szCs w:val="29"/>
        </w:rPr>
        <w:t>-</w:t>
      </w:r>
      <w:r w:rsidRPr="007926F8">
        <w:rPr>
          <w:rFonts w:ascii="Times New Roman" w:hAnsi="Times New Roman"/>
          <w:sz w:val="29"/>
          <w:szCs w:val="29"/>
        </w:rPr>
        <w:t xml:space="preserve"> №17. </w:t>
      </w:r>
      <w:r>
        <w:rPr>
          <w:rFonts w:ascii="Times New Roman" w:hAnsi="Times New Roman"/>
          <w:sz w:val="29"/>
          <w:szCs w:val="29"/>
        </w:rPr>
        <w:t>-</w:t>
      </w:r>
      <w:r w:rsidRPr="007926F8">
        <w:rPr>
          <w:rFonts w:ascii="Times New Roman" w:hAnsi="Times New Roman"/>
          <w:sz w:val="29"/>
          <w:szCs w:val="29"/>
        </w:rPr>
        <w:t> С. 143-145.</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rPr>
      </w:pPr>
      <w:r w:rsidRPr="00B43848">
        <w:rPr>
          <w:rFonts w:ascii="Times New Roman" w:hAnsi="Times New Roman"/>
          <w:color w:val="000000"/>
          <w:sz w:val="28"/>
          <w:szCs w:val="28"/>
        </w:rPr>
        <w:t xml:space="preserve"> Ломовицкая Л.И. Изготовление сывороток анти-</w:t>
      </w:r>
      <w:proofErr w:type="gramStart"/>
      <w:r w:rsidRPr="00B43848">
        <w:rPr>
          <w:rFonts w:ascii="Times New Roman" w:hAnsi="Times New Roman"/>
          <w:color w:val="000000"/>
          <w:sz w:val="28"/>
          <w:szCs w:val="28"/>
          <w:lang w:val="en-US"/>
        </w:rPr>
        <w:t>Gc</w:t>
      </w:r>
      <w:proofErr w:type="gramEnd"/>
      <w:r w:rsidRPr="00B43848">
        <w:rPr>
          <w:rFonts w:ascii="Times New Roman" w:hAnsi="Times New Roman"/>
          <w:color w:val="000000"/>
          <w:sz w:val="28"/>
          <w:szCs w:val="28"/>
        </w:rPr>
        <w:t xml:space="preserve"> на основе производства кроличьих сывороток, преципитирующих белки крови человека </w:t>
      </w:r>
      <w:r>
        <w:rPr>
          <w:rFonts w:ascii="Times New Roman" w:hAnsi="Times New Roman"/>
          <w:color w:val="000000"/>
          <w:sz w:val="28"/>
          <w:szCs w:val="28"/>
        </w:rPr>
        <w:t>//</w:t>
      </w:r>
      <w:r w:rsidRPr="00B43848">
        <w:rPr>
          <w:rFonts w:ascii="Times New Roman" w:hAnsi="Times New Roman"/>
          <w:color w:val="000000"/>
          <w:sz w:val="28"/>
          <w:szCs w:val="28"/>
        </w:rPr>
        <w:t xml:space="preserve">Судебно-медицинская экспертиза. </w:t>
      </w:r>
      <w:r w:rsidRPr="003C37D3">
        <w:rPr>
          <w:rFonts w:ascii="Times New Roman" w:hAnsi="Times New Roman"/>
          <w:color w:val="000000"/>
          <w:sz w:val="28"/>
          <w:szCs w:val="28"/>
        </w:rPr>
        <w:t xml:space="preserve">– </w:t>
      </w:r>
      <w:r w:rsidRPr="00B43848">
        <w:rPr>
          <w:rFonts w:ascii="Times New Roman" w:hAnsi="Times New Roman"/>
          <w:color w:val="000000"/>
          <w:sz w:val="28"/>
          <w:szCs w:val="28"/>
        </w:rPr>
        <w:t>1977</w:t>
      </w:r>
      <w:r w:rsidRPr="003C37D3">
        <w:rPr>
          <w:rFonts w:ascii="Times New Roman" w:hAnsi="Times New Roman"/>
          <w:color w:val="000000"/>
          <w:sz w:val="28"/>
          <w:szCs w:val="28"/>
        </w:rPr>
        <w:t>.</w:t>
      </w:r>
      <w:r w:rsidRPr="00B43848">
        <w:rPr>
          <w:rFonts w:ascii="Times New Roman" w:hAnsi="Times New Roman"/>
          <w:color w:val="000000"/>
          <w:sz w:val="28"/>
          <w:szCs w:val="28"/>
        </w:rPr>
        <w:t xml:space="preserve"> </w:t>
      </w:r>
      <w:r w:rsidRPr="003C37D3">
        <w:rPr>
          <w:rFonts w:ascii="Times New Roman" w:hAnsi="Times New Roman"/>
          <w:color w:val="000000"/>
          <w:sz w:val="28"/>
          <w:szCs w:val="28"/>
        </w:rPr>
        <w:t xml:space="preserve">- </w:t>
      </w:r>
      <w:r w:rsidRPr="00B43848">
        <w:rPr>
          <w:rFonts w:ascii="Times New Roman" w:hAnsi="Times New Roman"/>
          <w:color w:val="000000"/>
          <w:sz w:val="28"/>
          <w:szCs w:val="28"/>
        </w:rPr>
        <w:t>№1</w:t>
      </w:r>
      <w:r w:rsidRPr="003C37D3">
        <w:rPr>
          <w:rFonts w:ascii="Times New Roman" w:hAnsi="Times New Roman"/>
          <w:color w:val="000000"/>
          <w:sz w:val="28"/>
          <w:szCs w:val="28"/>
        </w:rPr>
        <w:t>.</w:t>
      </w:r>
      <w:r w:rsidRPr="00B43848">
        <w:rPr>
          <w:rFonts w:ascii="Times New Roman" w:hAnsi="Times New Roman"/>
          <w:color w:val="000000"/>
          <w:sz w:val="28"/>
          <w:szCs w:val="28"/>
        </w:rPr>
        <w:t xml:space="preserve"> -</w:t>
      </w:r>
      <w:r w:rsidRPr="003C37D3">
        <w:rPr>
          <w:rFonts w:ascii="Times New Roman" w:hAnsi="Times New Roman"/>
          <w:color w:val="000000"/>
          <w:sz w:val="28"/>
          <w:szCs w:val="28"/>
        </w:rPr>
        <w:t xml:space="preserve"> </w:t>
      </w:r>
      <w:r w:rsidRPr="00B43848">
        <w:rPr>
          <w:rFonts w:ascii="Times New Roman" w:hAnsi="Times New Roman"/>
          <w:color w:val="000000"/>
          <w:sz w:val="28"/>
          <w:szCs w:val="28"/>
        </w:rPr>
        <w:t>С. 55-57.</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rPr>
      </w:pPr>
      <w:r w:rsidRPr="00B43848">
        <w:rPr>
          <w:rFonts w:ascii="Times New Roman" w:hAnsi="Times New Roman"/>
          <w:sz w:val="28"/>
          <w:szCs w:val="28"/>
        </w:rPr>
        <w:t>Кулешов, К.В. Методические рекомендации по определению видовой принадлежности клеточных культур методом полимеразной цепной реакции с детекцией в реальном времени (ПЦР-РВ)</w:t>
      </w:r>
      <w:r>
        <w:rPr>
          <w:rFonts w:ascii="Times New Roman" w:hAnsi="Times New Roman"/>
          <w:sz w:val="28"/>
          <w:szCs w:val="28"/>
          <w:lang w:val="uz-Cyrl-UZ"/>
        </w:rPr>
        <w:t xml:space="preserve"> //</w:t>
      </w:r>
      <w:r>
        <w:rPr>
          <w:rFonts w:ascii="Times New Roman" w:hAnsi="Times New Roman"/>
          <w:sz w:val="28"/>
          <w:szCs w:val="28"/>
        </w:rPr>
        <w:t>Москва: ВИЭВ</w:t>
      </w:r>
      <w:r w:rsidRPr="003C37D3">
        <w:rPr>
          <w:rFonts w:ascii="Times New Roman" w:hAnsi="Times New Roman"/>
          <w:sz w:val="28"/>
          <w:szCs w:val="28"/>
        </w:rPr>
        <w:t>.</w:t>
      </w:r>
      <w:r>
        <w:rPr>
          <w:rFonts w:ascii="Times New Roman" w:hAnsi="Times New Roman"/>
          <w:sz w:val="28"/>
          <w:szCs w:val="28"/>
        </w:rPr>
        <w:t xml:space="preserve"> </w:t>
      </w:r>
      <w:r w:rsidRPr="003C37D3">
        <w:rPr>
          <w:rFonts w:ascii="Times New Roman" w:hAnsi="Times New Roman"/>
          <w:sz w:val="28"/>
          <w:szCs w:val="28"/>
        </w:rPr>
        <w:t xml:space="preserve">- </w:t>
      </w:r>
      <w:r>
        <w:rPr>
          <w:rFonts w:ascii="Times New Roman" w:hAnsi="Times New Roman"/>
          <w:sz w:val="28"/>
          <w:szCs w:val="28"/>
        </w:rPr>
        <w:t xml:space="preserve">2008. </w:t>
      </w:r>
      <w:r>
        <w:rPr>
          <w:rFonts w:ascii="Times New Roman" w:hAnsi="Times New Roman"/>
          <w:sz w:val="28"/>
          <w:szCs w:val="28"/>
          <w:lang w:val="uz-Cyrl-UZ"/>
        </w:rPr>
        <w:t>-</w:t>
      </w:r>
      <w:r w:rsidRPr="00B43848">
        <w:rPr>
          <w:rFonts w:ascii="Times New Roman" w:hAnsi="Times New Roman"/>
          <w:sz w:val="28"/>
          <w:szCs w:val="28"/>
        </w:rPr>
        <w:t xml:space="preserve"> 19 с.</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rPr>
      </w:pPr>
      <w:r w:rsidRPr="00B43848">
        <w:rPr>
          <w:rFonts w:ascii="Times New Roman" w:hAnsi="Times New Roman"/>
          <w:sz w:val="28"/>
          <w:szCs w:val="28"/>
        </w:rPr>
        <w:t>Малютина Н.Н., Тараненко Л.А. Патофизиологические и клинические аспекты воздействия метанола и формальдегида на организм человека</w:t>
      </w:r>
      <w:r>
        <w:rPr>
          <w:rFonts w:ascii="Times New Roman" w:hAnsi="Times New Roman"/>
          <w:sz w:val="28"/>
          <w:szCs w:val="28"/>
          <w:lang w:val="uz-Cyrl-UZ"/>
        </w:rPr>
        <w:t xml:space="preserve"> //</w:t>
      </w:r>
      <w:r w:rsidRPr="00B43848">
        <w:rPr>
          <w:rFonts w:ascii="Times New Roman" w:hAnsi="Times New Roman"/>
          <w:sz w:val="28"/>
          <w:szCs w:val="28"/>
        </w:rPr>
        <w:t xml:space="preserve">Современные проблемы науки и образования. </w:t>
      </w:r>
      <w:r w:rsidRPr="00C4180C">
        <w:rPr>
          <w:rFonts w:ascii="Times New Roman" w:hAnsi="Times New Roman"/>
          <w:sz w:val="28"/>
          <w:szCs w:val="28"/>
        </w:rPr>
        <w:t xml:space="preserve">- </w:t>
      </w:r>
      <w:r w:rsidRPr="00B43848">
        <w:rPr>
          <w:rFonts w:ascii="Times New Roman" w:hAnsi="Times New Roman"/>
          <w:sz w:val="28"/>
          <w:szCs w:val="28"/>
        </w:rPr>
        <w:t xml:space="preserve">2014. </w:t>
      </w:r>
      <w:r w:rsidRPr="00C4180C">
        <w:rPr>
          <w:rFonts w:ascii="Times New Roman" w:hAnsi="Times New Roman"/>
          <w:sz w:val="28"/>
          <w:szCs w:val="28"/>
        </w:rPr>
        <w:t xml:space="preserve">- </w:t>
      </w:r>
      <w:r w:rsidRPr="00B43848">
        <w:rPr>
          <w:rFonts w:ascii="Times New Roman" w:hAnsi="Times New Roman"/>
          <w:sz w:val="28"/>
          <w:szCs w:val="28"/>
        </w:rPr>
        <w:t>№2. – С. 78-82.</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rPr>
      </w:pPr>
      <w:r w:rsidRPr="00B43848">
        <w:rPr>
          <w:rFonts w:ascii="Times New Roman" w:hAnsi="Times New Roman"/>
          <w:sz w:val="28"/>
          <w:szCs w:val="28"/>
        </w:rPr>
        <w:t>Манько, В.М.</w:t>
      </w:r>
      <w:r>
        <w:rPr>
          <w:rFonts w:ascii="Times New Roman" w:hAnsi="Times New Roman"/>
          <w:sz w:val="28"/>
          <w:szCs w:val="28"/>
          <w:lang w:val="uz-Cyrl-UZ"/>
        </w:rPr>
        <w:t>,</w:t>
      </w:r>
      <w:r w:rsidRPr="00B43848">
        <w:rPr>
          <w:rFonts w:ascii="Times New Roman" w:hAnsi="Times New Roman"/>
          <w:sz w:val="28"/>
          <w:szCs w:val="28"/>
        </w:rPr>
        <w:t xml:space="preserve">Девришов Д.А. Ветеринарная иммунология. Фундаментальные основы: Учебник </w:t>
      </w:r>
      <w:r>
        <w:rPr>
          <w:rFonts w:ascii="Times New Roman" w:hAnsi="Times New Roman"/>
          <w:sz w:val="28"/>
          <w:szCs w:val="28"/>
        </w:rPr>
        <w:t>//</w:t>
      </w:r>
      <w:r w:rsidRPr="00B43848">
        <w:rPr>
          <w:rFonts w:ascii="Times New Roman" w:hAnsi="Times New Roman"/>
          <w:sz w:val="28"/>
          <w:szCs w:val="28"/>
        </w:rPr>
        <w:t>Москва: издательство «Агровет»</w:t>
      </w:r>
      <w:r w:rsidRPr="003C37D3">
        <w:rPr>
          <w:rFonts w:ascii="Times New Roman" w:hAnsi="Times New Roman"/>
          <w:sz w:val="28"/>
          <w:szCs w:val="28"/>
        </w:rPr>
        <w:t>. -</w:t>
      </w:r>
      <w:r w:rsidRPr="00B43848">
        <w:rPr>
          <w:rFonts w:ascii="Times New Roman" w:hAnsi="Times New Roman"/>
          <w:sz w:val="28"/>
          <w:szCs w:val="28"/>
        </w:rPr>
        <w:t xml:space="preserve"> 2011. – 752 с.</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rPr>
      </w:pPr>
      <w:r w:rsidRPr="00B43848">
        <w:rPr>
          <w:rFonts w:ascii="Times New Roman" w:hAnsi="Times New Roman"/>
          <w:sz w:val="28"/>
          <w:szCs w:val="28"/>
        </w:rPr>
        <w:t xml:space="preserve">Медуницын Н.В., Авдеева Ж.И., и др. Цитокины и вакцины </w:t>
      </w:r>
      <w:r>
        <w:rPr>
          <w:rFonts w:ascii="Times New Roman" w:hAnsi="Times New Roman"/>
          <w:sz w:val="28"/>
          <w:szCs w:val="28"/>
          <w:lang w:val="uz-Cyrl-UZ"/>
        </w:rPr>
        <w:t>//</w:t>
      </w:r>
      <w:r w:rsidRPr="00B43848">
        <w:rPr>
          <w:rFonts w:ascii="Times New Roman" w:hAnsi="Times New Roman"/>
          <w:sz w:val="28"/>
          <w:szCs w:val="28"/>
        </w:rPr>
        <w:t xml:space="preserve">Медицинская иммунология. </w:t>
      </w:r>
      <w:r w:rsidRPr="003C37D3">
        <w:rPr>
          <w:rFonts w:ascii="Times New Roman" w:hAnsi="Times New Roman"/>
          <w:sz w:val="28"/>
          <w:szCs w:val="28"/>
        </w:rPr>
        <w:t xml:space="preserve">– </w:t>
      </w:r>
      <w:r w:rsidRPr="00B43848">
        <w:rPr>
          <w:rFonts w:ascii="Times New Roman" w:hAnsi="Times New Roman"/>
          <w:sz w:val="28"/>
          <w:szCs w:val="28"/>
        </w:rPr>
        <w:t>2001</w:t>
      </w:r>
      <w:r w:rsidRPr="003C37D3">
        <w:rPr>
          <w:rFonts w:ascii="Times New Roman" w:hAnsi="Times New Roman"/>
          <w:sz w:val="28"/>
          <w:szCs w:val="28"/>
        </w:rPr>
        <w:t>.</w:t>
      </w:r>
      <w:r w:rsidRPr="00B43848">
        <w:rPr>
          <w:rFonts w:ascii="Times New Roman" w:hAnsi="Times New Roman"/>
          <w:sz w:val="28"/>
          <w:szCs w:val="28"/>
        </w:rPr>
        <w:t xml:space="preserve"> </w:t>
      </w:r>
      <w:r w:rsidRPr="003C37D3">
        <w:rPr>
          <w:rFonts w:ascii="Times New Roman" w:hAnsi="Times New Roman"/>
          <w:sz w:val="28"/>
          <w:szCs w:val="28"/>
        </w:rPr>
        <w:t xml:space="preserve">- </w:t>
      </w:r>
      <w:r w:rsidRPr="00B43848">
        <w:rPr>
          <w:rFonts w:ascii="Times New Roman" w:hAnsi="Times New Roman"/>
          <w:sz w:val="28"/>
          <w:szCs w:val="28"/>
        </w:rPr>
        <w:t xml:space="preserve">Т.3. </w:t>
      </w:r>
      <w:r w:rsidRPr="003C37D3">
        <w:rPr>
          <w:rFonts w:ascii="Times New Roman" w:hAnsi="Times New Roman"/>
          <w:sz w:val="28"/>
          <w:szCs w:val="28"/>
        </w:rPr>
        <w:t xml:space="preserve">- </w:t>
      </w:r>
      <w:r w:rsidRPr="00B43848">
        <w:rPr>
          <w:rFonts w:ascii="Times New Roman" w:hAnsi="Times New Roman"/>
          <w:sz w:val="28"/>
          <w:szCs w:val="28"/>
        </w:rPr>
        <w:t>№3</w:t>
      </w:r>
      <w:r w:rsidRPr="003C37D3">
        <w:rPr>
          <w:rFonts w:ascii="Times New Roman" w:hAnsi="Times New Roman"/>
          <w:sz w:val="28"/>
          <w:szCs w:val="28"/>
        </w:rPr>
        <w:t>.</w:t>
      </w:r>
      <w:r w:rsidRPr="00B43848">
        <w:rPr>
          <w:rFonts w:ascii="Times New Roman" w:hAnsi="Times New Roman"/>
          <w:sz w:val="28"/>
          <w:szCs w:val="28"/>
        </w:rPr>
        <w:t xml:space="preserve"> -</w:t>
      </w:r>
      <w:r w:rsidRPr="003C37D3">
        <w:rPr>
          <w:rFonts w:ascii="Times New Roman" w:hAnsi="Times New Roman"/>
          <w:sz w:val="28"/>
          <w:szCs w:val="28"/>
        </w:rPr>
        <w:t xml:space="preserve"> </w:t>
      </w:r>
      <w:r w:rsidRPr="00B43848">
        <w:rPr>
          <w:rFonts w:ascii="Times New Roman" w:hAnsi="Times New Roman"/>
          <w:sz w:val="28"/>
          <w:szCs w:val="28"/>
        </w:rPr>
        <w:t>С. 439-447.</w:t>
      </w:r>
    </w:p>
    <w:p w:rsidR="009F4578" w:rsidRPr="00B43848" w:rsidRDefault="009F4578" w:rsidP="00894735">
      <w:pPr>
        <w:pStyle w:val="a5"/>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 xml:space="preserve">Медяник Е.Н. Вакцинопрофилактика – самый эффективный способ защиты от инфекции </w:t>
      </w:r>
      <w:r>
        <w:rPr>
          <w:rFonts w:ascii="Times New Roman" w:hAnsi="Times New Roman"/>
          <w:sz w:val="28"/>
          <w:szCs w:val="28"/>
        </w:rPr>
        <w:t>//</w:t>
      </w:r>
      <w:r w:rsidRPr="00B43848">
        <w:rPr>
          <w:rFonts w:ascii="Times New Roman" w:hAnsi="Times New Roman"/>
          <w:sz w:val="28"/>
          <w:szCs w:val="28"/>
        </w:rPr>
        <w:t xml:space="preserve">Европейская неделя иммунизации: Предупредить. Защитить. Править. </w:t>
      </w:r>
      <w:r w:rsidRPr="00C4180C">
        <w:rPr>
          <w:rFonts w:ascii="Times New Roman" w:hAnsi="Times New Roman"/>
          <w:sz w:val="28"/>
          <w:szCs w:val="28"/>
        </w:rPr>
        <w:t xml:space="preserve">- </w:t>
      </w:r>
      <w:r w:rsidRPr="00B43848">
        <w:rPr>
          <w:rFonts w:ascii="Times New Roman" w:hAnsi="Times New Roman"/>
          <w:sz w:val="28"/>
          <w:szCs w:val="28"/>
        </w:rPr>
        <w:t>№2 (29)</w:t>
      </w:r>
      <w:r w:rsidRPr="00C4180C">
        <w:rPr>
          <w:rFonts w:ascii="Times New Roman" w:hAnsi="Times New Roman"/>
          <w:sz w:val="28"/>
          <w:szCs w:val="28"/>
        </w:rPr>
        <w:t>.</w:t>
      </w:r>
      <w:r w:rsidRPr="00B43848">
        <w:rPr>
          <w:rFonts w:ascii="Times New Roman" w:hAnsi="Times New Roman"/>
          <w:sz w:val="28"/>
          <w:szCs w:val="28"/>
        </w:rPr>
        <w:t xml:space="preserve"> </w:t>
      </w:r>
      <w:r w:rsidRPr="00C4180C">
        <w:rPr>
          <w:rFonts w:ascii="Times New Roman" w:hAnsi="Times New Roman"/>
          <w:sz w:val="28"/>
          <w:szCs w:val="28"/>
        </w:rPr>
        <w:t xml:space="preserve">– </w:t>
      </w:r>
      <w:r w:rsidRPr="00B43848">
        <w:rPr>
          <w:rFonts w:ascii="Times New Roman" w:hAnsi="Times New Roman"/>
          <w:sz w:val="28"/>
          <w:szCs w:val="28"/>
        </w:rPr>
        <w:t>2012</w:t>
      </w:r>
      <w:r w:rsidRPr="00C4180C">
        <w:rPr>
          <w:rFonts w:ascii="Times New Roman" w:hAnsi="Times New Roman"/>
          <w:sz w:val="28"/>
          <w:szCs w:val="28"/>
        </w:rPr>
        <w:t>.</w:t>
      </w:r>
      <w:r w:rsidRPr="00B43848">
        <w:rPr>
          <w:rFonts w:ascii="Times New Roman" w:hAnsi="Times New Roman"/>
          <w:sz w:val="28"/>
          <w:szCs w:val="28"/>
        </w:rPr>
        <w:t xml:space="preserve"> -</w:t>
      </w:r>
      <w:r w:rsidRPr="00C4180C">
        <w:rPr>
          <w:rFonts w:ascii="Times New Roman" w:hAnsi="Times New Roman"/>
          <w:sz w:val="28"/>
          <w:szCs w:val="28"/>
        </w:rPr>
        <w:t xml:space="preserve"> </w:t>
      </w:r>
      <w:r w:rsidRPr="00B43848">
        <w:rPr>
          <w:rFonts w:ascii="Times New Roman" w:hAnsi="Times New Roman"/>
          <w:sz w:val="28"/>
          <w:szCs w:val="28"/>
        </w:rPr>
        <w:t>С. 60-61.</w:t>
      </w:r>
    </w:p>
    <w:p w:rsidR="009F4578" w:rsidRPr="00B43848" w:rsidRDefault="009F4578" w:rsidP="00894735">
      <w:pPr>
        <w:widowControl w:val="0"/>
        <w:numPr>
          <w:ilvl w:val="0"/>
          <w:numId w:val="1"/>
        </w:numPr>
        <w:spacing w:after="0" w:line="360" w:lineRule="auto"/>
        <w:ind w:left="426" w:hanging="567"/>
        <w:jc w:val="both"/>
        <w:rPr>
          <w:rStyle w:val="6"/>
          <w:sz w:val="28"/>
          <w:szCs w:val="28"/>
        </w:rPr>
      </w:pPr>
      <w:r w:rsidRPr="00B43848">
        <w:rPr>
          <w:rStyle w:val="6"/>
          <w:color w:val="000000"/>
          <w:sz w:val="28"/>
          <w:szCs w:val="28"/>
          <w:lang w:eastAsia="en-US"/>
        </w:rPr>
        <w:t xml:space="preserve">Младзиевская Ю.А., Решетова Г.Н. Диагностические сыворотки </w:t>
      </w:r>
      <w:r w:rsidRPr="00B43848">
        <w:rPr>
          <w:rStyle w:val="6"/>
          <w:color w:val="000000"/>
          <w:sz w:val="28"/>
          <w:szCs w:val="28"/>
          <w:lang w:eastAsia="en-US"/>
        </w:rPr>
        <w:lastRenderedPageBreak/>
        <w:t xml:space="preserve">фемидасера - иммунобиологические препараты для комплексного анализа микрообъектов судебно-биологической экспертизы </w:t>
      </w:r>
      <w:r>
        <w:rPr>
          <w:rStyle w:val="6"/>
          <w:color w:val="000000"/>
          <w:sz w:val="28"/>
          <w:szCs w:val="28"/>
          <w:lang w:eastAsia="en-US"/>
        </w:rPr>
        <w:t>//</w:t>
      </w:r>
      <w:r w:rsidRPr="00B43848">
        <w:rPr>
          <w:rStyle w:val="6"/>
          <w:color w:val="000000"/>
          <w:sz w:val="28"/>
          <w:szCs w:val="28"/>
          <w:lang w:eastAsia="en-US"/>
        </w:rPr>
        <w:t xml:space="preserve">Медицина экстремальных ситуаций. </w:t>
      </w:r>
      <w:r w:rsidRPr="003C37D3">
        <w:rPr>
          <w:rStyle w:val="6"/>
          <w:color w:val="000000"/>
          <w:sz w:val="28"/>
          <w:szCs w:val="28"/>
          <w:lang w:eastAsia="en-US"/>
        </w:rPr>
        <w:t xml:space="preserve">– </w:t>
      </w:r>
      <w:r w:rsidRPr="00B43848">
        <w:rPr>
          <w:rStyle w:val="6"/>
          <w:color w:val="000000"/>
          <w:sz w:val="28"/>
          <w:szCs w:val="28"/>
          <w:lang w:eastAsia="en-US"/>
        </w:rPr>
        <w:t>2012</w:t>
      </w:r>
      <w:r w:rsidRPr="003C37D3">
        <w:rPr>
          <w:rStyle w:val="6"/>
          <w:color w:val="000000"/>
          <w:sz w:val="28"/>
          <w:szCs w:val="28"/>
          <w:lang w:eastAsia="en-US"/>
        </w:rPr>
        <w:t>.</w:t>
      </w:r>
      <w:r w:rsidRPr="00B43848">
        <w:rPr>
          <w:rStyle w:val="612"/>
          <w:color w:val="000000"/>
          <w:sz w:val="28"/>
          <w:szCs w:val="28"/>
        </w:rPr>
        <w:t xml:space="preserve"> </w:t>
      </w:r>
      <w:r w:rsidRPr="003C37D3">
        <w:rPr>
          <w:rStyle w:val="612"/>
          <w:color w:val="000000"/>
          <w:sz w:val="28"/>
          <w:szCs w:val="28"/>
        </w:rPr>
        <w:t xml:space="preserve">- </w:t>
      </w:r>
      <w:r w:rsidRPr="00B43848">
        <w:rPr>
          <w:rStyle w:val="612"/>
          <w:color w:val="000000"/>
          <w:sz w:val="28"/>
          <w:szCs w:val="28"/>
        </w:rPr>
        <w:t>№4</w:t>
      </w:r>
      <w:r w:rsidRPr="003C37D3">
        <w:rPr>
          <w:rStyle w:val="612"/>
          <w:color w:val="000000"/>
          <w:sz w:val="28"/>
          <w:szCs w:val="28"/>
        </w:rPr>
        <w:t>.</w:t>
      </w:r>
      <w:r w:rsidRPr="00B43848">
        <w:rPr>
          <w:rStyle w:val="612"/>
          <w:color w:val="000000"/>
          <w:sz w:val="28"/>
          <w:szCs w:val="28"/>
        </w:rPr>
        <w:t xml:space="preserve"> - С. 98-102</w:t>
      </w:r>
      <w:r w:rsidRPr="00B43848">
        <w:rPr>
          <w:rStyle w:val="6"/>
          <w:color w:val="000000"/>
          <w:sz w:val="28"/>
          <w:szCs w:val="28"/>
          <w:lang w:eastAsia="en-US"/>
        </w:rPr>
        <w:t xml:space="preserve">. </w:t>
      </w:r>
    </w:p>
    <w:p w:rsidR="009F4578" w:rsidRPr="00B43848" w:rsidRDefault="009F4578" w:rsidP="00894735">
      <w:pPr>
        <w:widowControl w:val="0"/>
        <w:numPr>
          <w:ilvl w:val="0"/>
          <w:numId w:val="1"/>
        </w:numPr>
        <w:spacing w:after="0" w:line="360" w:lineRule="auto"/>
        <w:ind w:left="426" w:hanging="567"/>
        <w:jc w:val="both"/>
        <w:rPr>
          <w:rStyle w:val="6"/>
          <w:sz w:val="28"/>
          <w:szCs w:val="28"/>
        </w:rPr>
      </w:pPr>
      <w:r w:rsidRPr="00B43848">
        <w:rPr>
          <w:rStyle w:val="6"/>
          <w:color w:val="000000"/>
          <w:sz w:val="28"/>
          <w:szCs w:val="28"/>
          <w:lang w:eastAsia="en-US"/>
        </w:rPr>
        <w:t>Мишакова М.В., Потапов М.И. Выработка преципитинов у кроликов в зависимости от титра, достигнуто в п</w:t>
      </w:r>
      <w:r>
        <w:rPr>
          <w:rStyle w:val="6"/>
          <w:color w:val="000000"/>
          <w:sz w:val="28"/>
          <w:szCs w:val="28"/>
          <w:lang w:eastAsia="en-US"/>
        </w:rPr>
        <w:t>редшествующих иммунизациях.</w:t>
      </w:r>
      <w:r w:rsidRPr="00B43848">
        <w:rPr>
          <w:rStyle w:val="6"/>
          <w:color w:val="000000"/>
          <w:sz w:val="28"/>
          <w:szCs w:val="28"/>
          <w:lang w:eastAsia="en-US"/>
        </w:rPr>
        <w:t xml:space="preserve"> </w:t>
      </w:r>
      <w:r>
        <w:rPr>
          <w:rStyle w:val="6"/>
          <w:color w:val="000000"/>
          <w:sz w:val="28"/>
          <w:szCs w:val="28"/>
          <w:lang w:val="uz-Cyrl-UZ" w:eastAsia="en-US"/>
        </w:rPr>
        <w:t>//</w:t>
      </w:r>
      <w:r w:rsidRPr="00B43848">
        <w:rPr>
          <w:rStyle w:val="6"/>
          <w:color w:val="000000"/>
          <w:sz w:val="28"/>
          <w:szCs w:val="28"/>
          <w:lang w:eastAsia="en-US"/>
        </w:rPr>
        <w:t>Сборник трудов по судебной медицине и судебной химии. Пермь</w:t>
      </w:r>
      <w:r w:rsidRPr="006356B9">
        <w:rPr>
          <w:rStyle w:val="6"/>
          <w:color w:val="000000"/>
          <w:sz w:val="28"/>
          <w:szCs w:val="28"/>
          <w:lang w:eastAsia="en-US"/>
        </w:rPr>
        <w:t>.</w:t>
      </w:r>
      <w:r w:rsidRPr="00B43848">
        <w:rPr>
          <w:rStyle w:val="6"/>
          <w:color w:val="000000"/>
          <w:sz w:val="28"/>
          <w:szCs w:val="28"/>
          <w:lang w:eastAsia="en-US"/>
        </w:rPr>
        <w:t xml:space="preserve"> </w:t>
      </w:r>
      <w:r w:rsidRPr="006356B9">
        <w:rPr>
          <w:rStyle w:val="6"/>
          <w:color w:val="000000"/>
          <w:sz w:val="28"/>
          <w:szCs w:val="28"/>
          <w:lang w:eastAsia="en-US"/>
        </w:rPr>
        <w:t xml:space="preserve">– </w:t>
      </w:r>
      <w:r w:rsidRPr="00B43848">
        <w:rPr>
          <w:rStyle w:val="6"/>
          <w:color w:val="000000"/>
          <w:sz w:val="28"/>
          <w:szCs w:val="28"/>
          <w:lang w:eastAsia="en-US"/>
        </w:rPr>
        <w:t>1961</w:t>
      </w:r>
      <w:r w:rsidRPr="006356B9">
        <w:rPr>
          <w:rStyle w:val="6"/>
          <w:color w:val="000000"/>
          <w:sz w:val="28"/>
          <w:szCs w:val="28"/>
          <w:lang w:eastAsia="en-US"/>
        </w:rPr>
        <w:t>.</w:t>
      </w:r>
      <w:r w:rsidRPr="00B43848">
        <w:rPr>
          <w:rStyle w:val="6"/>
          <w:color w:val="000000"/>
          <w:sz w:val="28"/>
          <w:szCs w:val="28"/>
          <w:lang w:eastAsia="en-US"/>
        </w:rPr>
        <w:t xml:space="preserve"> </w:t>
      </w:r>
      <w:r>
        <w:rPr>
          <w:rStyle w:val="6"/>
          <w:color w:val="000000"/>
          <w:sz w:val="28"/>
          <w:szCs w:val="28"/>
          <w:lang w:val="uz-Cyrl-UZ" w:eastAsia="en-US"/>
        </w:rPr>
        <w:t xml:space="preserve">- </w:t>
      </w:r>
      <w:r w:rsidRPr="00B43848">
        <w:rPr>
          <w:rStyle w:val="6"/>
          <w:color w:val="000000"/>
          <w:sz w:val="28"/>
          <w:szCs w:val="28"/>
          <w:lang w:eastAsia="en-US"/>
        </w:rPr>
        <w:t>С. 134-137.</w:t>
      </w:r>
    </w:p>
    <w:p w:rsidR="009F4578" w:rsidRDefault="009F4578" w:rsidP="00894735">
      <w:pPr>
        <w:pStyle w:val="Default"/>
        <w:numPr>
          <w:ilvl w:val="0"/>
          <w:numId w:val="1"/>
        </w:numPr>
        <w:spacing w:line="360" w:lineRule="auto"/>
        <w:ind w:left="426" w:hanging="567"/>
        <w:jc w:val="both"/>
        <w:rPr>
          <w:sz w:val="28"/>
          <w:szCs w:val="28"/>
        </w:rPr>
      </w:pPr>
      <w:r w:rsidRPr="00B43848">
        <w:rPr>
          <w:sz w:val="28"/>
          <w:szCs w:val="28"/>
        </w:rPr>
        <w:t xml:space="preserve">Мовсесянц, А.А. и др. К вопросу о применении гетерологичного антирабического иммуноглобулина для специфической профилактики бешенства у людей </w:t>
      </w:r>
      <w:r>
        <w:rPr>
          <w:sz w:val="28"/>
          <w:szCs w:val="28"/>
        </w:rPr>
        <w:t>//</w:t>
      </w:r>
      <w:r w:rsidRPr="00B43848">
        <w:rPr>
          <w:sz w:val="28"/>
          <w:szCs w:val="28"/>
        </w:rPr>
        <w:t xml:space="preserve">Эпидемиология и вакцинопрофилактика. – 2015. – № 5 (84). – С. 85–89. </w:t>
      </w:r>
    </w:p>
    <w:p w:rsidR="009F4578" w:rsidRPr="00EF6ABC" w:rsidRDefault="009F4578" w:rsidP="00894735">
      <w:pPr>
        <w:pStyle w:val="Default"/>
        <w:numPr>
          <w:ilvl w:val="0"/>
          <w:numId w:val="1"/>
        </w:numPr>
        <w:spacing w:line="360" w:lineRule="auto"/>
        <w:ind w:left="426" w:hanging="567"/>
        <w:jc w:val="both"/>
        <w:rPr>
          <w:sz w:val="28"/>
          <w:szCs w:val="28"/>
        </w:rPr>
      </w:pPr>
      <w:r w:rsidRPr="003C37D3">
        <w:rPr>
          <w:sz w:val="28"/>
          <w:szCs w:val="28"/>
        </w:rPr>
        <w:t>Орлова С.Т., Сидорчук А.А., Горбатова Х.С., Сережина Л.А. Вопросы</w:t>
      </w:r>
      <w:r>
        <w:rPr>
          <w:sz w:val="28"/>
          <w:szCs w:val="28"/>
        </w:rPr>
        <w:t xml:space="preserve"> иммунизации домашних животных с учетом данных доказательной медицины //Российский ветеринарный журнал, МДЖ. </w:t>
      </w:r>
      <w:r w:rsidRPr="003C37D3">
        <w:rPr>
          <w:sz w:val="28"/>
          <w:szCs w:val="28"/>
        </w:rPr>
        <w:t xml:space="preserve">- </w:t>
      </w:r>
      <w:r>
        <w:rPr>
          <w:sz w:val="28"/>
          <w:szCs w:val="28"/>
        </w:rPr>
        <w:t xml:space="preserve">№1. </w:t>
      </w:r>
      <w:r w:rsidRPr="003C37D3">
        <w:rPr>
          <w:sz w:val="28"/>
          <w:szCs w:val="28"/>
        </w:rPr>
        <w:t>-</w:t>
      </w:r>
      <w:r>
        <w:rPr>
          <w:sz w:val="28"/>
          <w:szCs w:val="28"/>
        </w:rPr>
        <w:t xml:space="preserve"> 2015. </w:t>
      </w:r>
      <w:r w:rsidRPr="003C37D3">
        <w:rPr>
          <w:sz w:val="28"/>
          <w:szCs w:val="28"/>
        </w:rPr>
        <w:t xml:space="preserve">- </w:t>
      </w:r>
      <w:r>
        <w:rPr>
          <w:sz w:val="28"/>
          <w:szCs w:val="28"/>
        </w:rPr>
        <w:t>С. 22-23.</w:t>
      </w:r>
    </w:p>
    <w:p w:rsidR="009F4578" w:rsidRPr="00297852" w:rsidRDefault="009F4578" w:rsidP="00894735">
      <w:pPr>
        <w:widowControl w:val="0"/>
        <w:numPr>
          <w:ilvl w:val="0"/>
          <w:numId w:val="1"/>
        </w:numPr>
        <w:spacing w:after="0" w:line="360" w:lineRule="auto"/>
        <w:ind w:left="426" w:right="20" w:hanging="567"/>
        <w:jc w:val="both"/>
        <w:rPr>
          <w:rStyle w:val="612"/>
          <w:bCs/>
          <w:sz w:val="28"/>
          <w:szCs w:val="28"/>
          <w:lang w:val="uz-Cyrl-UZ"/>
        </w:rPr>
      </w:pPr>
      <w:r>
        <w:rPr>
          <w:rStyle w:val="612"/>
          <w:bCs/>
          <w:sz w:val="28"/>
          <w:szCs w:val="28"/>
        </w:rPr>
        <w:t xml:space="preserve">Переварюха Т.Ю. Иммунохимический анализ сывороточных белков сезонных рас севрюги //Вестник АГТУ. </w:t>
      </w:r>
      <w:r w:rsidRPr="003C37D3">
        <w:rPr>
          <w:rStyle w:val="612"/>
          <w:bCs/>
          <w:sz w:val="28"/>
          <w:szCs w:val="28"/>
        </w:rPr>
        <w:t xml:space="preserve">- </w:t>
      </w:r>
      <w:r>
        <w:rPr>
          <w:rStyle w:val="612"/>
          <w:bCs/>
          <w:sz w:val="28"/>
          <w:szCs w:val="28"/>
        </w:rPr>
        <w:t xml:space="preserve">2010. </w:t>
      </w:r>
      <w:r w:rsidRPr="003C37D3">
        <w:rPr>
          <w:rStyle w:val="612"/>
          <w:bCs/>
          <w:sz w:val="28"/>
          <w:szCs w:val="28"/>
        </w:rPr>
        <w:t xml:space="preserve">- </w:t>
      </w:r>
      <w:r>
        <w:rPr>
          <w:rStyle w:val="612"/>
          <w:bCs/>
          <w:sz w:val="28"/>
          <w:szCs w:val="28"/>
        </w:rPr>
        <w:t>№1. –</w:t>
      </w:r>
      <w:r w:rsidRPr="003C37D3">
        <w:rPr>
          <w:rStyle w:val="612"/>
          <w:bCs/>
          <w:sz w:val="28"/>
          <w:szCs w:val="28"/>
        </w:rPr>
        <w:t xml:space="preserve"> </w:t>
      </w:r>
      <w:r>
        <w:rPr>
          <w:rStyle w:val="612"/>
          <w:bCs/>
          <w:sz w:val="28"/>
          <w:szCs w:val="28"/>
        </w:rPr>
        <w:t>С. 126-131.</w:t>
      </w:r>
    </w:p>
    <w:p w:rsidR="009F4578" w:rsidRPr="00B43848" w:rsidRDefault="009F4578" w:rsidP="00894735">
      <w:pPr>
        <w:pStyle w:val="a5"/>
        <w:numPr>
          <w:ilvl w:val="0"/>
          <w:numId w:val="1"/>
        </w:numPr>
        <w:spacing w:after="0" w:line="360" w:lineRule="auto"/>
        <w:ind w:left="426" w:hanging="567"/>
        <w:jc w:val="both"/>
        <w:rPr>
          <w:rFonts w:ascii="Times New Roman" w:hAnsi="Times New Roman"/>
          <w:bCs/>
          <w:sz w:val="28"/>
          <w:szCs w:val="28"/>
        </w:rPr>
      </w:pPr>
      <w:r>
        <w:rPr>
          <w:rFonts w:ascii="Times New Roman" w:hAnsi="Times New Roman"/>
          <w:sz w:val="28"/>
          <w:szCs w:val="28"/>
        </w:rPr>
        <w:t>Потапов М.</w:t>
      </w:r>
      <w:r w:rsidRPr="00B43848">
        <w:rPr>
          <w:rFonts w:ascii="Times New Roman" w:hAnsi="Times New Roman"/>
          <w:sz w:val="28"/>
          <w:szCs w:val="28"/>
        </w:rPr>
        <w:t xml:space="preserve">И. Современное состояние отечественной судебно-медицинской серологии и перспективы ее развития </w:t>
      </w:r>
      <w:r>
        <w:rPr>
          <w:rFonts w:ascii="Times New Roman" w:hAnsi="Times New Roman"/>
          <w:sz w:val="28"/>
          <w:szCs w:val="28"/>
          <w:lang w:val="uz-Cyrl-UZ"/>
        </w:rPr>
        <w:t>//</w:t>
      </w:r>
      <w:r w:rsidRPr="00B43848">
        <w:rPr>
          <w:rFonts w:ascii="Times New Roman" w:hAnsi="Times New Roman"/>
          <w:sz w:val="28"/>
          <w:szCs w:val="28"/>
        </w:rPr>
        <w:t xml:space="preserve">В кн.: Вопросы судебной медицины. </w:t>
      </w:r>
      <w:r w:rsidRPr="003C37D3">
        <w:rPr>
          <w:rFonts w:ascii="Times New Roman" w:hAnsi="Times New Roman"/>
          <w:sz w:val="28"/>
          <w:szCs w:val="28"/>
        </w:rPr>
        <w:t xml:space="preserve">- </w:t>
      </w:r>
      <w:r w:rsidRPr="00B43848">
        <w:rPr>
          <w:rFonts w:ascii="Times New Roman" w:hAnsi="Times New Roman"/>
          <w:sz w:val="28"/>
          <w:szCs w:val="28"/>
        </w:rPr>
        <w:t>М. 1968</w:t>
      </w:r>
      <w:r w:rsidRPr="003C37D3">
        <w:rPr>
          <w:rFonts w:ascii="Times New Roman" w:hAnsi="Times New Roman"/>
          <w:sz w:val="28"/>
          <w:szCs w:val="28"/>
        </w:rPr>
        <w:t>.</w:t>
      </w:r>
      <w:r w:rsidRPr="00B43848">
        <w:rPr>
          <w:rFonts w:ascii="Times New Roman" w:hAnsi="Times New Roman"/>
          <w:sz w:val="28"/>
          <w:szCs w:val="28"/>
        </w:rPr>
        <w:t xml:space="preserve"> -</w:t>
      </w:r>
      <w:r w:rsidRPr="003C37D3">
        <w:rPr>
          <w:rFonts w:ascii="Times New Roman" w:hAnsi="Times New Roman"/>
          <w:sz w:val="28"/>
          <w:szCs w:val="28"/>
        </w:rPr>
        <w:t xml:space="preserve"> </w:t>
      </w:r>
      <w:r w:rsidRPr="00B43848">
        <w:rPr>
          <w:rFonts w:ascii="Times New Roman" w:hAnsi="Times New Roman"/>
          <w:sz w:val="28"/>
          <w:szCs w:val="28"/>
          <w:lang w:val="uz-Cyrl-UZ"/>
        </w:rPr>
        <w:t>С</w:t>
      </w:r>
      <w:r w:rsidRPr="00B43848">
        <w:rPr>
          <w:rFonts w:ascii="Times New Roman" w:hAnsi="Times New Roman"/>
          <w:sz w:val="28"/>
          <w:szCs w:val="28"/>
        </w:rPr>
        <w:t>. 25-32.</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rPr>
      </w:pPr>
      <w:r w:rsidRPr="00B43848">
        <w:rPr>
          <w:rFonts w:ascii="Times New Roman" w:hAnsi="Times New Roman"/>
          <w:color w:val="000000"/>
          <w:sz w:val="28"/>
          <w:szCs w:val="28"/>
        </w:rPr>
        <w:t xml:space="preserve">Потапов М.И., </w:t>
      </w:r>
      <w:proofErr w:type="gramStart"/>
      <w:r w:rsidRPr="00B43848">
        <w:rPr>
          <w:rFonts w:ascii="Times New Roman" w:hAnsi="Times New Roman"/>
          <w:color w:val="000000"/>
          <w:sz w:val="28"/>
          <w:szCs w:val="28"/>
        </w:rPr>
        <w:t>Сигал</w:t>
      </w:r>
      <w:proofErr w:type="gramEnd"/>
      <w:r w:rsidRPr="00B43848">
        <w:rPr>
          <w:rFonts w:ascii="Times New Roman" w:hAnsi="Times New Roman"/>
          <w:color w:val="000000"/>
          <w:sz w:val="28"/>
          <w:szCs w:val="28"/>
        </w:rPr>
        <w:t xml:space="preserve"> Е.Р. Значение биологических знаний в экспертизе видовой принадлежности крови. </w:t>
      </w:r>
      <w:r>
        <w:rPr>
          <w:rFonts w:ascii="Times New Roman" w:hAnsi="Times New Roman"/>
          <w:color w:val="000000"/>
          <w:sz w:val="28"/>
          <w:szCs w:val="28"/>
        </w:rPr>
        <w:t>//</w:t>
      </w:r>
      <w:r w:rsidRPr="00B43848">
        <w:rPr>
          <w:rFonts w:ascii="Times New Roman" w:hAnsi="Times New Roman"/>
          <w:color w:val="000000"/>
          <w:sz w:val="28"/>
          <w:szCs w:val="28"/>
        </w:rPr>
        <w:t xml:space="preserve">Судебно-медицинская экспертиза. </w:t>
      </w:r>
      <w:r w:rsidRPr="003C37D3">
        <w:rPr>
          <w:rFonts w:ascii="Times New Roman" w:hAnsi="Times New Roman"/>
          <w:color w:val="000000"/>
          <w:sz w:val="28"/>
          <w:szCs w:val="28"/>
        </w:rPr>
        <w:t xml:space="preserve">– </w:t>
      </w:r>
      <w:r w:rsidRPr="00B43848">
        <w:rPr>
          <w:rFonts w:ascii="Times New Roman" w:hAnsi="Times New Roman"/>
          <w:color w:val="000000"/>
          <w:sz w:val="28"/>
          <w:szCs w:val="28"/>
        </w:rPr>
        <w:t>1978</w:t>
      </w:r>
      <w:r w:rsidRPr="003C37D3">
        <w:rPr>
          <w:rFonts w:ascii="Times New Roman" w:hAnsi="Times New Roman"/>
          <w:color w:val="000000"/>
          <w:sz w:val="28"/>
          <w:szCs w:val="28"/>
        </w:rPr>
        <w:t>.</w:t>
      </w:r>
      <w:r w:rsidRPr="00B43848">
        <w:rPr>
          <w:rFonts w:ascii="Times New Roman" w:hAnsi="Times New Roman"/>
          <w:color w:val="000000"/>
          <w:sz w:val="28"/>
          <w:szCs w:val="28"/>
        </w:rPr>
        <w:t xml:space="preserve"> </w:t>
      </w:r>
      <w:r w:rsidRPr="003C37D3">
        <w:rPr>
          <w:rFonts w:ascii="Times New Roman" w:hAnsi="Times New Roman"/>
          <w:color w:val="000000"/>
          <w:sz w:val="28"/>
          <w:szCs w:val="28"/>
        </w:rPr>
        <w:t xml:space="preserve">- </w:t>
      </w:r>
      <w:r w:rsidRPr="00B43848">
        <w:rPr>
          <w:rFonts w:ascii="Times New Roman" w:hAnsi="Times New Roman"/>
          <w:color w:val="000000"/>
          <w:sz w:val="28"/>
          <w:szCs w:val="28"/>
        </w:rPr>
        <w:t>№1</w:t>
      </w:r>
      <w:r w:rsidRPr="003C37D3">
        <w:rPr>
          <w:rFonts w:ascii="Times New Roman" w:hAnsi="Times New Roman"/>
          <w:color w:val="000000"/>
          <w:sz w:val="28"/>
          <w:szCs w:val="28"/>
        </w:rPr>
        <w:t>.</w:t>
      </w:r>
      <w:r w:rsidRPr="00B43848">
        <w:rPr>
          <w:rFonts w:ascii="Times New Roman" w:hAnsi="Times New Roman"/>
          <w:color w:val="000000"/>
          <w:sz w:val="28"/>
          <w:szCs w:val="28"/>
        </w:rPr>
        <w:t xml:space="preserve"> -</w:t>
      </w:r>
      <w:r w:rsidRPr="003C37D3">
        <w:rPr>
          <w:rFonts w:ascii="Times New Roman" w:hAnsi="Times New Roman"/>
          <w:color w:val="000000"/>
          <w:sz w:val="28"/>
          <w:szCs w:val="28"/>
        </w:rPr>
        <w:t xml:space="preserve"> </w:t>
      </w:r>
      <w:r w:rsidRPr="00B43848">
        <w:rPr>
          <w:rFonts w:ascii="Times New Roman" w:hAnsi="Times New Roman"/>
          <w:color w:val="000000"/>
          <w:sz w:val="28"/>
          <w:szCs w:val="28"/>
        </w:rPr>
        <w:t>С. 22-26.</w:t>
      </w:r>
    </w:p>
    <w:p w:rsidR="009F4578" w:rsidRPr="00B43848" w:rsidRDefault="009F4578" w:rsidP="00894735">
      <w:pPr>
        <w:pStyle w:val="1"/>
        <w:numPr>
          <w:ilvl w:val="0"/>
          <w:numId w:val="1"/>
        </w:numPr>
        <w:shd w:val="clear" w:color="auto" w:fill="auto"/>
        <w:spacing w:line="360" w:lineRule="auto"/>
        <w:ind w:left="426" w:hanging="567"/>
        <w:rPr>
          <w:rFonts w:ascii="Times New Roman" w:hAnsi="Times New Roman" w:cs="Times New Roman"/>
          <w:sz w:val="28"/>
          <w:szCs w:val="28"/>
        </w:rPr>
      </w:pPr>
      <w:r w:rsidRPr="00B43848">
        <w:rPr>
          <w:rFonts w:ascii="Times New Roman" w:hAnsi="Times New Roman" w:cs="Times New Roman"/>
          <w:sz w:val="28"/>
          <w:szCs w:val="28"/>
        </w:rPr>
        <w:t xml:space="preserve">Сенченко Б.С., Гугушвили Н.Н. Способ получения преципитирующих сывороток для определения видовой принадлежности мяса домашних и диких животных </w:t>
      </w:r>
      <w:r>
        <w:rPr>
          <w:rFonts w:ascii="Times New Roman" w:hAnsi="Times New Roman" w:cs="Times New Roman"/>
          <w:sz w:val="28"/>
          <w:szCs w:val="28"/>
        </w:rPr>
        <w:t>//</w:t>
      </w:r>
      <w:r w:rsidRPr="00B43848">
        <w:rPr>
          <w:rFonts w:ascii="Times New Roman" w:hAnsi="Times New Roman" w:cs="Times New Roman"/>
          <w:sz w:val="28"/>
          <w:szCs w:val="28"/>
        </w:rPr>
        <w:t xml:space="preserve">Патент №А61К39/395. </w:t>
      </w:r>
      <w:r w:rsidRPr="003C37D3">
        <w:rPr>
          <w:rFonts w:ascii="Times New Roman" w:hAnsi="Times New Roman" w:cs="Times New Roman"/>
          <w:sz w:val="28"/>
          <w:szCs w:val="28"/>
        </w:rPr>
        <w:t xml:space="preserve">- </w:t>
      </w:r>
      <w:r w:rsidRPr="00B43848">
        <w:rPr>
          <w:rFonts w:ascii="Times New Roman" w:hAnsi="Times New Roman" w:cs="Times New Roman"/>
          <w:sz w:val="28"/>
          <w:szCs w:val="28"/>
        </w:rPr>
        <w:t>2000 г.</w:t>
      </w:r>
    </w:p>
    <w:p w:rsidR="009F4578" w:rsidRPr="00B43848" w:rsidRDefault="009F4578" w:rsidP="00894735">
      <w:pPr>
        <w:pStyle w:val="1"/>
        <w:numPr>
          <w:ilvl w:val="0"/>
          <w:numId w:val="1"/>
        </w:numPr>
        <w:shd w:val="clear" w:color="auto" w:fill="auto"/>
        <w:spacing w:line="360" w:lineRule="auto"/>
        <w:ind w:left="426" w:hanging="567"/>
        <w:rPr>
          <w:rFonts w:ascii="Times New Roman" w:hAnsi="Times New Roman" w:cs="Times New Roman"/>
          <w:sz w:val="28"/>
          <w:szCs w:val="28"/>
        </w:rPr>
      </w:pPr>
      <w:r w:rsidRPr="00B43848">
        <w:rPr>
          <w:rFonts w:ascii="Times New Roman" w:hAnsi="Times New Roman" w:cs="Times New Roman"/>
          <w:sz w:val="28"/>
          <w:szCs w:val="28"/>
        </w:rPr>
        <w:t xml:space="preserve">Серегин И.Г., Комарова И.Н., Валихов А.Ф. Применение ДНК-методов для идентификации пищевых продуктов </w:t>
      </w:r>
      <w:r>
        <w:rPr>
          <w:rFonts w:ascii="Times New Roman" w:hAnsi="Times New Roman" w:cs="Times New Roman"/>
          <w:sz w:val="28"/>
          <w:szCs w:val="28"/>
        </w:rPr>
        <w:t>//</w:t>
      </w:r>
      <w:r w:rsidRPr="00B43848">
        <w:rPr>
          <w:rFonts w:ascii="Times New Roman" w:hAnsi="Times New Roman" w:cs="Times New Roman"/>
          <w:sz w:val="28"/>
          <w:szCs w:val="28"/>
        </w:rPr>
        <w:t>Мат. 2-й Международной научной конференции «Живые системы и биологическая безопасность населения». М.: МГУПБ</w:t>
      </w:r>
      <w:r w:rsidRPr="003C37D3">
        <w:rPr>
          <w:rFonts w:ascii="Times New Roman" w:hAnsi="Times New Roman" w:cs="Times New Roman"/>
          <w:sz w:val="28"/>
          <w:szCs w:val="28"/>
        </w:rPr>
        <w:t>.</w:t>
      </w:r>
      <w:r w:rsidRPr="00B43848">
        <w:rPr>
          <w:rFonts w:ascii="Times New Roman" w:hAnsi="Times New Roman" w:cs="Times New Roman"/>
          <w:sz w:val="28"/>
          <w:szCs w:val="28"/>
        </w:rPr>
        <w:t xml:space="preserve"> </w:t>
      </w:r>
      <w:r w:rsidRPr="003C37D3">
        <w:rPr>
          <w:rFonts w:ascii="Times New Roman" w:hAnsi="Times New Roman" w:cs="Times New Roman"/>
          <w:sz w:val="28"/>
          <w:szCs w:val="28"/>
        </w:rPr>
        <w:t xml:space="preserve">– </w:t>
      </w:r>
      <w:r w:rsidRPr="00B43848">
        <w:rPr>
          <w:rFonts w:ascii="Times New Roman" w:hAnsi="Times New Roman" w:cs="Times New Roman"/>
          <w:sz w:val="28"/>
          <w:szCs w:val="28"/>
        </w:rPr>
        <w:t>2003</w:t>
      </w:r>
      <w:r w:rsidRPr="003C37D3">
        <w:rPr>
          <w:rFonts w:ascii="Times New Roman" w:hAnsi="Times New Roman" w:cs="Times New Roman"/>
          <w:sz w:val="28"/>
          <w:szCs w:val="28"/>
        </w:rPr>
        <w:t>.</w:t>
      </w:r>
      <w:r w:rsidRPr="00B43848">
        <w:rPr>
          <w:rFonts w:ascii="Times New Roman" w:hAnsi="Times New Roman" w:cs="Times New Roman"/>
          <w:sz w:val="28"/>
          <w:szCs w:val="28"/>
        </w:rPr>
        <w:t xml:space="preserve"> -</w:t>
      </w:r>
      <w:r w:rsidRPr="003C37D3">
        <w:rPr>
          <w:rFonts w:ascii="Times New Roman" w:hAnsi="Times New Roman" w:cs="Times New Roman"/>
          <w:sz w:val="28"/>
          <w:szCs w:val="28"/>
        </w:rPr>
        <w:t xml:space="preserve"> </w:t>
      </w:r>
      <w:r w:rsidRPr="00B43848">
        <w:rPr>
          <w:rFonts w:ascii="Times New Roman" w:hAnsi="Times New Roman" w:cs="Times New Roman"/>
          <w:sz w:val="28"/>
          <w:szCs w:val="28"/>
        </w:rPr>
        <w:t>С. 57-58.</w:t>
      </w:r>
    </w:p>
    <w:p w:rsidR="009F4578" w:rsidRPr="00B43848" w:rsidRDefault="009F4578" w:rsidP="00894735">
      <w:pPr>
        <w:pStyle w:val="1"/>
        <w:numPr>
          <w:ilvl w:val="0"/>
          <w:numId w:val="1"/>
        </w:numPr>
        <w:shd w:val="clear" w:color="auto" w:fill="auto"/>
        <w:spacing w:line="360" w:lineRule="auto"/>
        <w:ind w:left="426" w:hanging="567"/>
        <w:rPr>
          <w:rFonts w:ascii="Times New Roman" w:hAnsi="Times New Roman" w:cs="Times New Roman"/>
          <w:sz w:val="28"/>
          <w:szCs w:val="28"/>
        </w:rPr>
      </w:pPr>
      <w:r w:rsidRPr="00B43848">
        <w:rPr>
          <w:rFonts w:ascii="Times New Roman" w:hAnsi="Times New Roman" w:cs="Times New Roman"/>
          <w:bCs/>
          <w:sz w:val="28"/>
          <w:szCs w:val="28"/>
        </w:rPr>
        <w:lastRenderedPageBreak/>
        <w:t>Серегин И.Г., Никитченко В.Е., Рысцова Е.О. Идентификация мяса и других продуктов убоя животных при вет. сан</w:t>
      </w:r>
      <w:proofErr w:type="gramStart"/>
      <w:r w:rsidRPr="00B43848">
        <w:rPr>
          <w:rFonts w:ascii="Times New Roman" w:hAnsi="Times New Roman" w:cs="Times New Roman"/>
          <w:bCs/>
          <w:sz w:val="28"/>
          <w:szCs w:val="28"/>
        </w:rPr>
        <w:t>.</w:t>
      </w:r>
      <w:proofErr w:type="gramEnd"/>
      <w:r w:rsidRPr="00B43848">
        <w:rPr>
          <w:rFonts w:ascii="Times New Roman" w:hAnsi="Times New Roman" w:cs="Times New Roman"/>
          <w:bCs/>
          <w:sz w:val="28"/>
          <w:szCs w:val="28"/>
        </w:rPr>
        <w:t xml:space="preserve"> </w:t>
      </w:r>
      <w:proofErr w:type="gramStart"/>
      <w:r w:rsidRPr="00B43848">
        <w:rPr>
          <w:rFonts w:ascii="Times New Roman" w:hAnsi="Times New Roman" w:cs="Times New Roman"/>
          <w:bCs/>
          <w:sz w:val="28"/>
          <w:szCs w:val="28"/>
        </w:rPr>
        <w:t>э</w:t>
      </w:r>
      <w:proofErr w:type="gramEnd"/>
      <w:r w:rsidRPr="00B43848">
        <w:rPr>
          <w:rFonts w:ascii="Times New Roman" w:hAnsi="Times New Roman" w:cs="Times New Roman"/>
          <w:bCs/>
          <w:sz w:val="28"/>
          <w:szCs w:val="28"/>
        </w:rPr>
        <w:t xml:space="preserve">кспертизе </w:t>
      </w:r>
      <w:r>
        <w:rPr>
          <w:rFonts w:ascii="Times New Roman" w:hAnsi="Times New Roman" w:cs="Times New Roman"/>
          <w:bCs/>
          <w:sz w:val="28"/>
          <w:szCs w:val="28"/>
        </w:rPr>
        <w:t>//</w:t>
      </w:r>
      <w:r w:rsidRPr="00B43848">
        <w:rPr>
          <w:rFonts w:ascii="Times New Roman" w:hAnsi="Times New Roman" w:cs="Times New Roman"/>
          <w:bCs/>
          <w:sz w:val="28"/>
          <w:szCs w:val="28"/>
        </w:rPr>
        <w:t xml:space="preserve">Вестник РУДН. </w:t>
      </w:r>
      <w:r w:rsidRPr="003C37D3">
        <w:rPr>
          <w:rFonts w:ascii="Times New Roman" w:hAnsi="Times New Roman" w:cs="Times New Roman"/>
          <w:bCs/>
          <w:sz w:val="28"/>
          <w:szCs w:val="28"/>
        </w:rPr>
        <w:t xml:space="preserve">– </w:t>
      </w:r>
      <w:r w:rsidRPr="00B43848">
        <w:rPr>
          <w:rFonts w:ascii="Times New Roman" w:hAnsi="Times New Roman" w:cs="Times New Roman"/>
          <w:bCs/>
          <w:sz w:val="28"/>
          <w:szCs w:val="28"/>
        </w:rPr>
        <w:t>2015</w:t>
      </w:r>
      <w:r w:rsidRPr="003C37D3">
        <w:rPr>
          <w:rFonts w:ascii="Times New Roman" w:hAnsi="Times New Roman" w:cs="Times New Roman"/>
          <w:bCs/>
          <w:sz w:val="28"/>
          <w:szCs w:val="28"/>
        </w:rPr>
        <w:t>.</w:t>
      </w:r>
      <w:r w:rsidRPr="00B43848">
        <w:rPr>
          <w:rFonts w:ascii="Times New Roman" w:hAnsi="Times New Roman" w:cs="Times New Roman"/>
          <w:bCs/>
          <w:sz w:val="28"/>
          <w:szCs w:val="28"/>
        </w:rPr>
        <w:t xml:space="preserve"> </w:t>
      </w:r>
      <w:r w:rsidRPr="003C37D3">
        <w:rPr>
          <w:rFonts w:ascii="Times New Roman" w:hAnsi="Times New Roman" w:cs="Times New Roman"/>
          <w:bCs/>
          <w:sz w:val="28"/>
          <w:szCs w:val="28"/>
        </w:rPr>
        <w:t xml:space="preserve">- </w:t>
      </w:r>
      <w:r w:rsidRPr="00B43848">
        <w:rPr>
          <w:rFonts w:ascii="Times New Roman" w:hAnsi="Times New Roman" w:cs="Times New Roman"/>
          <w:bCs/>
          <w:sz w:val="28"/>
          <w:szCs w:val="28"/>
        </w:rPr>
        <w:t>№4</w:t>
      </w:r>
      <w:r w:rsidRPr="003C37D3">
        <w:rPr>
          <w:rFonts w:ascii="Times New Roman" w:hAnsi="Times New Roman" w:cs="Times New Roman"/>
          <w:bCs/>
          <w:sz w:val="28"/>
          <w:szCs w:val="28"/>
        </w:rPr>
        <w:t>.</w:t>
      </w:r>
      <w:r w:rsidRPr="00B43848">
        <w:rPr>
          <w:rFonts w:ascii="Times New Roman" w:hAnsi="Times New Roman" w:cs="Times New Roman"/>
          <w:bCs/>
          <w:sz w:val="28"/>
          <w:szCs w:val="28"/>
        </w:rPr>
        <w:t xml:space="preserve"> -</w:t>
      </w:r>
      <w:r w:rsidRPr="003C37D3">
        <w:rPr>
          <w:rFonts w:ascii="Times New Roman" w:hAnsi="Times New Roman" w:cs="Times New Roman"/>
          <w:bCs/>
          <w:sz w:val="28"/>
          <w:szCs w:val="28"/>
        </w:rPr>
        <w:t xml:space="preserve"> </w:t>
      </w:r>
      <w:r w:rsidRPr="00B43848">
        <w:rPr>
          <w:rFonts w:ascii="Times New Roman" w:hAnsi="Times New Roman" w:cs="Times New Roman"/>
          <w:bCs/>
          <w:sz w:val="28"/>
          <w:szCs w:val="28"/>
        </w:rPr>
        <w:t>С. 94-100.</w:t>
      </w:r>
    </w:p>
    <w:p w:rsidR="009F4578" w:rsidRPr="00B43848" w:rsidRDefault="009F4578" w:rsidP="00894735">
      <w:pPr>
        <w:pStyle w:val="1"/>
        <w:numPr>
          <w:ilvl w:val="0"/>
          <w:numId w:val="1"/>
        </w:numPr>
        <w:shd w:val="clear" w:color="auto" w:fill="auto"/>
        <w:spacing w:line="360" w:lineRule="auto"/>
        <w:ind w:left="426" w:hanging="567"/>
        <w:rPr>
          <w:rFonts w:ascii="Times New Roman" w:hAnsi="Times New Roman" w:cs="Times New Roman"/>
          <w:sz w:val="28"/>
          <w:szCs w:val="28"/>
        </w:rPr>
      </w:pPr>
      <w:r w:rsidRPr="00B43848">
        <w:rPr>
          <w:rFonts w:ascii="Times New Roman" w:hAnsi="Times New Roman" w:cs="Times New Roman"/>
          <w:bCs/>
          <w:sz w:val="28"/>
          <w:szCs w:val="28"/>
        </w:rPr>
        <w:t xml:space="preserve">Сидиров В.Л. Физико-химические и иммунологические аспекты исследования пятен крови и спермы на объектах носителях. </w:t>
      </w:r>
      <w:r>
        <w:rPr>
          <w:rFonts w:ascii="Times New Roman" w:hAnsi="Times New Roman" w:cs="Times New Roman"/>
          <w:bCs/>
          <w:sz w:val="28"/>
          <w:szCs w:val="28"/>
        </w:rPr>
        <w:t>//</w:t>
      </w:r>
      <w:r w:rsidRPr="00B43848">
        <w:rPr>
          <w:rFonts w:ascii="Times New Roman" w:hAnsi="Times New Roman" w:cs="Times New Roman"/>
          <w:bCs/>
          <w:sz w:val="28"/>
          <w:szCs w:val="28"/>
        </w:rPr>
        <w:t>Автореф. дисс… канд. биол. наук. СПб</w:t>
      </w:r>
      <w:r w:rsidRPr="00C4180C">
        <w:rPr>
          <w:rFonts w:ascii="Times New Roman" w:hAnsi="Times New Roman" w:cs="Times New Roman"/>
          <w:bCs/>
          <w:sz w:val="28"/>
          <w:szCs w:val="28"/>
        </w:rPr>
        <w:t>.</w:t>
      </w:r>
      <w:r w:rsidRPr="00B43848">
        <w:rPr>
          <w:rFonts w:ascii="Times New Roman" w:hAnsi="Times New Roman" w:cs="Times New Roman"/>
          <w:bCs/>
          <w:sz w:val="28"/>
          <w:szCs w:val="28"/>
        </w:rPr>
        <w:t xml:space="preserve"> </w:t>
      </w:r>
      <w:r w:rsidRPr="00C4180C">
        <w:rPr>
          <w:rFonts w:ascii="Times New Roman" w:hAnsi="Times New Roman" w:cs="Times New Roman"/>
          <w:bCs/>
          <w:sz w:val="28"/>
          <w:szCs w:val="28"/>
        </w:rPr>
        <w:t xml:space="preserve">– </w:t>
      </w:r>
      <w:r w:rsidRPr="00B43848">
        <w:rPr>
          <w:rFonts w:ascii="Times New Roman" w:hAnsi="Times New Roman" w:cs="Times New Roman"/>
          <w:bCs/>
          <w:sz w:val="28"/>
          <w:szCs w:val="28"/>
        </w:rPr>
        <w:t>2000</w:t>
      </w:r>
      <w:r w:rsidRPr="00C4180C">
        <w:rPr>
          <w:rFonts w:ascii="Times New Roman" w:hAnsi="Times New Roman" w:cs="Times New Roman"/>
          <w:bCs/>
          <w:sz w:val="28"/>
          <w:szCs w:val="28"/>
        </w:rPr>
        <w:t>.</w:t>
      </w:r>
      <w:r w:rsidRPr="00B43848">
        <w:rPr>
          <w:rFonts w:ascii="Times New Roman" w:hAnsi="Times New Roman" w:cs="Times New Roman"/>
          <w:bCs/>
          <w:sz w:val="28"/>
          <w:szCs w:val="28"/>
        </w:rPr>
        <w:t xml:space="preserve"> </w:t>
      </w:r>
      <w:r w:rsidRPr="00C4180C">
        <w:rPr>
          <w:rFonts w:ascii="Times New Roman" w:hAnsi="Times New Roman" w:cs="Times New Roman"/>
          <w:bCs/>
          <w:sz w:val="28"/>
          <w:szCs w:val="28"/>
        </w:rPr>
        <w:t xml:space="preserve">- </w:t>
      </w:r>
      <w:r w:rsidRPr="00B43848">
        <w:rPr>
          <w:rFonts w:ascii="Times New Roman" w:hAnsi="Times New Roman" w:cs="Times New Roman"/>
          <w:bCs/>
          <w:sz w:val="28"/>
          <w:szCs w:val="28"/>
        </w:rPr>
        <w:t>22 с.</w:t>
      </w:r>
    </w:p>
    <w:p w:rsidR="009F4578" w:rsidRPr="00B43848" w:rsidRDefault="009F4578" w:rsidP="00894735">
      <w:pPr>
        <w:widowControl w:val="0"/>
        <w:numPr>
          <w:ilvl w:val="0"/>
          <w:numId w:val="1"/>
        </w:numPr>
        <w:spacing w:after="0" w:line="360" w:lineRule="auto"/>
        <w:ind w:left="426" w:hanging="567"/>
        <w:jc w:val="both"/>
        <w:rPr>
          <w:rStyle w:val="612"/>
          <w:sz w:val="28"/>
          <w:szCs w:val="28"/>
        </w:rPr>
      </w:pPr>
      <w:r w:rsidRPr="00B43848">
        <w:rPr>
          <w:rStyle w:val="612"/>
          <w:color w:val="000000"/>
          <w:sz w:val="28"/>
          <w:szCs w:val="28"/>
        </w:rPr>
        <w:t xml:space="preserve">Сидиров В.Л., Ягмуров О.Д. Опыт использования иммуноферментного анализа при установлении видовой принадлежности крови на вещественных доказательствах. </w:t>
      </w:r>
      <w:r>
        <w:rPr>
          <w:rStyle w:val="612"/>
          <w:color w:val="000000"/>
          <w:sz w:val="28"/>
          <w:szCs w:val="28"/>
        </w:rPr>
        <w:t>//</w:t>
      </w:r>
      <w:r w:rsidRPr="00B43848">
        <w:rPr>
          <w:rStyle w:val="612"/>
          <w:color w:val="000000"/>
          <w:sz w:val="28"/>
          <w:szCs w:val="28"/>
        </w:rPr>
        <w:t xml:space="preserve">Ученые записки СПбГМУ им. акад. И.П.Павлова. </w:t>
      </w:r>
      <w:r w:rsidRPr="00C4180C">
        <w:rPr>
          <w:rStyle w:val="612"/>
          <w:color w:val="000000"/>
          <w:sz w:val="28"/>
          <w:szCs w:val="28"/>
        </w:rPr>
        <w:t xml:space="preserve">- </w:t>
      </w:r>
      <w:r w:rsidRPr="00B43848">
        <w:rPr>
          <w:rStyle w:val="612"/>
          <w:color w:val="000000"/>
          <w:sz w:val="28"/>
          <w:szCs w:val="28"/>
        </w:rPr>
        <w:t xml:space="preserve">2013. </w:t>
      </w:r>
      <w:r w:rsidRPr="00C4180C">
        <w:rPr>
          <w:rStyle w:val="612"/>
          <w:color w:val="000000"/>
          <w:sz w:val="28"/>
          <w:szCs w:val="28"/>
        </w:rPr>
        <w:t xml:space="preserve">- </w:t>
      </w:r>
      <w:r w:rsidRPr="00B43848">
        <w:rPr>
          <w:rStyle w:val="612"/>
          <w:color w:val="000000"/>
          <w:sz w:val="28"/>
          <w:szCs w:val="28"/>
        </w:rPr>
        <w:t xml:space="preserve">Том ХХ. </w:t>
      </w:r>
      <w:r w:rsidRPr="00C4180C">
        <w:rPr>
          <w:rStyle w:val="612"/>
          <w:color w:val="000000"/>
          <w:sz w:val="28"/>
          <w:szCs w:val="28"/>
        </w:rPr>
        <w:t xml:space="preserve">- </w:t>
      </w:r>
      <w:r w:rsidRPr="00B43848">
        <w:rPr>
          <w:rStyle w:val="612"/>
          <w:color w:val="000000"/>
          <w:sz w:val="28"/>
          <w:szCs w:val="28"/>
        </w:rPr>
        <w:t>№3. – С. 61-62.</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B43848">
        <w:rPr>
          <w:rFonts w:ascii="Times New Roman" w:hAnsi="Times New Roman"/>
          <w:sz w:val="28"/>
          <w:szCs w:val="28"/>
        </w:rPr>
        <w:t xml:space="preserve">Сулейменова Г.М. Сравнительная оценка новых методов дифференцирования крови филогенетически близких видов животных. </w:t>
      </w:r>
      <w:r>
        <w:rPr>
          <w:rFonts w:ascii="Times New Roman" w:hAnsi="Times New Roman"/>
          <w:sz w:val="28"/>
          <w:szCs w:val="28"/>
        </w:rPr>
        <w:t>//</w:t>
      </w:r>
      <w:r w:rsidRPr="00B43848">
        <w:rPr>
          <w:rFonts w:ascii="Times New Roman" w:hAnsi="Times New Roman"/>
          <w:sz w:val="28"/>
          <w:szCs w:val="28"/>
        </w:rPr>
        <w:t xml:space="preserve">Судебно-медицинская экспертиза. </w:t>
      </w:r>
      <w:r w:rsidRPr="003C37D3">
        <w:rPr>
          <w:rFonts w:ascii="Times New Roman" w:hAnsi="Times New Roman"/>
          <w:sz w:val="28"/>
          <w:szCs w:val="28"/>
        </w:rPr>
        <w:t xml:space="preserve">– </w:t>
      </w:r>
      <w:r w:rsidRPr="00B43848">
        <w:rPr>
          <w:rFonts w:ascii="Times New Roman" w:hAnsi="Times New Roman"/>
          <w:sz w:val="28"/>
          <w:szCs w:val="28"/>
        </w:rPr>
        <w:t>1977</w:t>
      </w:r>
      <w:r w:rsidRPr="003C37D3">
        <w:rPr>
          <w:rFonts w:ascii="Times New Roman" w:hAnsi="Times New Roman"/>
          <w:sz w:val="28"/>
          <w:szCs w:val="28"/>
        </w:rPr>
        <w:t>.</w:t>
      </w:r>
      <w:r w:rsidRPr="00B43848">
        <w:rPr>
          <w:rFonts w:ascii="Times New Roman" w:hAnsi="Times New Roman"/>
          <w:sz w:val="28"/>
          <w:szCs w:val="28"/>
        </w:rPr>
        <w:t xml:space="preserve"> </w:t>
      </w:r>
      <w:r w:rsidRPr="003C37D3">
        <w:rPr>
          <w:rFonts w:ascii="Times New Roman" w:hAnsi="Times New Roman"/>
          <w:sz w:val="28"/>
          <w:szCs w:val="28"/>
        </w:rPr>
        <w:t xml:space="preserve">- </w:t>
      </w:r>
      <w:r w:rsidRPr="00B43848">
        <w:rPr>
          <w:rFonts w:ascii="Times New Roman" w:hAnsi="Times New Roman"/>
          <w:sz w:val="28"/>
          <w:szCs w:val="28"/>
        </w:rPr>
        <w:t>№2</w:t>
      </w:r>
      <w:r w:rsidRPr="003C37D3">
        <w:rPr>
          <w:rFonts w:ascii="Times New Roman" w:hAnsi="Times New Roman"/>
          <w:sz w:val="28"/>
          <w:szCs w:val="28"/>
        </w:rPr>
        <w:t>.</w:t>
      </w:r>
      <w:r w:rsidRPr="00B43848">
        <w:rPr>
          <w:rFonts w:ascii="Times New Roman" w:hAnsi="Times New Roman"/>
          <w:sz w:val="28"/>
          <w:szCs w:val="28"/>
        </w:rPr>
        <w:t xml:space="preserve"> </w:t>
      </w:r>
      <w:r>
        <w:rPr>
          <w:rFonts w:ascii="Times New Roman" w:hAnsi="Times New Roman"/>
          <w:sz w:val="28"/>
          <w:szCs w:val="28"/>
          <w:lang w:val="uz-Cyrl-UZ"/>
        </w:rPr>
        <w:t xml:space="preserve">- </w:t>
      </w:r>
      <w:r w:rsidRPr="00B43848">
        <w:rPr>
          <w:rFonts w:ascii="Times New Roman" w:hAnsi="Times New Roman"/>
          <w:sz w:val="28"/>
          <w:szCs w:val="28"/>
        </w:rPr>
        <w:t>С. 38-40.</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shd w:val="clear" w:color="auto" w:fill="FFFFFF"/>
        </w:rPr>
      </w:pPr>
      <w:r w:rsidRPr="00B43848">
        <w:rPr>
          <w:rStyle w:val="hl"/>
          <w:rFonts w:ascii="Times New Roman" w:hAnsi="Times New Roman"/>
          <w:sz w:val="28"/>
          <w:szCs w:val="28"/>
        </w:rPr>
        <w:t>Тишинова</w:t>
      </w:r>
      <w:r w:rsidRPr="00B43848">
        <w:rPr>
          <w:rStyle w:val="apple-converted-space"/>
          <w:rFonts w:ascii="Times New Roman" w:hAnsi="Times New Roman"/>
          <w:sz w:val="28"/>
          <w:szCs w:val="28"/>
        </w:rPr>
        <w:t> </w:t>
      </w:r>
      <w:r w:rsidRPr="00B43848">
        <w:rPr>
          <w:rFonts w:ascii="Times New Roman" w:hAnsi="Times New Roman"/>
          <w:sz w:val="28"/>
          <w:szCs w:val="28"/>
        </w:rPr>
        <w:t>Л.А. Определение видовой принадлежности объектов биологического происхождения</w:t>
      </w:r>
      <w:r>
        <w:rPr>
          <w:rFonts w:ascii="Times New Roman" w:hAnsi="Times New Roman"/>
          <w:sz w:val="28"/>
          <w:szCs w:val="28"/>
          <w:lang w:val="uz-Cyrl-UZ"/>
        </w:rPr>
        <w:t>.</w:t>
      </w:r>
      <w:r w:rsidRPr="00B43848">
        <w:rPr>
          <w:rFonts w:ascii="Times New Roman" w:hAnsi="Times New Roman"/>
          <w:sz w:val="28"/>
          <w:szCs w:val="28"/>
        </w:rPr>
        <w:t xml:space="preserve"> </w:t>
      </w:r>
      <w:r>
        <w:rPr>
          <w:rFonts w:ascii="Times New Roman" w:hAnsi="Times New Roman"/>
          <w:sz w:val="28"/>
          <w:szCs w:val="28"/>
        </w:rPr>
        <w:t>//</w:t>
      </w:r>
      <w:r w:rsidRPr="00B43848">
        <w:rPr>
          <w:rFonts w:ascii="Times New Roman" w:hAnsi="Times New Roman"/>
          <w:sz w:val="28"/>
          <w:szCs w:val="28"/>
        </w:rPr>
        <w:t>Материалы второго всероссийского съезда судебных медиков. Москва-Иркутск</w:t>
      </w:r>
      <w:r w:rsidRPr="00C4180C">
        <w:rPr>
          <w:rFonts w:ascii="Times New Roman" w:hAnsi="Times New Roman"/>
          <w:sz w:val="28"/>
          <w:szCs w:val="28"/>
        </w:rPr>
        <w:t>.</w:t>
      </w:r>
      <w:r w:rsidRPr="00B43848">
        <w:rPr>
          <w:rFonts w:ascii="Times New Roman" w:hAnsi="Times New Roman"/>
          <w:sz w:val="28"/>
          <w:szCs w:val="28"/>
        </w:rPr>
        <w:t xml:space="preserve"> </w:t>
      </w:r>
      <w:r w:rsidRPr="00C4180C">
        <w:rPr>
          <w:rFonts w:ascii="Times New Roman" w:hAnsi="Times New Roman"/>
          <w:sz w:val="28"/>
          <w:szCs w:val="28"/>
        </w:rPr>
        <w:t xml:space="preserve">- </w:t>
      </w:r>
      <w:r w:rsidRPr="00B43848">
        <w:rPr>
          <w:rFonts w:ascii="Times New Roman" w:hAnsi="Times New Roman"/>
          <w:sz w:val="28"/>
          <w:szCs w:val="28"/>
        </w:rPr>
        <w:t>1987. -</w:t>
      </w:r>
      <w:r w:rsidRPr="00C4180C">
        <w:rPr>
          <w:rFonts w:ascii="Times New Roman" w:hAnsi="Times New Roman"/>
          <w:sz w:val="28"/>
          <w:szCs w:val="28"/>
        </w:rPr>
        <w:t xml:space="preserve"> </w:t>
      </w:r>
      <w:r w:rsidRPr="00B43848">
        <w:rPr>
          <w:rFonts w:ascii="Times New Roman" w:hAnsi="Times New Roman"/>
          <w:sz w:val="28"/>
          <w:szCs w:val="28"/>
        </w:rPr>
        <w:t>С. 264-266.</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shd w:val="clear" w:color="auto" w:fill="FFFFFF"/>
        </w:rPr>
      </w:pPr>
      <w:r w:rsidRPr="00B43848">
        <w:rPr>
          <w:rFonts w:ascii="Times New Roman" w:hAnsi="Times New Roman"/>
          <w:sz w:val="28"/>
          <w:szCs w:val="28"/>
        </w:rPr>
        <w:t xml:space="preserve">Толоконников В.К. Методы предварительного и экспертного исследования вещественных доказательств биологического происхождения </w:t>
      </w:r>
      <w:r>
        <w:rPr>
          <w:rFonts w:ascii="Times New Roman" w:hAnsi="Times New Roman"/>
          <w:sz w:val="28"/>
          <w:szCs w:val="28"/>
        </w:rPr>
        <w:t>//</w:t>
      </w:r>
      <w:r w:rsidRPr="00B43848">
        <w:rPr>
          <w:rFonts w:ascii="Times New Roman" w:hAnsi="Times New Roman"/>
          <w:sz w:val="28"/>
          <w:szCs w:val="28"/>
        </w:rPr>
        <w:t xml:space="preserve">Вестник Самарской гуманитарной академии. Серия «Право». </w:t>
      </w:r>
      <w:r w:rsidRPr="00C4180C">
        <w:rPr>
          <w:rFonts w:ascii="Times New Roman" w:hAnsi="Times New Roman"/>
          <w:sz w:val="28"/>
          <w:szCs w:val="28"/>
        </w:rPr>
        <w:t xml:space="preserve">- </w:t>
      </w:r>
      <w:r w:rsidRPr="00B43848">
        <w:rPr>
          <w:rFonts w:ascii="Times New Roman" w:hAnsi="Times New Roman"/>
          <w:sz w:val="28"/>
          <w:szCs w:val="28"/>
        </w:rPr>
        <w:t xml:space="preserve">2014. </w:t>
      </w:r>
      <w:r w:rsidRPr="00C4180C">
        <w:rPr>
          <w:rFonts w:ascii="Times New Roman" w:hAnsi="Times New Roman"/>
          <w:sz w:val="28"/>
          <w:szCs w:val="28"/>
        </w:rPr>
        <w:t xml:space="preserve">- </w:t>
      </w:r>
      <w:r>
        <w:rPr>
          <w:rFonts w:ascii="Times New Roman" w:hAnsi="Times New Roman"/>
          <w:sz w:val="28"/>
          <w:szCs w:val="28"/>
        </w:rPr>
        <w:t xml:space="preserve">№1(15). </w:t>
      </w:r>
      <w:r w:rsidRPr="00C4180C">
        <w:rPr>
          <w:rFonts w:ascii="Times New Roman" w:hAnsi="Times New Roman"/>
          <w:sz w:val="28"/>
          <w:szCs w:val="28"/>
        </w:rPr>
        <w:t xml:space="preserve">- </w:t>
      </w:r>
      <w:r w:rsidRPr="00B43848">
        <w:rPr>
          <w:rFonts w:ascii="Times New Roman" w:hAnsi="Times New Roman"/>
          <w:sz w:val="28"/>
          <w:szCs w:val="28"/>
        </w:rPr>
        <w:t>С.128-135.</w:t>
      </w:r>
    </w:p>
    <w:p w:rsidR="009F4578" w:rsidRPr="00EF0850"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EF0850">
        <w:rPr>
          <w:rFonts w:ascii="Times New Roman" w:hAnsi="Times New Roman"/>
          <w:sz w:val="28"/>
          <w:szCs w:val="28"/>
        </w:rPr>
        <w:t xml:space="preserve">Трынкина И.А. О получении преципитирующих сывороток высокого титра для установления видовой принадлежности крови. </w:t>
      </w:r>
      <w:r>
        <w:rPr>
          <w:rFonts w:ascii="Times New Roman" w:hAnsi="Times New Roman"/>
          <w:sz w:val="28"/>
          <w:szCs w:val="28"/>
        </w:rPr>
        <w:t>//</w:t>
      </w:r>
      <w:r w:rsidRPr="00EF0850">
        <w:rPr>
          <w:rFonts w:ascii="Times New Roman" w:hAnsi="Times New Roman"/>
          <w:sz w:val="28"/>
          <w:szCs w:val="28"/>
        </w:rPr>
        <w:t>Вопросы судебно-медицинской экспертизы. Сборник статей. Москва, 1954, -</w:t>
      </w:r>
      <w:r w:rsidRPr="00EF0850">
        <w:rPr>
          <w:rFonts w:ascii="Times New Roman" w:eastAsia="Batang" w:hAnsi="Times New Roman"/>
          <w:color w:val="000000"/>
          <w:spacing w:val="20"/>
          <w:sz w:val="28"/>
          <w:szCs w:val="28"/>
        </w:rPr>
        <w:t>С. 425-427.</w:t>
      </w:r>
    </w:p>
    <w:p w:rsidR="009F4578" w:rsidRPr="00EF0850" w:rsidRDefault="009F4578" w:rsidP="00894735">
      <w:pPr>
        <w:widowControl w:val="0"/>
        <w:numPr>
          <w:ilvl w:val="0"/>
          <w:numId w:val="1"/>
        </w:numPr>
        <w:spacing w:after="0" w:line="360" w:lineRule="auto"/>
        <w:ind w:left="426" w:hanging="567"/>
        <w:jc w:val="both"/>
        <w:rPr>
          <w:rFonts w:ascii="Times New Roman" w:hAnsi="Times New Roman"/>
          <w:sz w:val="28"/>
          <w:szCs w:val="28"/>
        </w:rPr>
      </w:pPr>
      <w:r w:rsidRPr="00EF0850">
        <w:rPr>
          <w:rFonts w:ascii="Times New Roman" w:eastAsia="Batang" w:hAnsi="Times New Roman"/>
          <w:color w:val="000000"/>
          <w:spacing w:val="20"/>
          <w:sz w:val="28"/>
          <w:szCs w:val="28"/>
        </w:rPr>
        <w:t>Тюменцева И.С., Афанасьев Е.Н., Ефременко В.И.</w:t>
      </w:r>
      <w:r>
        <w:rPr>
          <w:rFonts w:ascii="Times New Roman" w:eastAsia="Batang" w:hAnsi="Times New Roman"/>
          <w:color w:val="000000"/>
          <w:spacing w:val="20"/>
          <w:sz w:val="28"/>
          <w:szCs w:val="28"/>
          <w:lang w:val="uz-Cyrl-UZ"/>
        </w:rPr>
        <w:t xml:space="preserve"> и др.</w:t>
      </w:r>
      <w:r w:rsidRPr="00EF0850">
        <w:rPr>
          <w:rFonts w:ascii="Times New Roman" w:eastAsia="Batang" w:hAnsi="Times New Roman"/>
          <w:color w:val="000000"/>
          <w:spacing w:val="20"/>
          <w:sz w:val="28"/>
          <w:szCs w:val="28"/>
        </w:rPr>
        <w:t xml:space="preserve"> Способ получения диагностическойсыворотки </w:t>
      </w:r>
      <w:r>
        <w:rPr>
          <w:rFonts w:ascii="Times New Roman" w:eastAsia="Batang" w:hAnsi="Times New Roman"/>
          <w:color w:val="000000"/>
          <w:spacing w:val="20"/>
          <w:sz w:val="28"/>
          <w:szCs w:val="28"/>
          <w:lang w:val="uz-Cyrl-UZ"/>
        </w:rPr>
        <w:t>//</w:t>
      </w:r>
      <w:r w:rsidRPr="00EF0850">
        <w:rPr>
          <w:rFonts w:ascii="Times New Roman" w:eastAsia="Batang" w:hAnsi="Times New Roman"/>
          <w:color w:val="000000"/>
          <w:spacing w:val="20"/>
          <w:sz w:val="28"/>
          <w:szCs w:val="28"/>
        </w:rPr>
        <w:t>Патент РФ №2135210. Бюллетень №24 от</w:t>
      </w:r>
      <w:r w:rsidRPr="00C4180C">
        <w:rPr>
          <w:rFonts w:ascii="Times New Roman" w:eastAsia="Batang" w:hAnsi="Times New Roman"/>
          <w:color w:val="000000"/>
          <w:spacing w:val="20"/>
          <w:sz w:val="28"/>
          <w:szCs w:val="28"/>
        </w:rPr>
        <w:t xml:space="preserve"> </w:t>
      </w:r>
      <w:r w:rsidRPr="00EF0850">
        <w:rPr>
          <w:rFonts w:ascii="Times New Roman" w:eastAsia="Batang" w:hAnsi="Times New Roman"/>
          <w:color w:val="000000"/>
          <w:spacing w:val="20"/>
          <w:sz w:val="28"/>
          <w:szCs w:val="28"/>
        </w:rPr>
        <w:t>27.08.99.</w:t>
      </w:r>
    </w:p>
    <w:p w:rsidR="009F4578" w:rsidRPr="003F014E" w:rsidRDefault="009F4578" w:rsidP="00894735">
      <w:pPr>
        <w:widowControl w:val="0"/>
        <w:numPr>
          <w:ilvl w:val="0"/>
          <w:numId w:val="1"/>
        </w:numPr>
        <w:spacing w:after="0" w:line="360" w:lineRule="auto"/>
        <w:ind w:left="426" w:hanging="567"/>
        <w:jc w:val="both"/>
        <w:rPr>
          <w:rFonts w:ascii="Times New Roman" w:hAnsi="Times New Roman"/>
          <w:sz w:val="28"/>
          <w:szCs w:val="28"/>
          <w:shd w:val="clear" w:color="auto" w:fill="FFFFFF"/>
        </w:rPr>
      </w:pPr>
      <w:r w:rsidRPr="00B43848">
        <w:rPr>
          <w:rFonts w:ascii="Times New Roman" w:hAnsi="Times New Roman"/>
          <w:sz w:val="28"/>
          <w:szCs w:val="28"/>
        </w:rPr>
        <w:t xml:space="preserve">Цыбульский А.В., Санина Н.М. и др. Разработка нового адъювантного липид-сапонинового комплекса и его применение при экспериментальной иммунизации бактериальным антигеном. </w:t>
      </w:r>
      <w:r>
        <w:rPr>
          <w:rFonts w:ascii="Times New Roman" w:hAnsi="Times New Roman"/>
          <w:sz w:val="28"/>
          <w:szCs w:val="28"/>
        </w:rPr>
        <w:t>//</w:t>
      </w:r>
      <w:r w:rsidRPr="00B43848">
        <w:rPr>
          <w:rFonts w:ascii="Times New Roman" w:hAnsi="Times New Roman"/>
          <w:sz w:val="28"/>
          <w:szCs w:val="28"/>
        </w:rPr>
        <w:t xml:space="preserve">Биомедицинская химия. -2007. </w:t>
      </w:r>
      <w:r w:rsidRPr="00B43848">
        <w:rPr>
          <w:rFonts w:ascii="Times New Roman" w:hAnsi="Times New Roman"/>
          <w:sz w:val="28"/>
          <w:szCs w:val="28"/>
        </w:rPr>
        <w:lastRenderedPageBreak/>
        <w:t>-№3. –С.</w:t>
      </w:r>
      <w:r w:rsidRPr="002C6079">
        <w:rPr>
          <w:rFonts w:ascii="Times New Roman" w:hAnsi="Times New Roman"/>
          <w:sz w:val="28"/>
          <w:szCs w:val="28"/>
        </w:rPr>
        <w:t xml:space="preserve"> </w:t>
      </w:r>
      <w:r w:rsidRPr="00B43848">
        <w:rPr>
          <w:rFonts w:ascii="Times New Roman" w:hAnsi="Times New Roman"/>
          <w:sz w:val="28"/>
          <w:szCs w:val="28"/>
        </w:rPr>
        <w:t>297-306.</w:t>
      </w:r>
    </w:p>
    <w:p w:rsidR="009F4578" w:rsidRPr="00B43848" w:rsidRDefault="009F4578" w:rsidP="00894735">
      <w:pPr>
        <w:widowControl w:val="0"/>
        <w:numPr>
          <w:ilvl w:val="0"/>
          <w:numId w:val="1"/>
        </w:numPr>
        <w:spacing w:after="0" w:line="360" w:lineRule="auto"/>
        <w:ind w:left="426" w:hanging="567"/>
        <w:jc w:val="both"/>
        <w:rPr>
          <w:rStyle w:val="612"/>
          <w:sz w:val="28"/>
          <w:szCs w:val="28"/>
        </w:rPr>
      </w:pPr>
      <w:r w:rsidRPr="00B43848">
        <w:rPr>
          <w:rStyle w:val="612"/>
          <w:color w:val="000000"/>
          <w:sz w:val="28"/>
          <w:szCs w:val="28"/>
        </w:rPr>
        <w:t>Чард Т. Радиоиммунологические методы. – М.: Мир, 1981. – 246 с.</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shd w:val="clear" w:color="auto" w:fill="FFFFFF"/>
        </w:rPr>
      </w:pPr>
      <w:r w:rsidRPr="00B43848">
        <w:rPr>
          <w:rFonts w:ascii="Times New Roman" w:hAnsi="Times New Roman"/>
          <w:sz w:val="28"/>
          <w:szCs w:val="28"/>
        </w:rPr>
        <w:t xml:space="preserve">Чарный В.И. Установление видовой специфичности белков крови. </w:t>
      </w:r>
      <w:r>
        <w:rPr>
          <w:rFonts w:ascii="Times New Roman" w:hAnsi="Times New Roman"/>
          <w:sz w:val="28"/>
          <w:szCs w:val="28"/>
          <w:lang w:val="uz-Cyrl-UZ"/>
        </w:rPr>
        <w:t>//</w:t>
      </w:r>
      <w:r w:rsidRPr="00B43848">
        <w:rPr>
          <w:rFonts w:ascii="Times New Roman" w:hAnsi="Times New Roman"/>
          <w:sz w:val="28"/>
          <w:szCs w:val="28"/>
          <w:lang w:val="uz-Cyrl-UZ"/>
        </w:rPr>
        <w:t>М</w:t>
      </w:r>
      <w:r w:rsidRPr="00B43848">
        <w:rPr>
          <w:rFonts w:ascii="Times New Roman" w:hAnsi="Times New Roman"/>
          <w:sz w:val="28"/>
          <w:szCs w:val="28"/>
        </w:rPr>
        <w:t>.:Медицина, 1976. -120 с.</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shd w:val="clear" w:color="auto" w:fill="FFFFFF"/>
        </w:rPr>
      </w:pPr>
      <w:r w:rsidRPr="00B43848">
        <w:rPr>
          <w:rFonts w:ascii="Times New Roman" w:hAnsi="Times New Roman"/>
          <w:sz w:val="28"/>
          <w:szCs w:val="28"/>
        </w:rPr>
        <w:t xml:space="preserve">Ярилин А.А. Иммунология. – </w:t>
      </w:r>
      <w:r>
        <w:rPr>
          <w:rFonts w:ascii="Times New Roman" w:hAnsi="Times New Roman"/>
          <w:sz w:val="28"/>
          <w:szCs w:val="28"/>
          <w:lang w:val="uz-Cyrl-UZ"/>
        </w:rPr>
        <w:t>//</w:t>
      </w:r>
      <w:r w:rsidRPr="00B43848">
        <w:rPr>
          <w:rFonts w:ascii="Times New Roman" w:hAnsi="Times New Roman"/>
          <w:sz w:val="28"/>
          <w:szCs w:val="28"/>
        </w:rPr>
        <w:t>М.: ГЭОТАР-Медиа. – 2010. – 220 с.</w:t>
      </w:r>
    </w:p>
    <w:p w:rsidR="009F4578" w:rsidRPr="00C4180C" w:rsidRDefault="009F4578" w:rsidP="00894735">
      <w:pPr>
        <w:widowControl w:val="0"/>
        <w:numPr>
          <w:ilvl w:val="0"/>
          <w:numId w:val="1"/>
        </w:numPr>
        <w:spacing w:after="0" w:line="360" w:lineRule="auto"/>
        <w:ind w:left="426" w:hanging="567"/>
        <w:jc w:val="both"/>
        <w:rPr>
          <w:rFonts w:ascii="Times New Roman" w:hAnsi="Times New Roman"/>
          <w:sz w:val="28"/>
          <w:szCs w:val="28"/>
          <w:shd w:val="clear" w:color="auto" w:fill="FFFFFF"/>
          <w:lang w:val="en-US"/>
        </w:rPr>
      </w:pPr>
      <w:r w:rsidRPr="00B43848">
        <w:rPr>
          <w:rFonts w:ascii="Times New Roman" w:hAnsi="Times New Roman"/>
          <w:color w:val="000000"/>
          <w:sz w:val="28"/>
          <w:szCs w:val="28"/>
          <w:lang w:val="en-US"/>
        </w:rPr>
        <w:t xml:space="preserve">Agmon-Levin. N., Blank, </w:t>
      </w:r>
      <w:proofErr w:type="gramStart"/>
      <w:r w:rsidRPr="00B43848">
        <w:rPr>
          <w:rFonts w:ascii="Times New Roman" w:hAnsi="Times New Roman"/>
          <w:color w:val="000000"/>
          <w:sz w:val="28"/>
          <w:szCs w:val="28"/>
        </w:rPr>
        <w:t>М</w:t>
      </w:r>
      <w:r w:rsidRPr="00B43848">
        <w:rPr>
          <w:rFonts w:ascii="Times New Roman" w:hAnsi="Times New Roman"/>
          <w:color w:val="000000"/>
          <w:sz w:val="28"/>
          <w:szCs w:val="28"/>
          <w:lang w:val="en-US"/>
        </w:rPr>
        <w:t>.,</w:t>
      </w:r>
      <w:proofErr w:type="gramEnd"/>
      <w:r w:rsidRPr="00B43848">
        <w:rPr>
          <w:rFonts w:ascii="Times New Roman" w:hAnsi="Times New Roman"/>
          <w:color w:val="000000"/>
          <w:sz w:val="28"/>
          <w:szCs w:val="28"/>
          <w:lang w:val="en-US"/>
        </w:rPr>
        <w:t xml:space="preserve"> Shoenfeld Y. Adjuvants and autoimmunity. </w:t>
      </w:r>
      <w:r>
        <w:rPr>
          <w:rFonts w:ascii="Times New Roman" w:hAnsi="Times New Roman"/>
          <w:color w:val="000000"/>
          <w:sz w:val="28"/>
          <w:szCs w:val="28"/>
          <w:lang w:val="en-US"/>
        </w:rPr>
        <w:t>//</w:t>
      </w:r>
      <w:r w:rsidRPr="00B43848">
        <w:rPr>
          <w:rFonts w:ascii="Times New Roman" w:hAnsi="Times New Roman"/>
          <w:color w:val="000000"/>
          <w:sz w:val="28"/>
          <w:szCs w:val="28"/>
          <w:lang w:val="en-US"/>
        </w:rPr>
        <w:t>Lupus. 2009, 18(13). 1217-1225.</w:t>
      </w:r>
    </w:p>
    <w:p w:rsidR="009F4578" w:rsidRPr="003F014E"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3C3F7F">
        <w:rPr>
          <w:rFonts w:ascii="Times New Roman" w:hAnsi="Times New Roman"/>
          <w:sz w:val="28"/>
          <w:szCs w:val="28"/>
          <w:lang w:val="es-HN"/>
        </w:rPr>
        <w:t xml:space="preserve">Aguilar J. C. et al. </w:t>
      </w:r>
      <w:r w:rsidRPr="00B43848">
        <w:rPr>
          <w:rFonts w:ascii="Times New Roman" w:hAnsi="Times New Roman"/>
          <w:sz w:val="28"/>
          <w:szCs w:val="28"/>
          <w:lang w:val="en-US"/>
        </w:rPr>
        <w:t xml:space="preserve">Vaccine adjuvants revisited. </w:t>
      </w:r>
      <w:r>
        <w:rPr>
          <w:rFonts w:ascii="Times New Roman" w:hAnsi="Times New Roman"/>
          <w:sz w:val="28"/>
          <w:szCs w:val="28"/>
          <w:lang w:val="en-US"/>
        </w:rPr>
        <w:t>//</w:t>
      </w:r>
      <w:r w:rsidRPr="00B43848">
        <w:rPr>
          <w:rFonts w:ascii="Times New Roman" w:hAnsi="Times New Roman"/>
          <w:sz w:val="28"/>
          <w:szCs w:val="28"/>
          <w:lang w:val="en-US"/>
        </w:rPr>
        <w:t xml:space="preserve">Vaccine. - 2007. - № 25. - </w:t>
      </w:r>
      <w:r w:rsidRPr="00B43848">
        <w:rPr>
          <w:rFonts w:ascii="Times New Roman" w:hAnsi="Times New Roman"/>
          <w:sz w:val="28"/>
          <w:szCs w:val="28"/>
        </w:rPr>
        <w:t>Р</w:t>
      </w:r>
      <w:r w:rsidRPr="00B43848">
        <w:rPr>
          <w:rFonts w:ascii="Times New Roman" w:hAnsi="Times New Roman"/>
          <w:sz w:val="28"/>
          <w:szCs w:val="28"/>
          <w:lang w:val="en-US"/>
        </w:rPr>
        <w:t>. 3752-3762</w:t>
      </w:r>
      <w:r w:rsidRPr="003F014E">
        <w:rPr>
          <w:rFonts w:ascii="Times New Roman" w:hAnsi="Times New Roman"/>
          <w:sz w:val="28"/>
          <w:szCs w:val="28"/>
          <w:lang w:val="en-US"/>
        </w:rPr>
        <w:t>.</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3C3F7F">
        <w:rPr>
          <w:rFonts w:ascii="Times New Roman" w:hAnsi="Times New Roman"/>
          <w:sz w:val="28"/>
          <w:szCs w:val="28"/>
          <w:lang w:val="fr-FR"/>
        </w:rPr>
        <w:t xml:space="preserve">Allison A.C. et al. </w:t>
      </w:r>
      <w:r w:rsidRPr="00B43848">
        <w:rPr>
          <w:rFonts w:ascii="Times New Roman" w:hAnsi="Times New Roman"/>
          <w:sz w:val="28"/>
          <w:szCs w:val="28"/>
          <w:lang w:val="en-US"/>
        </w:rPr>
        <w:t xml:space="preserve">Immunological adjuvants: desirable properties and side-effects. </w:t>
      </w:r>
      <w:r>
        <w:rPr>
          <w:rFonts w:ascii="Times New Roman" w:hAnsi="Times New Roman"/>
          <w:sz w:val="28"/>
          <w:szCs w:val="28"/>
          <w:lang w:val="en-US"/>
        </w:rPr>
        <w:t>//</w:t>
      </w:r>
      <w:r w:rsidRPr="00B43848">
        <w:rPr>
          <w:rFonts w:ascii="Times New Roman" w:hAnsi="Times New Roman"/>
          <w:sz w:val="28"/>
          <w:szCs w:val="28"/>
          <w:lang w:val="en-US"/>
        </w:rPr>
        <w:t>Mol. Immunol. - 1991. - № 28. -</w:t>
      </w:r>
      <w:r w:rsidRPr="00B43848">
        <w:rPr>
          <w:rFonts w:ascii="Times New Roman" w:hAnsi="Times New Roman"/>
          <w:sz w:val="28"/>
          <w:szCs w:val="28"/>
        </w:rPr>
        <w:t>Р</w:t>
      </w:r>
      <w:r w:rsidRPr="00B43848">
        <w:rPr>
          <w:rFonts w:ascii="Times New Roman" w:hAnsi="Times New Roman"/>
          <w:sz w:val="28"/>
          <w:szCs w:val="28"/>
          <w:lang w:val="en-US"/>
        </w:rPr>
        <w:t>. 279-284.</w:t>
      </w:r>
    </w:p>
    <w:p w:rsidR="009F4578" w:rsidRPr="002B30F6" w:rsidRDefault="009F4578" w:rsidP="00894735">
      <w:pPr>
        <w:widowControl w:val="0"/>
        <w:numPr>
          <w:ilvl w:val="0"/>
          <w:numId w:val="1"/>
        </w:numPr>
        <w:spacing w:after="0" w:line="360" w:lineRule="auto"/>
        <w:ind w:left="426" w:hanging="567"/>
        <w:jc w:val="both"/>
        <w:rPr>
          <w:rFonts w:ascii="Times New Roman" w:hAnsi="Times New Roman"/>
          <w:sz w:val="28"/>
          <w:szCs w:val="28"/>
          <w:highlight w:val="yellow"/>
          <w:lang w:val="en-US"/>
        </w:rPr>
      </w:pPr>
      <w:r w:rsidRPr="00B43848">
        <w:rPr>
          <w:rFonts w:ascii="Times New Roman" w:hAnsi="Times New Roman"/>
          <w:sz w:val="28"/>
          <w:szCs w:val="28"/>
          <w:lang w:val="en-US"/>
        </w:rPr>
        <w:t xml:space="preserve"> </w:t>
      </w:r>
      <w:r w:rsidRPr="002B30F6">
        <w:rPr>
          <w:rFonts w:ascii="Times New Roman" w:hAnsi="Times New Roman"/>
          <w:sz w:val="28"/>
          <w:szCs w:val="28"/>
          <w:highlight w:val="yellow"/>
          <w:lang w:val="en-US"/>
        </w:rPr>
        <w:t xml:space="preserve">Antu K Dey Novel. </w:t>
      </w:r>
      <w:proofErr w:type="gramStart"/>
      <w:r w:rsidRPr="002B30F6">
        <w:rPr>
          <w:rFonts w:ascii="Times New Roman" w:hAnsi="Times New Roman"/>
          <w:sz w:val="28"/>
          <w:szCs w:val="28"/>
          <w:highlight w:val="yellow"/>
        </w:rPr>
        <w:t>А</w:t>
      </w:r>
      <w:proofErr w:type="gramEnd"/>
      <w:r w:rsidRPr="002B30F6">
        <w:rPr>
          <w:rFonts w:ascii="Times New Roman" w:hAnsi="Times New Roman"/>
          <w:sz w:val="28"/>
          <w:szCs w:val="28"/>
          <w:highlight w:val="yellow"/>
          <w:lang w:val="en-US"/>
        </w:rPr>
        <w:t xml:space="preserve">djuvants and delivery systems for enhancing immune responses induced by immunogens. </w:t>
      </w:r>
      <w:r>
        <w:rPr>
          <w:rFonts w:ascii="Times New Roman" w:hAnsi="Times New Roman"/>
          <w:sz w:val="28"/>
          <w:szCs w:val="28"/>
          <w:highlight w:val="yellow"/>
          <w:lang w:val="en-US"/>
        </w:rPr>
        <w:t>//</w:t>
      </w:r>
      <w:r w:rsidRPr="002B30F6">
        <w:rPr>
          <w:rFonts w:ascii="Times New Roman" w:hAnsi="Times New Roman"/>
          <w:sz w:val="28"/>
          <w:szCs w:val="28"/>
          <w:highlight w:val="yellow"/>
          <w:lang w:val="en-US"/>
        </w:rPr>
        <w:t xml:space="preserve">Expert Review of Vaccines. - 2011. - Vol. 10, № 2. - </w:t>
      </w:r>
      <w:proofErr w:type="gramStart"/>
      <w:r w:rsidRPr="002B30F6">
        <w:rPr>
          <w:rFonts w:ascii="Times New Roman" w:hAnsi="Times New Roman"/>
          <w:sz w:val="28"/>
          <w:szCs w:val="28"/>
          <w:highlight w:val="yellow"/>
        </w:rPr>
        <w:t>Р</w:t>
      </w:r>
      <w:r w:rsidRPr="002B30F6">
        <w:rPr>
          <w:rFonts w:ascii="Times New Roman" w:hAnsi="Times New Roman"/>
          <w:sz w:val="28"/>
          <w:szCs w:val="28"/>
          <w:highlight w:val="yellow"/>
          <w:lang w:val="en-US"/>
        </w:rPr>
        <w:t>. 227</w:t>
      </w:r>
      <w:proofErr w:type="gramEnd"/>
      <w:r w:rsidRPr="002B30F6">
        <w:rPr>
          <w:rFonts w:ascii="Times New Roman" w:hAnsi="Times New Roman"/>
          <w:sz w:val="28"/>
          <w:szCs w:val="28"/>
          <w:highlight w:val="yellow"/>
          <w:lang w:val="en-US"/>
        </w:rPr>
        <w:t>-251.</w:t>
      </w:r>
    </w:p>
    <w:p w:rsidR="009F4578" w:rsidRPr="00A31105" w:rsidRDefault="009F4578" w:rsidP="00894735">
      <w:pPr>
        <w:pStyle w:val="2"/>
        <w:numPr>
          <w:ilvl w:val="0"/>
          <w:numId w:val="1"/>
        </w:numPr>
        <w:shd w:val="clear" w:color="auto" w:fill="auto"/>
        <w:spacing w:line="360" w:lineRule="auto"/>
        <w:ind w:left="426" w:hanging="567"/>
        <w:jc w:val="both"/>
        <w:rPr>
          <w:rFonts w:ascii="Times New Roman" w:hAnsi="Times New Roman" w:cs="Times New Roman"/>
          <w:i/>
          <w:sz w:val="28"/>
          <w:szCs w:val="28"/>
          <w:lang w:val="en-US"/>
        </w:rPr>
      </w:pPr>
      <w:r w:rsidRPr="00F1449C">
        <w:rPr>
          <w:rFonts w:ascii="Times New Roman" w:hAnsi="Times New Roman" w:cs="Times New Roman"/>
          <w:color w:val="000000"/>
          <w:sz w:val="28"/>
          <w:szCs w:val="28"/>
          <w:lang w:val="en-US"/>
        </w:rPr>
        <w:t>Arnold M.M., Srivastava S., Fredenburgh J., Stockard C.R., Myers R.B., Grizzle W.E. Effects of fixation and tissue processing on immunohistochemical demonstration of specific antigens</w:t>
      </w:r>
      <w:r>
        <w:rPr>
          <w:rFonts w:ascii="Times New Roman" w:hAnsi="Times New Roman" w:cs="Times New Roman"/>
          <w:i/>
          <w:color w:val="000000"/>
          <w:sz w:val="28"/>
          <w:szCs w:val="28"/>
          <w:lang w:val="en-US"/>
        </w:rPr>
        <w:t xml:space="preserve"> </w:t>
      </w:r>
      <w:r>
        <w:rPr>
          <w:rFonts w:ascii="Times New Roman" w:hAnsi="Times New Roman" w:cs="Times New Roman"/>
          <w:color w:val="000000"/>
          <w:sz w:val="28"/>
          <w:szCs w:val="28"/>
          <w:lang w:val="en-US"/>
        </w:rPr>
        <w:t>//</w:t>
      </w:r>
      <w:r w:rsidRPr="00A31105">
        <w:rPr>
          <w:rStyle w:val="ad"/>
          <w:rFonts w:ascii="Times New Roman" w:eastAsia="Calibri" w:hAnsi="Times New Roman" w:cs="Times New Roman"/>
          <w:i w:val="0"/>
          <w:sz w:val="28"/>
          <w:szCs w:val="28"/>
        </w:rPr>
        <w:t>Biotech Histochem</w:t>
      </w:r>
      <w:r>
        <w:rPr>
          <w:rStyle w:val="ad"/>
          <w:rFonts w:ascii="Times New Roman" w:eastAsia="Calibri" w:hAnsi="Times New Roman" w:cs="Times New Roman"/>
          <w:i w:val="0"/>
          <w:sz w:val="28"/>
          <w:szCs w:val="28"/>
        </w:rPr>
        <w:t>. –</w:t>
      </w:r>
      <w:r w:rsidRPr="00A31105">
        <w:rPr>
          <w:rFonts w:ascii="Times New Roman" w:hAnsi="Times New Roman" w:cs="Times New Roman"/>
          <w:i/>
          <w:color w:val="000000"/>
          <w:sz w:val="28"/>
          <w:szCs w:val="28"/>
          <w:lang w:val="en-US"/>
        </w:rPr>
        <w:t xml:space="preserve"> </w:t>
      </w:r>
      <w:r w:rsidRPr="00A31105">
        <w:rPr>
          <w:rFonts w:ascii="Times New Roman" w:hAnsi="Times New Roman" w:cs="Times New Roman"/>
          <w:color w:val="000000"/>
          <w:sz w:val="28"/>
          <w:szCs w:val="28"/>
          <w:lang w:val="en-US"/>
        </w:rPr>
        <w:t>1996</w:t>
      </w:r>
      <w:r>
        <w:rPr>
          <w:rFonts w:ascii="Times New Roman" w:hAnsi="Times New Roman" w:cs="Times New Roman"/>
          <w:color w:val="000000"/>
          <w:sz w:val="28"/>
          <w:szCs w:val="28"/>
          <w:lang w:val="en-US"/>
        </w:rPr>
        <w:t>.</w:t>
      </w:r>
      <w:r w:rsidRPr="00A3110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Vol. </w:t>
      </w:r>
      <w:r w:rsidRPr="00A31105">
        <w:rPr>
          <w:rFonts w:ascii="Times New Roman" w:hAnsi="Times New Roman" w:cs="Times New Roman"/>
          <w:color w:val="000000"/>
          <w:sz w:val="28"/>
          <w:szCs w:val="28"/>
          <w:lang w:val="en-US"/>
        </w:rPr>
        <w:t>71(5)</w:t>
      </w:r>
      <w:r>
        <w:rPr>
          <w:rFonts w:ascii="Times New Roman" w:hAnsi="Times New Roman" w:cs="Times New Roman"/>
          <w:color w:val="000000"/>
          <w:sz w:val="28"/>
          <w:szCs w:val="28"/>
          <w:lang w:val="en-US"/>
        </w:rPr>
        <w:t>. – P.</w:t>
      </w:r>
      <w:r w:rsidRPr="00A31105">
        <w:rPr>
          <w:rFonts w:ascii="Times New Roman" w:hAnsi="Times New Roman" w:cs="Times New Roman"/>
          <w:color w:val="000000"/>
          <w:sz w:val="28"/>
          <w:szCs w:val="28"/>
          <w:lang w:val="en-US"/>
        </w:rPr>
        <w:t xml:space="preserve"> 224-230.</w:t>
      </w:r>
    </w:p>
    <w:p w:rsidR="009F4578" w:rsidRPr="00B43848" w:rsidRDefault="009F4578" w:rsidP="00894735">
      <w:pPr>
        <w:pStyle w:val="2"/>
        <w:numPr>
          <w:ilvl w:val="0"/>
          <w:numId w:val="1"/>
        </w:numPr>
        <w:shd w:val="clear" w:color="auto" w:fill="auto"/>
        <w:spacing w:line="360" w:lineRule="auto"/>
        <w:ind w:left="426" w:hanging="567"/>
        <w:jc w:val="both"/>
        <w:rPr>
          <w:rFonts w:ascii="Times New Roman" w:hAnsi="Times New Roman" w:cs="Times New Roman"/>
          <w:sz w:val="28"/>
          <w:szCs w:val="28"/>
          <w:lang w:val="en-US"/>
        </w:rPr>
      </w:pPr>
      <w:r w:rsidRPr="00B43848">
        <w:rPr>
          <w:rFonts w:ascii="Times New Roman" w:hAnsi="Times New Roman" w:cs="Times New Roman"/>
          <w:sz w:val="28"/>
          <w:szCs w:val="28"/>
          <w:lang w:val="en-US"/>
        </w:rPr>
        <w:t xml:space="preserve">Berzofsky, J. A.; Berkower, I. J. Antigen-antibody interactions and monoclonal antibodies </w:t>
      </w:r>
      <w:r>
        <w:rPr>
          <w:rFonts w:ascii="Times New Roman" w:hAnsi="Times New Roman" w:cs="Times New Roman"/>
          <w:sz w:val="28"/>
          <w:szCs w:val="28"/>
          <w:lang w:val="en-US"/>
        </w:rPr>
        <w:t>//</w:t>
      </w:r>
      <w:r w:rsidRPr="00B43848">
        <w:rPr>
          <w:rFonts w:ascii="Times New Roman" w:hAnsi="Times New Roman" w:cs="Times New Roman"/>
          <w:sz w:val="28"/>
          <w:szCs w:val="28"/>
          <w:lang w:val="en-US"/>
        </w:rPr>
        <w:t xml:space="preserve">In: Fundamental Immunology, 7th ed. </w:t>
      </w:r>
      <w:r>
        <w:rPr>
          <w:rFonts w:ascii="Times New Roman" w:hAnsi="Times New Roman" w:cs="Times New Roman"/>
          <w:sz w:val="28"/>
          <w:szCs w:val="28"/>
          <w:lang w:val="en-US"/>
        </w:rPr>
        <w:t xml:space="preserve">- </w:t>
      </w:r>
      <w:r w:rsidRPr="00B43848">
        <w:rPr>
          <w:rFonts w:ascii="Times New Roman" w:hAnsi="Times New Roman" w:cs="Times New Roman"/>
          <w:sz w:val="28"/>
          <w:szCs w:val="28"/>
          <w:lang w:val="en-US"/>
        </w:rPr>
        <w:t>2013. – P. 183–189.</w:t>
      </w:r>
    </w:p>
    <w:p w:rsidR="009F4578" w:rsidRPr="00D441E7" w:rsidRDefault="009F4578" w:rsidP="00894735">
      <w:pPr>
        <w:widowControl w:val="0"/>
        <w:numPr>
          <w:ilvl w:val="0"/>
          <w:numId w:val="1"/>
        </w:numPr>
        <w:spacing w:after="0" w:line="360" w:lineRule="auto"/>
        <w:ind w:left="426" w:right="20" w:hanging="567"/>
        <w:jc w:val="both"/>
        <w:rPr>
          <w:rFonts w:ascii="Times New Roman" w:hAnsi="Times New Roman"/>
          <w:bCs/>
          <w:sz w:val="28"/>
          <w:szCs w:val="28"/>
          <w:lang w:val="uz-Cyrl-UZ"/>
        </w:rPr>
      </w:pPr>
      <w:r w:rsidRPr="00F1449C">
        <w:rPr>
          <w:rFonts w:ascii="Times New Roman" w:hAnsi="Times New Roman"/>
          <w:color w:val="000000"/>
          <w:sz w:val="28"/>
          <w:szCs w:val="28"/>
          <w:lang w:val="en-US"/>
        </w:rPr>
        <w:t xml:space="preserve">Bos P.K., van Osch G.J., van der Kwast </w:t>
      </w:r>
      <w:r w:rsidRPr="00F1449C">
        <w:rPr>
          <w:rFonts w:ascii="Times New Roman" w:hAnsi="Times New Roman"/>
          <w:color w:val="000000"/>
          <w:sz w:val="28"/>
          <w:szCs w:val="28"/>
        </w:rPr>
        <w:t>Т</w:t>
      </w:r>
      <w:r w:rsidRPr="00F1449C">
        <w:rPr>
          <w:rFonts w:ascii="Times New Roman" w:hAnsi="Times New Roman"/>
          <w:color w:val="000000"/>
          <w:sz w:val="28"/>
          <w:szCs w:val="28"/>
          <w:lang w:val="en-US"/>
        </w:rPr>
        <w:t xml:space="preserve">., Verwoerd-Verhoef H.L., Verhaar J.A. Fixation-dependent immunolocalization shift and immunoreactivity of intracellular growth factors in cartilage </w:t>
      </w:r>
      <w:r>
        <w:rPr>
          <w:rFonts w:ascii="Times New Roman" w:hAnsi="Times New Roman"/>
          <w:i/>
          <w:color w:val="000000"/>
          <w:sz w:val="28"/>
          <w:szCs w:val="28"/>
          <w:lang w:val="uz-Cyrl-UZ"/>
        </w:rPr>
        <w:t>//</w:t>
      </w:r>
      <w:r w:rsidRPr="00A31105">
        <w:rPr>
          <w:rStyle w:val="ad"/>
          <w:rFonts w:ascii="Times New Roman" w:hAnsi="Times New Roman" w:cs="Times New Roman"/>
          <w:i w:val="0"/>
          <w:sz w:val="28"/>
          <w:szCs w:val="28"/>
        </w:rPr>
        <w:t>Histochem J.</w:t>
      </w:r>
      <w:r w:rsidRPr="00A31105">
        <w:rPr>
          <w:rFonts w:ascii="Times New Roman" w:hAnsi="Times New Roman"/>
          <w:i/>
          <w:color w:val="000000"/>
          <w:sz w:val="28"/>
          <w:szCs w:val="28"/>
          <w:lang w:val="en-US"/>
        </w:rPr>
        <w:t xml:space="preserve"> </w:t>
      </w:r>
      <w:r w:rsidRPr="00A31105">
        <w:rPr>
          <w:rFonts w:ascii="Times New Roman" w:hAnsi="Times New Roman"/>
          <w:color w:val="000000"/>
          <w:sz w:val="28"/>
          <w:szCs w:val="28"/>
          <w:lang w:val="en-US"/>
        </w:rPr>
        <w:t>2000</w:t>
      </w:r>
      <w:r>
        <w:rPr>
          <w:rFonts w:ascii="Times New Roman" w:hAnsi="Times New Roman"/>
          <w:color w:val="000000"/>
          <w:sz w:val="28"/>
          <w:szCs w:val="28"/>
          <w:lang w:val="en-US"/>
        </w:rPr>
        <w:t>. – Vol.</w:t>
      </w:r>
      <w:r w:rsidRPr="00A31105">
        <w:rPr>
          <w:rFonts w:ascii="Times New Roman" w:hAnsi="Times New Roman"/>
          <w:color w:val="000000"/>
          <w:sz w:val="28"/>
          <w:szCs w:val="28"/>
          <w:lang w:val="en-US"/>
        </w:rPr>
        <w:t xml:space="preserve"> 32(7)</w:t>
      </w:r>
      <w:r>
        <w:rPr>
          <w:rFonts w:ascii="Times New Roman" w:hAnsi="Times New Roman"/>
          <w:color w:val="000000"/>
          <w:sz w:val="28"/>
          <w:szCs w:val="28"/>
          <w:lang w:val="en-US"/>
        </w:rPr>
        <w:t>. - P</w:t>
      </w:r>
      <w:r w:rsidRPr="00A31105">
        <w:rPr>
          <w:rFonts w:ascii="Times New Roman" w:hAnsi="Times New Roman"/>
          <w:color w:val="000000"/>
          <w:sz w:val="28"/>
          <w:szCs w:val="28"/>
          <w:lang w:val="en-US"/>
        </w:rPr>
        <w:t xml:space="preserve"> 391-396</w:t>
      </w:r>
      <w:r>
        <w:rPr>
          <w:rFonts w:ascii="Times New Roman" w:hAnsi="Times New Roman"/>
          <w:color w:val="000000"/>
          <w:sz w:val="28"/>
          <w:szCs w:val="28"/>
          <w:lang w:val="en-US"/>
        </w:rPr>
        <w:t>.</w:t>
      </w:r>
    </w:p>
    <w:p w:rsidR="009F4578"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B43848">
        <w:rPr>
          <w:rFonts w:ascii="Times New Roman" w:hAnsi="Times New Roman"/>
          <w:sz w:val="28"/>
          <w:szCs w:val="28"/>
          <w:lang w:val="en-US"/>
        </w:rPr>
        <w:t xml:space="preserve">Buchwallow I, Bocker W. Antigen detection on tissues using primary antibody </w:t>
      </w:r>
      <w:proofErr w:type="gramStart"/>
      <w:r w:rsidRPr="00B43848">
        <w:rPr>
          <w:rFonts w:ascii="Times New Roman" w:hAnsi="Times New Roman"/>
          <w:sz w:val="28"/>
          <w:szCs w:val="28"/>
          <w:lang w:val="en-US"/>
        </w:rPr>
        <w:t>raised</w:t>
      </w:r>
      <w:proofErr w:type="gramEnd"/>
      <w:r w:rsidRPr="00B43848">
        <w:rPr>
          <w:rFonts w:ascii="Times New Roman" w:hAnsi="Times New Roman"/>
          <w:sz w:val="28"/>
          <w:szCs w:val="28"/>
          <w:lang w:val="en-US"/>
        </w:rPr>
        <w:t xml:space="preserve"> in the same species. </w:t>
      </w:r>
      <w:r>
        <w:rPr>
          <w:rFonts w:ascii="Times New Roman" w:hAnsi="Times New Roman"/>
          <w:sz w:val="28"/>
          <w:szCs w:val="28"/>
          <w:lang w:val="uz-Cyrl-UZ"/>
        </w:rPr>
        <w:t>//</w:t>
      </w:r>
      <w:r w:rsidRPr="00B43848">
        <w:rPr>
          <w:rFonts w:ascii="Times New Roman" w:hAnsi="Times New Roman"/>
          <w:sz w:val="28"/>
          <w:szCs w:val="28"/>
          <w:lang w:val="en-US"/>
        </w:rPr>
        <w:t>Immunohistochemistry. Basics and Methods. Berlin, Germany. Springer-Verlag</w:t>
      </w:r>
      <w:r>
        <w:rPr>
          <w:rFonts w:ascii="Times New Roman" w:hAnsi="Times New Roman"/>
          <w:sz w:val="28"/>
          <w:szCs w:val="28"/>
          <w:lang w:val="en-US"/>
        </w:rPr>
        <w:t>.</w:t>
      </w:r>
      <w:r w:rsidRPr="00B43848">
        <w:rPr>
          <w:rFonts w:ascii="Times New Roman" w:hAnsi="Times New Roman"/>
          <w:sz w:val="28"/>
          <w:szCs w:val="28"/>
          <w:lang w:val="en-US"/>
        </w:rPr>
        <w:t xml:space="preserve"> </w:t>
      </w:r>
      <w:r>
        <w:rPr>
          <w:rFonts w:ascii="Times New Roman" w:hAnsi="Times New Roman"/>
          <w:sz w:val="28"/>
          <w:szCs w:val="28"/>
          <w:lang w:val="en-US"/>
        </w:rPr>
        <w:t xml:space="preserve">– </w:t>
      </w:r>
      <w:r w:rsidRPr="00B43848">
        <w:rPr>
          <w:rFonts w:ascii="Times New Roman" w:hAnsi="Times New Roman"/>
          <w:sz w:val="28"/>
          <w:szCs w:val="28"/>
          <w:lang w:val="en-US"/>
        </w:rPr>
        <w:t>2010</w:t>
      </w:r>
      <w:r>
        <w:rPr>
          <w:rFonts w:ascii="Times New Roman" w:hAnsi="Times New Roman"/>
          <w:sz w:val="28"/>
          <w:szCs w:val="28"/>
          <w:lang w:val="en-US"/>
        </w:rPr>
        <w:t>.</w:t>
      </w:r>
      <w:r w:rsidRPr="00B43848">
        <w:rPr>
          <w:rFonts w:ascii="Times New Roman" w:hAnsi="Times New Roman"/>
          <w:sz w:val="28"/>
          <w:szCs w:val="28"/>
          <w:lang w:val="en-US"/>
        </w:rPr>
        <w:t xml:space="preserve"> - P. 77-81.</w:t>
      </w:r>
    </w:p>
    <w:p w:rsidR="009F4578" w:rsidRPr="003F014E"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3C3F7F">
        <w:rPr>
          <w:rFonts w:ascii="Times New Roman" w:hAnsi="Times New Roman"/>
          <w:sz w:val="28"/>
          <w:szCs w:val="28"/>
          <w:lang w:val="fr-FR"/>
        </w:rPr>
        <w:t xml:space="preserve">Byars N.E. et al. </w:t>
      </w:r>
      <w:r w:rsidRPr="00B43848">
        <w:rPr>
          <w:rFonts w:ascii="Times New Roman" w:hAnsi="Times New Roman"/>
          <w:sz w:val="28"/>
          <w:szCs w:val="28"/>
          <w:lang w:val="en-US"/>
        </w:rPr>
        <w:t>Immunologic adjuvants: general properti</w:t>
      </w:r>
      <w:r>
        <w:rPr>
          <w:rFonts w:ascii="Times New Roman" w:hAnsi="Times New Roman"/>
          <w:sz w:val="28"/>
          <w:szCs w:val="28"/>
          <w:lang w:val="en-US"/>
        </w:rPr>
        <w:t>es, advantages, and limitations</w:t>
      </w:r>
      <w:r w:rsidRPr="00B43848">
        <w:rPr>
          <w:rFonts w:ascii="Times New Roman" w:hAnsi="Times New Roman"/>
          <w:sz w:val="28"/>
          <w:szCs w:val="28"/>
          <w:lang w:val="en-US"/>
        </w:rPr>
        <w:t xml:space="preserve"> </w:t>
      </w:r>
      <w:r>
        <w:rPr>
          <w:rFonts w:ascii="Times New Roman" w:hAnsi="Times New Roman"/>
          <w:sz w:val="28"/>
          <w:szCs w:val="28"/>
          <w:lang w:val="en-US"/>
        </w:rPr>
        <w:t>//</w:t>
      </w:r>
      <w:r w:rsidRPr="00B43848">
        <w:rPr>
          <w:rFonts w:ascii="Times New Roman" w:hAnsi="Times New Roman"/>
          <w:sz w:val="28"/>
          <w:szCs w:val="28"/>
          <w:lang w:val="en-US"/>
        </w:rPr>
        <w:t xml:space="preserve">Laboratory Methods in Immunology. - 1990. - </w:t>
      </w:r>
      <w:proofErr w:type="gramStart"/>
      <w:r w:rsidRPr="00B43848">
        <w:rPr>
          <w:rFonts w:ascii="Times New Roman" w:hAnsi="Times New Roman"/>
          <w:sz w:val="28"/>
          <w:szCs w:val="28"/>
        </w:rPr>
        <w:t>Р</w:t>
      </w:r>
      <w:r>
        <w:rPr>
          <w:rFonts w:ascii="Times New Roman" w:hAnsi="Times New Roman"/>
          <w:sz w:val="28"/>
          <w:szCs w:val="28"/>
          <w:lang w:val="en-US"/>
        </w:rPr>
        <w:t>. 39</w:t>
      </w:r>
      <w:proofErr w:type="gramEnd"/>
      <w:r>
        <w:rPr>
          <w:rFonts w:ascii="Times New Roman" w:hAnsi="Times New Roman"/>
          <w:sz w:val="28"/>
          <w:szCs w:val="28"/>
          <w:lang w:val="en-US"/>
        </w:rPr>
        <w:t>-51.</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B43848">
        <w:rPr>
          <w:rFonts w:ascii="Times New Roman" w:hAnsi="Times New Roman"/>
          <w:sz w:val="28"/>
          <w:szCs w:val="28"/>
          <w:lang w:val="en-US"/>
        </w:rPr>
        <w:t xml:space="preserve"> Cattaneo C., Gelsthorpe K., Phillips P., Sokol R.J. Detection of human </w:t>
      </w:r>
      <w:r w:rsidRPr="00B43848">
        <w:rPr>
          <w:rFonts w:ascii="Times New Roman" w:hAnsi="Times New Roman"/>
          <w:sz w:val="28"/>
          <w:szCs w:val="28"/>
          <w:lang w:val="en-US"/>
        </w:rPr>
        <w:lastRenderedPageBreak/>
        <w:t xml:space="preserve">proteins in buried blood using ELISA and monoclonal antibodies: towards the reliable species identification of </w:t>
      </w:r>
      <w:r>
        <w:rPr>
          <w:rFonts w:ascii="Times New Roman" w:hAnsi="Times New Roman"/>
          <w:sz w:val="28"/>
          <w:szCs w:val="28"/>
          <w:lang w:val="en-US"/>
        </w:rPr>
        <w:t>blood stains on buried material</w:t>
      </w:r>
      <w:r w:rsidRPr="00B43848">
        <w:rPr>
          <w:rFonts w:ascii="Times New Roman" w:hAnsi="Times New Roman"/>
          <w:sz w:val="28"/>
          <w:szCs w:val="28"/>
          <w:lang w:val="en-US"/>
        </w:rPr>
        <w:t xml:space="preserve"> </w:t>
      </w:r>
      <w:r>
        <w:rPr>
          <w:rFonts w:ascii="Times New Roman" w:hAnsi="Times New Roman"/>
          <w:sz w:val="28"/>
          <w:szCs w:val="28"/>
          <w:lang w:val="en-US"/>
        </w:rPr>
        <w:t>//</w:t>
      </w:r>
      <w:r w:rsidRPr="00B43848">
        <w:rPr>
          <w:rFonts w:ascii="Times New Roman" w:hAnsi="Times New Roman"/>
          <w:sz w:val="28"/>
          <w:szCs w:val="28"/>
          <w:lang w:val="en-US"/>
        </w:rPr>
        <w:t xml:space="preserve">Forensic Sci Int. </w:t>
      </w:r>
      <w:r>
        <w:rPr>
          <w:rFonts w:ascii="Times New Roman" w:hAnsi="Times New Roman"/>
          <w:sz w:val="28"/>
          <w:szCs w:val="28"/>
          <w:lang w:val="en-US"/>
        </w:rPr>
        <w:t xml:space="preserve">- </w:t>
      </w:r>
      <w:r w:rsidRPr="00B43848">
        <w:rPr>
          <w:rFonts w:ascii="Times New Roman" w:hAnsi="Times New Roman"/>
          <w:sz w:val="28"/>
          <w:szCs w:val="28"/>
          <w:lang w:val="en-US"/>
        </w:rPr>
        <w:t xml:space="preserve">1992. </w:t>
      </w:r>
      <w:r>
        <w:rPr>
          <w:rFonts w:ascii="Times New Roman" w:hAnsi="Times New Roman"/>
          <w:sz w:val="28"/>
          <w:szCs w:val="28"/>
          <w:lang w:val="en-US"/>
        </w:rPr>
        <w:t>- Vol. 57.</w:t>
      </w:r>
      <w:r w:rsidRPr="00B43848">
        <w:rPr>
          <w:rFonts w:ascii="Times New Roman" w:hAnsi="Times New Roman"/>
          <w:sz w:val="28"/>
          <w:szCs w:val="28"/>
          <w:lang w:val="en-US"/>
        </w:rPr>
        <w:t xml:space="preserve"> </w:t>
      </w:r>
      <w:r>
        <w:rPr>
          <w:rFonts w:ascii="Times New Roman" w:hAnsi="Times New Roman"/>
          <w:sz w:val="28"/>
          <w:szCs w:val="28"/>
          <w:lang w:val="en-US"/>
        </w:rPr>
        <w:t xml:space="preserve">- </w:t>
      </w:r>
      <w:r w:rsidRPr="00B43848">
        <w:rPr>
          <w:rFonts w:ascii="Times New Roman" w:hAnsi="Times New Roman"/>
          <w:sz w:val="28"/>
          <w:szCs w:val="28"/>
          <w:lang w:val="en-US"/>
        </w:rPr>
        <w:t>№2. - P. 139-146.</w:t>
      </w:r>
    </w:p>
    <w:p w:rsidR="009F4578" w:rsidRPr="003F014E"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B43848">
        <w:rPr>
          <w:rFonts w:ascii="Times New Roman" w:hAnsi="Times New Roman"/>
          <w:iCs/>
          <w:spacing w:val="-10"/>
          <w:sz w:val="28"/>
          <w:szCs w:val="28"/>
          <w:lang w:val="en-US"/>
        </w:rPr>
        <w:t xml:space="preserve"> Cattaneo</w:t>
      </w:r>
      <w:r w:rsidRPr="00B43848">
        <w:rPr>
          <w:rFonts w:ascii="Times New Roman" w:hAnsi="Times New Roman"/>
          <w:sz w:val="28"/>
          <w:szCs w:val="28"/>
          <w:lang w:val="en-US"/>
        </w:rPr>
        <w:t xml:space="preserve"> C., </w:t>
      </w:r>
      <w:r w:rsidRPr="00B43848">
        <w:rPr>
          <w:rFonts w:ascii="Times New Roman" w:hAnsi="Times New Roman"/>
          <w:iCs/>
          <w:spacing w:val="-10"/>
          <w:sz w:val="28"/>
          <w:szCs w:val="28"/>
          <w:lang w:val="en-US"/>
        </w:rPr>
        <w:t xml:space="preserve">Gelsthorpe K. Phillips P., Sokol R.J. Reliable identification of human albumin in ancient bone using ELISA and monoclonal antibodies H </w:t>
      </w:r>
      <w:r>
        <w:rPr>
          <w:rFonts w:ascii="Times New Roman" w:hAnsi="Times New Roman"/>
          <w:iCs/>
          <w:spacing w:val="-10"/>
          <w:sz w:val="28"/>
          <w:szCs w:val="28"/>
          <w:lang w:val="en-US"/>
        </w:rPr>
        <w:t>//</w:t>
      </w:r>
      <w:r w:rsidRPr="00B43848">
        <w:rPr>
          <w:rFonts w:ascii="Times New Roman" w:hAnsi="Times New Roman"/>
          <w:iCs/>
          <w:spacing w:val="-10"/>
          <w:sz w:val="28"/>
          <w:szCs w:val="28"/>
          <w:lang w:val="en-US"/>
        </w:rPr>
        <w:t>J Phys Anthropol.</w:t>
      </w:r>
      <w:r w:rsidRPr="00B43848">
        <w:rPr>
          <w:rFonts w:ascii="Times New Roman" w:hAnsi="Times New Roman"/>
          <w:sz w:val="28"/>
          <w:szCs w:val="28"/>
          <w:lang w:val="en-US"/>
        </w:rPr>
        <w:t xml:space="preserve"> -</w:t>
      </w:r>
      <w:r w:rsidRPr="00B43848">
        <w:rPr>
          <w:rFonts w:ascii="Times New Roman" w:hAnsi="Times New Roman"/>
          <w:iCs/>
          <w:spacing w:val="-10"/>
          <w:sz w:val="28"/>
          <w:szCs w:val="28"/>
          <w:lang w:val="en-US"/>
        </w:rPr>
        <w:t>1992.</w:t>
      </w:r>
      <w:r>
        <w:rPr>
          <w:rFonts w:ascii="Times New Roman" w:hAnsi="Times New Roman"/>
          <w:iCs/>
          <w:spacing w:val="-10"/>
          <w:sz w:val="28"/>
          <w:szCs w:val="28"/>
          <w:lang w:val="en-US"/>
        </w:rPr>
        <w:t xml:space="preserve"> - </w:t>
      </w:r>
      <w:r w:rsidRPr="00B43848">
        <w:rPr>
          <w:rFonts w:ascii="Times New Roman" w:hAnsi="Times New Roman"/>
          <w:iCs/>
          <w:spacing w:val="-10"/>
          <w:sz w:val="28"/>
          <w:szCs w:val="28"/>
          <w:lang w:val="en-US"/>
        </w:rPr>
        <w:t>Vol. 87</w:t>
      </w:r>
      <w:r>
        <w:rPr>
          <w:rFonts w:ascii="Times New Roman" w:hAnsi="Times New Roman"/>
          <w:iCs/>
          <w:spacing w:val="-10"/>
          <w:sz w:val="28"/>
          <w:szCs w:val="28"/>
          <w:lang w:val="en-US"/>
        </w:rPr>
        <w:t xml:space="preserve">. - </w:t>
      </w:r>
      <w:r w:rsidRPr="00B43848">
        <w:rPr>
          <w:rFonts w:ascii="Times New Roman" w:hAnsi="Times New Roman"/>
          <w:iCs/>
          <w:spacing w:val="-10"/>
          <w:sz w:val="28"/>
          <w:szCs w:val="28"/>
          <w:lang w:val="en-US"/>
        </w:rPr>
        <w:t xml:space="preserve">№3, </w:t>
      </w:r>
      <w:r>
        <w:rPr>
          <w:rFonts w:ascii="Times New Roman" w:hAnsi="Times New Roman"/>
          <w:iCs/>
          <w:spacing w:val="-10"/>
          <w:sz w:val="28"/>
          <w:szCs w:val="28"/>
          <w:lang w:val="en-US"/>
        </w:rPr>
        <w:t xml:space="preserve">- </w:t>
      </w:r>
      <w:r w:rsidRPr="00B43848">
        <w:rPr>
          <w:rFonts w:ascii="Times New Roman" w:hAnsi="Times New Roman"/>
          <w:iCs/>
          <w:spacing w:val="-10"/>
          <w:sz w:val="28"/>
          <w:szCs w:val="28"/>
          <w:lang w:val="en-US"/>
        </w:rPr>
        <w:t>P. 365-372.</w:t>
      </w:r>
      <w:r>
        <w:rPr>
          <w:rFonts w:ascii="Times New Roman" w:hAnsi="Times New Roman"/>
          <w:iCs/>
          <w:spacing w:val="-10"/>
          <w:sz w:val="28"/>
          <w:szCs w:val="28"/>
          <w:lang w:val="en-US"/>
        </w:rPr>
        <w:t xml:space="preserve"> </w:t>
      </w:r>
    </w:p>
    <w:p w:rsidR="009F4578" w:rsidRPr="003F014E"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C4180C">
        <w:rPr>
          <w:rFonts w:ascii="Times New Roman" w:hAnsi="Times New Roman"/>
          <w:iCs/>
          <w:spacing w:val="-10"/>
          <w:sz w:val="28"/>
          <w:szCs w:val="28"/>
          <w:highlight w:val="yellow"/>
          <w:lang w:val="en-US"/>
        </w:rPr>
        <w:t>Cox J.C. and A.</w:t>
      </w:r>
      <w:r w:rsidRPr="00B43848">
        <w:rPr>
          <w:rFonts w:ascii="Times New Roman" w:hAnsi="Times New Roman"/>
          <w:iCs/>
          <w:spacing w:val="-10"/>
          <w:sz w:val="28"/>
          <w:szCs w:val="28"/>
          <w:lang w:val="en-US"/>
        </w:rPr>
        <w:t>R. Coulter</w:t>
      </w:r>
      <w:r>
        <w:rPr>
          <w:rFonts w:ascii="Times New Roman" w:hAnsi="Times New Roman"/>
          <w:iCs/>
          <w:spacing w:val="-10"/>
          <w:sz w:val="28"/>
          <w:szCs w:val="28"/>
          <w:lang w:val="en-US"/>
        </w:rPr>
        <w:t xml:space="preserve"> /</w:t>
      </w:r>
      <w:r>
        <w:rPr>
          <w:rFonts w:ascii="Times New Roman" w:hAnsi="Times New Roman"/>
          <w:iCs/>
          <w:spacing w:val="-10"/>
          <w:sz w:val="28"/>
          <w:szCs w:val="28"/>
          <w:lang w:val="uz-Cyrl-UZ"/>
        </w:rPr>
        <w:t>/</w:t>
      </w:r>
      <w:r w:rsidRPr="00B43848">
        <w:rPr>
          <w:rFonts w:ascii="Times New Roman" w:hAnsi="Times New Roman"/>
          <w:iCs/>
          <w:spacing w:val="-10"/>
          <w:sz w:val="28"/>
          <w:szCs w:val="28"/>
          <w:lang w:val="en-US"/>
        </w:rPr>
        <w:t>Vaccine</w:t>
      </w:r>
      <w:r>
        <w:rPr>
          <w:rFonts w:ascii="Times New Roman" w:hAnsi="Times New Roman"/>
          <w:iCs/>
          <w:spacing w:val="-10"/>
          <w:sz w:val="28"/>
          <w:szCs w:val="28"/>
          <w:lang w:val="en-US"/>
        </w:rPr>
        <w:t>.</w:t>
      </w:r>
      <w:r w:rsidRPr="00B43848">
        <w:rPr>
          <w:rFonts w:ascii="Times New Roman" w:hAnsi="Times New Roman"/>
          <w:iCs/>
          <w:spacing w:val="-10"/>
          <w:sz w:val="28"/>
          <w:szCs w:val="28"/>
          <w:lang w:val="en-US"/>
        </w:rPr>
        <w:t xml:space="preserve"> </w:t>
      </w:r>
      <w:r>
        <w:rPr>
          <w:rFonts w:ascii="Times New Roman" w:hAnsi="Times New Roman"/>
          <w:iCs/>
          <w:spacing w:val="-10"/>
          <w:sz w:val="28"/>
          <w:szCs w:val="28"/>
          <w:lang w:val="en-US"/>
        </w:rPr>
        <w:t xml:space="preserve">- </w:t>
      </w:r>
      <w:r w:rsidRPr="00B43848">
        <w:rPr>
          <w:rFonts w:ascii="Times New Roman" w:hAnsi="Times New Roman"/>
          <w:iCs/>
          <w:spacing w:val="-10"/>
          <w:sz w:val="28"/>
          <w:szCs w:val="28"/>
          <w:lang w:val="en-US"/>
        </w:rPr>
        <w:t xml:space="preserve">1997. </w:t>
      </w:r>
      <w:r>
        <w:rPr>
          <w:rFonts w:ascii="Times New Roman" w:hAnsi="Times New Roman"/>
          <w:iCs/>
          <w:spacing w:val="-10"/>
          <w:sz w:val="28"/>
          <w:szCs w:val="28"/>
          <w:lang w:val="en-US"/>
        </w:rPr>
        <w:t xml:space="preserve">– Vol. </w:t>
      </w:r>
      <w:r w:rsidRPr="00B43848">
        <w:rPr>
          <w:rFonts w:ascii="Times New Roman" w:hAnsi="Times New Roman"/>
          <w:iCs/>
          <w:spacing w:val="-10"/>
          <w:sz w:val="28"/>
          <w:szCs w:val="28"/>
          <w:lang w:val="en-US"/>
        </w:rPr>
        <w:t>15(3)</w:t>
      </w:r>
      <w:r>
        <w:rPr>
          <w:rFonts w:ascii="Times New Roman" w:hAnsi="Times New Roman"/>
          <w:iCs/>
          <w:spacing w:val="-10"/>
          <w:sz w:val="28"/>
          <w:szCs w:val="28"/>
          <w:lang w:val="en-US"/>
        </w:rPr>
        <w:t>. - P</w:t>
      </w:r>
      <w:r w:rsidRPr="00B43848">
        <w:rPr>
          <w:rFonts w:ascii="Times New Roman" w:hAnsi="Times New Roman"/>
          <w:iCs/>
          <w:spacing w:val="-10"/>
          <w:sz w:val="28"/>
          <w:szCs w:val="28"/>
          <w:lang w:val="en-US"/>
        </w:rPr>
        <w:t xml:space="preserve">. 248-56. </w:t>
      </w:r>
    </w:p>
    <w:p w:rsidR="009F4578" w:rsidRPr="003F014E"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color w:val="000000"/>
          <w:sz w:val="28"/>
          <w:szCs w:val="28"/>
          <w:lang w:val="en-US"/>
        </w:rPr>
        <w:t>Cribbs D.H., Ghochikyan A., Vasilevko V. et.al. Adjuvant-dependent modulation of</w:t>
      </w:r>
      <w:r>
        <w:rPr>
          <w:rFonts w:ascii="Times New Roman" w:hAnsi="Times New Roman"/>
          <w:color w:val="000000"/>
          <w:sz w:val="28"/>
          <w:szCs w:val="28"/>
          <w:lang w:val="en-US"/>
        </w:rPr>
        <w:t xml:space="preserve"> </w:t>
      </w:r>
      <w:r w:rsidRPr="00B43848">
        <w:rPr>
          <w:rFonts w:ascii="Times New Roman" w:hAnsi="Times New Roman"/>
          <w:color w:val="000000"/>
          <w:sz w:val="28"/>
          <w:szCs w:val="28"/>
          <w:lang w:val="en-US"/>
        </w:rPr>
        <w:t xml:space="preserve">Thl and Th2 responses to immunization with beta-amyloid </w:t>
      </w:r>
      <w:r>
        <w:rPr>
          <w:rFonts w:ascii="Times New Roman" w:hAnsi="Times New Roman"/>
          <w:color w:val="000000"/>
          <w:sz w:val="28"/>
          <w:szCs w:val="28"/>
          <w:lang w:val="en-US"/>
        </w:rPr>
        <w:t>//</w:t>
      </w:r>
      <w:r w:rsidRPr="00B43848">
        <w:rPr>
          <w:rFonts w:ascii="Times New Roman" w:hAnsi="Times New Roman"/>
          <w:color w:val="000000"/>
          <w:sz w:val="28"/>
          <w:szCs w:val="28"/>
          <w:lang w:val="en-US"/>
        </w:rPr>
        <w:t xml:space="preserve">Int Immunol. </w:t>
      </w:r>
      <w:r>
        <w:rPr>
          <w:rFonts w:ascii="Times New Roman" w:hAnsi="Times New Roman"/>
          <w:color w:val="000000"/>
          <w:sz w:val="28"/>
          <w:szCs w:val="28"/>
          <w:lang w:val="en-US"/>
        </w:rPr>
        <w:t xml:space="preserve">– </w:t>
      </w:r>
      <w:r w:rsidRPr="00B43848">
        <w:rPr>
          <w:rFonts w:ascii="Times New Roman" w:hAnsi="Times New Roman"/>
          <w:color w:val="000000"/>
          <w:sz w:val="28"/>
          <w:szCs w:val="28"/>
          <w:lang w:val="en-US"/>
        </w:rPr>
        <w:t>2003</w:t>
      </w:r>
      <w:r>
        <w:rPr>
          <w:rFonts w:ascii="Times New Roman" w:hAnsi="Times New Roman"/>
          <w:color w:val="000000"/>
          <w:sz w:val="28"/>
          <w:szCs w:val="28"/>
          <w:lang w:val="en-US"/>
        </w:rPr>
        <w:t>.</w:t>
      </w:r>
      <w:r w:rsidRPr="00B43848">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 Vol. </w:t>
      </w:r>
      <w:r w:rsidRPr="00B43848">
        <w:rPr>
          <w:rFonts w:ascii="Times New Roman" w:hAnsi="Times New Roman"/>
          <w:color w:val="000000"/>
          <w:sz w:val="28"/>
          <w:szCs w:val="28"/>
          <w:lang w:val="en-US"/>
        </w:rPr>
        <w:t>15(4)</w:t>
      </w:r>
      <w:r>
        <w:rPr>
          <w:rFonts w:ascii="Times New Roman" w:hAnsi="Times New Roman"/>
          <w:color w:val="000000"/>
          <w:sz w:val="28"/>
          <w:szCs w:val="28"/>
          <w:lang w:val="en-US"/>
        </w:rPr>
        <w:t xml:space="preserve">. </w:t>
      </w:r>
      <w:r w:rsidRPr="00B43848">
        <w:rPr>
          <w:rFonts w:ascii="Times New Roman" w:hAnsi="Times New Roman"/>
          <w:color w:val="000000"/>
          <w:sz w:val="28"/>
          <w:szCs w:val="28"/>
          <w:lang w:val="en-US"/>
        </w:rPr>
        <w:t>- P. 505-514.</w:t>
      </w:r>
    </w:p>
    <w:p w:rsidR="009F4578" w:rsidRPr="00B43848" w:rsidRDefault="009F4578" w:rsidP="00894735">
      <w:pPr>
        <w:widowControl w:val="0"/>
        <w:numPr>
          <w:ilvl w:val="0"/>
          <w:numId w:val="1"/>
        </w:numPr>
        <w:autoSpaceDE w:val="0"/>
        <w:autoSpaceDN w:val="0"/>
        <w:adjustRightInd w:val="0"/>
        <w:spacing w:after="0" w:line="360" w:lineRule="auto"/>
        <w:ind w:left="426" w:hanging="567"/>
        <w:jc w:val="both"/>
        <w:rPr>
          <w:rFonts w:ascii="Times New Roman" w:hAnsi="Times New Roman"/>
          <w:bCs/>
          <w:color w:val="000000"/>
          <w:sz w:val="28"/>
          <w:szCs w:val="28"/>
          <w:u w:val="single"/>
          <w:lang w:val="en-US"/>
        </w:rPr>
      </w:pPr>
      <w:r w:rsidRPr="00B43848">
        <w:rPr>
          <w:rFonts w:ascii="Times New Roman" w:hAnsi="Times New Roman"/>
          <w:sz w:val="28"/>
          <w:szCs w:val="28"/>
          <w:lang w:val="en-US"/>
        </w:rPr>
        <w:t xml:space="preserve"> Dapson RW. Macromolecular changes caused by formalin fixation and antigen retrieval </w:t>
      </w:r>
      <w:r>
        <w:rPr>
          <w:rFonts w:ascii="Times New Roman" w:hAnsi="Times New Roman"/>
          <w:sz w:val="28"/>
          <w:szCs w:val="28"/>
          <w:lang w:val="en-US"/>
        </w:rPr>
        <w:t>//</w:t>
      </w:r>
      <w:r w:rsidRPr="00B43848">
        <w:rPr>
          <w:rFonts w:ascii="Times New Roman" w:hAnsi="Times New Roman"/>
          <w:iCs/>
          <w:sz w:val="28"/>
          <w:szCs w:val="28"/>
          <w:lang w:val="en-US"/>
        </w:rPr>
        <w:t xml:space="preserve">Biotech Histochem. </w:t>
      </w:r>
      <w:r>
        <w:rPr>
          <w:rFonts w:ascii="Times New Roman" w:hAnsi="Times New Roman"/>
          <w:iCs/>
          <w:sz w:val="28"/>
          <w:szCs w:val="28"/>
          <w:lang w:val="en-US"/>
        </w:rPr>
        <w:t xml:space="preserve">– </w:t>
      </w:r>
      <w:r w:rsidRPr="00B43848">
        <w:rPr>
          <w:rFonts w:ascii="Times New Roman" w:hAnsi="Times New Roman"/>
          <w:sz w:val="28"/>
          <w:szCs w:val="28"/>
          <w:lang w:val="en-US"/>
        </w:rPr>
        <w:t>2007</w:t>
      </w:r>
      <w:r>
        <w:rPr>
          <w:rFonts w:ascii="Times New Roman" w:hAnsi="Times New Roman"/>
          <w:sz w:val="28"/>
          <w:szCs w:val="28"/>
          <w:lang w:val="en-US"/>
        </w:rPr>
        <w:t>. – Vol.</w:t>
      </w:r>
      <w:r w:rsidRPr="00B43848">
        <w:rPr>
          <w:rFonts w:ascii="Times New Roman" w:hAnsi="Times New Roman"/>
          <w:sz w:val="28"/>
          <w:szCs w:val="28"/>
          <w:lang w:val="en-US"/>
        </w:rPr>
        <w:t xml:space="preserve"> 82</w:t>
      </w:r>
      <w:r>
        <w:rPr>
          <w:rFonts w:ascii="Times New Roman" w:hAnsi="Times New Roman"/>
          <w:sz w:val="28"/>
          <w:szCs w:val="28"/>
          <w:lang w:val="en-US"/>
        </w:rPr>
        <w:t>. – P.</w:t>
      </w:r>
      <w:r w:rsidRPr="00B43848">
        <w:rPr>
          <w:rFonts w:ascii="Times New Roman" w:hAnsi="Times New Roman"/>
          <w:sz w:val="28"/>
          <w:szCs w:val="28"/>
          <w:lang w:val="en-US"/>
        </w:rPr>
        <w:t xml:space="preserve"> 133-140.</w:t>
      </w:r>
    </w:p>
    <w:p w:rsidR="009F4578" w:rsidRPr="00EF6ABC" w:rsidRDefault="009F4578" w:rsidP="00894735">
      <w:pPr>
        <w:widowControl w:val="0"/>
        <w:numPr>
          <w:ilvl w:val="0"/>
          <w:numId w:val="1"/>
        </w:numPr>
        <w:autoSpaceDE w:val="0"/>
        <w:autoSpaceDN w:val="0"/>
        <w:adjustRightInd w:val="0"/>
        <w:spacing w:after="0" w:line="360" w:lineRule="auto"/>
        <w:ind w:left="426" w:hanging="567"/>
        <w:jc w:val="both"/>
        <w:rPr>
          <w:rFonts w:ascii="Times New Roman" w:hAnsi="Times New Roman"/>
          <w:bCs/>
          <w:color w:val="000000"/>
          <w:sz w:val="28"/>
          <w:szCs w:val="28"/>
          <w:u w:val="single"/>
          <w:lang w:val="en-US"/>
        </w:rPr>
      </w:pPr>
      <w:r w:rsidRPr="00B43848">
        <w:rPr>
          <w:rFonts w:ascii="Times New Roman" w:hAnsi="Times New Roman"/>
          <w:sz w:val="28"/>
          <w:szCs w:val="28"/>
          <w:lang w:val="en-US"/>
        </w:rPr>
        <w:t xml:space="preserve"> Dmitriev D.A., Massino Y.S., Segal O.L. Kinetic analysis of interactions between bispecific monoclonal antibodies and immobilized antigens using a resonant mirror biosensor </w:t>
      </w:r>
      <w:r>
        <w:rPr>
          <w:rFonts w:ascii="Times New Roman" w:hAnsi="Times New Roman"/>
          <w:sz w:val="28"/>
          <w:szCs w:val="28"/>
          <w:lang w:val="en-US"/>
        </w:rPr>
        <w:t>//</w:t>
      </w:r>
      <w:r w:rsidRPr="00B43848">
        <w:rPr>
          <w:rFonts w:ascii="Times New Roman" w:hAnsi="Times New Roman"/>
          <w:sz w:val="28"/>
          <w:szCs w:val="28"/>
          <w:lang w:val="en-US"/>
        </w:rPr>
        <w:t xml:space="preserve">J Immunol Methods. - 2003. - Vol. 280, </w:t>
      </w:r>
      <w:r>
        <w:rPr>
          <w:rFonts w:ascii="Times New Roman" w:hAnsi="Times New Roman"/>
          <w:sz w:val="28"/>
          <w:szCs w:val="28"/>
          <w:lang w:val="en-US"/>
        </w:rPr>
        <w:t xml:space="preserve">- </w:t>
      </w:r>
      <w:r w:rsidRPr="00F33DEF">
        <w:rPr>
          <w:rFonts w:ascii="Times New Roman" w:hAnsi="Times New Roman"/>
          <w:sz w:val="28"/>
          <w:szCs w:val="28"/>
          <w:lang w:val="en-US"/>
        </w:rPr>
        <w:t>№</w:t>
      </w:r>
      <w:r w:rsidRPr="00B43848">
        <w:rPr>
          <w:rFonts w:ascii="Times New Roman" w:hAnsi="Times New Roman"/>
          <w:sz w:val="28"/>
          <w:szCs w:val="28"/>
          <w:lang w:val="en-US"/>
        </w:rPr>
        <w:t xml:space="preserve"> 1-2. – P. 183-202.</w:t>
      </w:r>
    </w:p>
    <w:p w:rsidR="009F4578" w:rsidRPr="003F014E" w:rsidRDefault="009F4578" w:rsidP="00894735">
      <w:pPr>
        <w:widowControl w:val="0"/>
        <w:numPr>
          <w:ilvl w:val="0"/>
          <w:numId w:val="1"/>
        </w:numPr>
        <w:spacing w:after="0" w:line="360" w:lineRule="auto"/>
        <w:ind w:left="426" w:right="20" w:hanging="567"/>
        <w:jc w:val="both"/>
        <w:rPr>
          <w:rFonts w:ascii="Times New Roman" w:hAnsi="Times New Roman"/>
          <w:bCs/>
          <w:sz w:val="28"/>
          <w:szCs w:val="28"/>
          <w:lang w:val="uz-Cyrl-UZ"/>
        </w:rPr>
      </w:pPr>
      <w:r w:rsidRPr="00F1449C">
        <w:rPr>
          <w:rFonts w:ascii="Times New Roman" w:hAnsi="Times New Roman"/>
          <w:color w:val="000000"/>
          <w:sz w:val="28"/>
          <w:szCs w:val="28"/>
          <w:lang w:val="en-US"/>
        </w:rPr>
        <w:t xml:space="preserve">Eastwood S.L., Burnet P.W., McDonald B., </w:t>
      </w:r>
      <w:proofErr w:type="gramStart"/>
      <w:r w:rsidRPr="00F1449C">
        <w:rPr>
          <w:rFonts w:ascii="Times New Roman" w:hAnsi="Times New Roman"/>
          <w:color w:val="000000"/>
          <w:sz w:val="28"/>
          <w:szCs w:val="28"/>
          <w:lang w:val="en-US"/>
        </w:rPr>
        <w:t>Clinton</w:t>
      </w:r>
      <w:proofErr w:type="gramEnd"/>
      <w:r w:rsidRPr="00F1449C">
        <w:rPr>
          <w:rFonts w:ascii="Times New Roman" w:hAnsi="Times New Roman"/>
          <w:color w:val="000000"/>
          <w:sz w:val="28"/>
          <w:szCs w:val="28"/>
          <w:lang w:val="en-US"/>
        </w:rPr>
        <w:t xml:space="preserve"> J., Harrison P.J. Synaptophysin gene expression in human brain: a quantitative in situ hybridization</w:t>
      </w:r>
      <w:r>
        <w:rPr>
          <w:rFonts w:ascii="Times New Roman" w:hAnsi="Times New Roman"/>
          <w:color w:val="000000"/>
          <w:sz w:val="28"/>
          <w:szCs w:val="28"/>
          <w:lang w:val="en-US"/>
        </w:rPr>
        <w:t xml:space="preserve"> and immunocytochemical study //</w:t>
      </w:r>
      <w:r w:rsidRPr="00F33DEF">
        <w:rPr>
          <w:rStyle w:val="ad"/>
          <w:rFonts w:ascii="Times New Roman" w:hAnsi="Times New Roman" w:cs="Times New Roman"/>
          <w:i w:val="0"/>
          <w:sz w:val="28"/>
          <w:szCs w:val="28"/>
        </w:rPr>
        <w:t>Neuroscience</w:t>
      </w:r>
      <w:r>
        <w:rPr>
          <w:rStyle w:val="ad"/>
          <w:rFonts w:ascii="Times New Roman" w:hAnsi="Times New Roman" w:cs="Times New Roman"/>
          <w:i w:val="0"/>
          <w:sz w:val="28"/>
          <w:szCs w:val="28"/>
        </w:rPr>
        <w:t>. –</w:t>
      </w:r>
      <w:r w:rsidRPr="00F33DEF">
        <w:rPr>
          <w:rFonts w:ascii="Times New Roman" w:hAnsi="Times New Roman"/>
          <w:i/>
          <w:color w:val="000000"/>
          <w:sz w:val="28"/>
          <w:szCs w:val="28"/>
          <w:lang w:val="en-US"/>
        </w:rPr>
        <w:t xml:space="preserve"> </w:t>
      </w:r>
      <w:r w:rsidRPr="00F1449C">
        <w:rPr>
          <w:rFonts w:ascii="Times New Roman" w:hAnsi="Times New Roman"/>
          <w:color w:val="000000"/>
          <w:sz w:val="28"/>
          <w:szCs w:val="28"/>
          <w:lang w:val="en-US"/>
        </w:rPr>
        <w:t>1994</w:t>
      </w:r>
      <w:r>
        <w:rPr>
          <w:rFonts w:ascii="Times New Roman" w:hAnsi="Times New Roman"/>
          <w:color w:val="000000"/>
          <w:sz w:val="28"/>
          <w:szCs w:val="28"/>
          <w:lang w:val="en-US"/>
        </w:rPr>
        <w:t>. – Vol.</w:t>
      </w:r>
      <w:r w:rsidRPr="00F1449C">
        <w:rPr>
          <w:rFonts w:ascii="Times New Roman" w:hAnsi="Times New Roman"/>
          <w:color w:val="000000"/>
          <w:sz w:val="28"/>
          <w:szCs w:val="28"/>
          <w:lang w:val="en-US"/>
        </w:rPr>
        <w:t xml:space="preserve"> 59</w:t>
      </w:r>
      <w:r>
        <w:rPr>
          <w:rFonts w:ascii="Times New Roman" w:hAnsi="Times New Roman"/>
          <w:color w:val="000000"/>
          <w:sz w:val="28"/>
          <w:szCs w:val="28"/>
          <w:lang w:val="en-US"/>
        </w:rPr>
        <w:t xml:space="preserve"> </w:t>
      </w:r>
      <w:r w:rsidRPr="00F1449C">
        <w:rPr>
          <w:rFonts w:ascii="Times New Roman" w:hAnsi="Times New Roman"/>
          <w:color w:val="000000"/>
          <w:sz w:val="28"/>
          <w:szCs w:val="28"/>
          <w:lang w:val="en-US"/>
        </w:rPr>
        <w:t>(4)</w:t>
      </w:r>
      <w:r>
        <w:rPr>
          <w:rFonts w:ascii="Times New Roman" w:hAnsi="Times New Roman"/>
          <w:color w:val="000000"/>
          <w:sz w:val="28"/>
          <w:szCs w:val="28"/>
          <w:lang w:val="en-US"/>
        </w:rPr>
        <w:t>. – P.</w:t>
      </w:r>
      <w:r w:rsidRPr="00F1449C">
        <w:rPr>
          <w:rFonts w:ascii="Times New Roman" w:hAnsi="Times New Roman"/>
          <w:color w:val="000000"/>
          <w:sz w:val="28"/>
          <w:szCs w:val="28"/>
          <w:lang w:val="en-US"/>
        </w:rPr>
        <w:t xml:space="preserve"> 881-892</w:t>
      </w:r>
      <w:r>
        <w:rPr>
          <w:rFonts w:ascii="Times New Roman" w:hAnsi="Times New Roman"/>
          <w:color w:val="000000"/>
          <w:sz w:val="28"/>
          <w:szCs w:val="28"/>
          <w:lang w:val="en-US"/>
        </w:rPr>
        <w:t>.</w:t>
      </w:r>
    </w:p>
    <w:p w:rsidR="009F4578" w:rsidRPr="003F014E" w:rsidRDefault="009F4578" w:rsidP="00894735">
      <w:pPr>
        <w:widowControl w:val="0"/>
        <w:numPr>
          <w:ilvl w:val="0"/>
          <w:numId w:val="1"/>
        </w:numPr>
        <w:spacing w:after="0" w:line="360" w:lineRule="auto"/>
        <w:ind w:left="426" w:hanging="567"/>
        <w:jc w:val="both"/>
        <w:rPr>
          <w:rFonts w:ascii="Times New Roman" w:hAnsi="Times New Roman"/>
          <w:iCs/>
          <w:spacing w:val="-10"/>
          <w:sz w:val="28"/>
          <w:szCs w:val="28"/>
          <w:lang w:val="en-US"/>
        </w:rPr>
      </w:pPr>
      <w:r w:rsidRPr="00B43848">
        <w:rPr>
          <w:rFonts w:ascii="Times New Roman" w:hAnsi="Times New Roman"/>
          <w:color w:val="000000"/>
          <w:sz w:val="28"/>
          <w:szCs w:val="28"/>
          <w:lang w:val="en-US"/>
        </w:rPr>
        <w:t>Eickhoff T.C. Myers M. Workshop summary. Alum</w:t>
      </w:r>
      <w:r>
        <w:rPr>
          <w:rFonts w:ascii="Times New Roman" w:hAnsi="Times New Roman"/>
          <w:color w:val="000000"/>
          <w:sz w:val="28"/>
          <w:szCs w:val="28"/>
          <w:lang w:val="en-US"/>
        </w:rPr>
        <w:t xml:space="preserve">inum in vaccines //Vaccine. – 2002. – Vol. </w:t>
      </w:r>
      <w:r w:rsidRPr="00B43848">
        <w:rPr>
          <w:rFonts w:ascii="Times New Roman" w:hAnsi="Times New Roman"/>
          <w:color w:val="000000"/>
          <w:sz w:val="28"/>
          <w:szCs w:val="28"/>
          <w:lang w:val="en-US"/>
        </w:rPr>
        <w:t>20</w:t>
      </w:r>
      <w:r>
        <w:rPr>
          <w:rFonts w:ascii="Times New Roman" w:hAnsi="Times New Roman"/>
          <w:color w:val="000000"/>
          <w:sz w:val="28"/>
          <w:szCs w:val="28"/>
          <w:lang w:val="uz-Cyrl-UZ"/>
        </w:rPr>
        <w:t xml:space="preserve"> (14). </w:t>
      </w:r>
      <w:r>
        <w:rPr>
          <w:rFonts w:ascii="Times New Roman" w:hAnsi="Times New Roman"/>
          <w:color w:val="000000"/>
          <w:sz w:val="28"/>
          <w:szCs w:val="28"/>
          <w:lang w:val="en-US"/>
        </w:rPr>
        <w:t xml:space="preserve">– P. </w:t>
      </w:r>
      <w:r>
        <w:rPr>
          <w:rFonts w:ascii="Times New Roman" w:hAnsi="Times New Roman"/>
          <w:color w:val="000000"/>
          <w:sz w:val="28"/>
          <w:szCs w:val="28"/>
          <w:lang w:val="uz-Cyrl-UZ"/>
        </w:rPr>
        <w:t>143-148</w:t>
      </w:r>
      <w:r w:rsidRPr="00B43848">
        <w:rPr>
          <w:rFonts w:ascii="Times New Roman" w:hAnsi="Times New Roman"/>
          <w:color w:val="000000"/>
          <w:sz w:val="28"/>
          <w:szCs w:val="28"/>
          <w:lang w:val="en-US"/>
        </w:rPr>
        <w:t>.</w:t>
      </w:r>
    </w:p>
    <w:p w:rsidR="009F4578" w:rsidRPr="0029224F" w:rsidRDefault="009F4578" w:rsidP="00894735">
      <w:pPr>
        <w:widowControl w:val="0"/>
        <w:numPr>
          <w:ilvl w:val="0"/>
          <w:numId w:val="1"/>
        </w:numPr>
        <w:autoSpaceDE w:val="0"/>
        <w:autoSpaceDN w:val="0"/>
        <w:adjustRightInd w:val="0"/>
        <w:spacing w:after="0" w:line="360" w:lineRule="auto"/>
        <w:ind w:left="426" w:hanging="567"/>
        <w:jc w:val="both"/>
        <w:rPr>
          <w:rStyle w:val="20"/>
          <w:b w:val="0"/>
          <w:sz w:val="28"/>
          <w:szCs w:val="28"/>
          <w:u w:val="none"/>
        </w:rPr>
      </w:pPr>
      <w:r w:rsidRPr="0029224F">
        <w:rPr>
          <w:rStyle w:val="20"/>
          <w:b w:val="0"/>
          <w:sz w:val="28"/>
          <w:szCs w:val="28"/>
          <w:u w:val="none"/>
        </w:rPr>
        <w:t xml:space="preserve">Elias J.M. Antigen restoration: the </w:t>
      </w:r>
      <w:r w:rsidRPr="0029224F">
        <w:rPr>
          <w:rStyle w:val="20"/>
          <w:b w:val="0"/>
          <w:sz w:val="28"/>
          <w:szCs w:val="28"/>
          <w:u w:val="none"/>
          <w:lang w:val="uz-Cyrl-UZ"/>
        </w:rPr>
        <w:t>“</w:t>
      </w:r>
      <w:r w:rsidRPr="0029224F">
        <w:rPr>
          <w:rStyle w:val="20"/>
          <w:b w:val="0"/>
          <w:sz w:val="28"/>
          <w:szCs w:val="28"/>
          <w:u w:val="none"/>
        </w:rPr>
        <w:t>hot</w:t>
      </w:r>
      <w:r w:rsidRPr="0029224F">
        <w:rPr>
          <w:rStyle w:val="20"/>
          <w:b w:val="0"/>
          <w:sz w:val="28"/>
          <w:szCs w:val="28"/>
          <w:u w:val="none"/>
          <w:lang w:val="uz-Cyrl-UZ"/>
        </w:rPr>
        <w:t>”</w:t>
      </w:r>
      <w:r w:rsidRPr="0029224F">
        <w:rPr>
          <w:rStyle w:val="20"/>
          <w:b w:val="0"/>
          <w:sz w:val="28"/>
          <w:szCs w:val="28"/>
          <w:u w:val="none"/>
        </w:rPr>
        <w:t xml:space="preserve"> revolution in immunohistochemistry</w:t>
      </w:r>
      <w:r>
        <w:rPr>
          <w:rStyle w:val="20"/>
          <w:b w:val="0"/>
          <w:sz w:val="28"/>
          <w:szCs w:val="28"/>
          <w:u w:val="none"/>
        </w:rPr>
        <w:t xml:space="preserve"> //</w:t>
      </w:r>
      <w:r w:rsidRPr="0029224F">
        <w:rPr>
          <w:rStyle w:val="20"/>
          <w:b w:val="0"/>
          <w:sz w:val="28"/>
          <w:szCs w:val="28"/>
          <w:u w:val="none"/>
        </w:rPr>
        <w:t xml:space="preserve">J. Histotechnol. </w:t>
      </w:r>
      <w:r>
        <w:rPr>
          <w:rStyle w:val="20"/>
          <w:b w:val="0"/>
          <w:sz w:val="28"/>
          <w:szCs w:val="28"/>
          <w:u w:val="none"/>
        </w:rPr>
        <w:t xml:space="preserve">– </w:t>
      </w:r>
      <w:r w:rsidRPr="0029224F">
        <w:rPr>
          <w:rStyle w:val="20"/>
          <w:b w:val="0"/>
          <w:sz w:val="28"/>
          <w:szCs w:val="28"/>
          <w:u w:val="none"/>
        </w:rPr>
        <w:t>2001</w:t>
      </w:r>
      <w:r>
        <w:rPr>
          <w:rStyle w:val="20"/>
          <w:b w:val="0"/>
          <w:sz w:val="28"/>
          <w:szCs w:val="28"/>
          <w:u w:val="none"/>
        </w:rPr>
        <w:t xml:space="preserve">. – Vol. </w:t>
      </w:r>
      <w:r w:rsidRPr="0029224F">
        <w:rPr>
          <w:rStyle w:val="20"/>
          <w:b w:val="0"/>
          <w:sz w:val="28"/>
          <w:szCs w:val="28"/>
          <w:u w:val="none"/>
        </w:rPr>
        <w:t>24(3)</w:t>
      </w:r>
      <w:r>
        <w:rPr>
          <w:rStyle w:val="20"/>
          <w:b w:val="0"/>
          <w:sz w:val="28"/>
          <w:szCs w:val="28"/>
          <w:u w:val="none"/>
        </w:rPr>
        <w:t>. – P.</w:t>
      </w:r>
      <w:r w:rsidRPr="0029224F">
        <w:rPr>
          <w:rStyle w:val="20"/>
          <w:b w:val="0"/>
          <w:sz w:val="28"/>
          <w:szCs w:val="28"/>
          <w:u w:val="none"/>
        </w:rPr>
        <w:t xml:space="preserve"> 193-198. </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color w:val="000000"/>
          <w:sz w:val="28"/>
          <w:szCs w:val="28"/>
          <w:lang w:val="en-US"/>
        </w:rPr>
        <w:t xml:space="preserve"> Exley </w:t>
      </w:r>
      <w:proofErr w:type="gramStart"/>
      <w:r w:rsidRPr="00B43848">
        <w:rPr>
          <w:rFonts w:ascii="Times New Roman" w:hAnsi="Times New Roman"/>
          <w:color w:val="000000"/>
          <w:sz w:val="28"/>
          <w:szCs w:val="28"/>
        </w:rPr>
        <w:t>С</w:t>
      </w:r>
      <w:r w:rsidRPr="00B43848">
        <w:rPr>
          <w:rFonts w:ascii="Times New Roman" w:hAnsi="Times New Roman"/>
          <w:color w:val="000000"/>
          <w:sz w:val="28"/>
          <w:szCs w:val="28"/>
          <w:lang w:val="en-US"/>
        </w:rPr>
        <w:t>.,</w:t>
      </w:r>
      <w:proofErr w:type="gramEnd"/>
      <w:r w:rsidRPr="00B43848">
        <w:rPr>
          <w:rFonts w:ascii="Times New Roman" w:hAnsi="Times New Roman"/>
          <w:color w:val="000000"/>
          <w:sz w:val="28"/>
          <w:szCs w:val="28"/>
          <w:lang w:val="en-US"/>
        </w:rPr>
        <w:t xml:space="preserve"> Siesjo P., Eriksson H. The immunobiology of aluminium adjuvants: how do they really work? </w:t>
      </w:r>
      <w:r>
        <w:rPr>
          <w:rFonts w:ascii="Times New Roman" w:hAnsi="Times New Roman"/>
          <w:color w:val="000000"/>
          <w:sz w:val="28"/>
          <w:szCs w:val="28"/>
          <w:lang w:val="en-US"/>
        </w:rPr>
        <w:t>//</w:t>
      </w:r>
      <w:r w:rsidRPr="00B43848">
        <w:rPr>
          <w:rFonts w:ascii="Times New Roman" w:hAnsi="Times New Roman"/>
          <w:color w:val="000000"/>
          <w:sz w:val="28"/>
          <w:szCs w:val="28"/>
          <w:lang w:val="en-US"/>
        </w:rPr>
        <w:t xml:space="preserve">Immunol. </w:t>
      </w:r>
      <w:r>
        <w:rPr>
          <w:rFonts w:ascii="Times New Roman" w:hAnsi="Times New Roman"/>
          <w:color w:val="000000"/>
          <w:sz w:val="28"/>
          <w:szCs w:val="28"/>
          <w:lang w:val="en-US"/>
        </w:rPr>
        <w:t xml:space="preserve">– </w:t>
      </w:r>
      <w:r w:rsidRPr="00B43848">
        <w:rPr>
          <w:rFonts w:ascii="Times New Roman" w:hAnsi="Times New Roman"/>
          <w:color w:val="000000"/>
          <w:sz w:val="28"/>
          <w:szCs w:val="28"/>
          <w:lang w:val="en-US"/>
        </w:rPr>
        <w:t>2010</w:t>
      </w:r>
      <w:r>
        <w:rPr>
          <w:rFonts w:ascii="Times New Roman" w:hAnsi="Times New Roman"/>
          <w:color w:val="000000"/>
          <w:sz w:val="28"/>
          <w:szCs w:val="28"/>
          <w:lang w:val="en-US"/>
        </w:rPr>
        <w:t>. – Vol.</w:t>
      </w:r>
      <w:r w:rsidRPr="00B43848">
        <w:rPr>
          <w:rFonts w:ascii="Times New Roman" w:hAnsi="Times New Roman"/>
          <w:color w:val="000000"/>
          <w:sz w:val="28"/>
          <w:szCs w:val="28"/>
          <w:lang w:val="en-US"/>
        </w:rPr>
        <w:t xml:space="preserve"> 31(3)</w:t>
      </w:r>
      <w:r>
        <w:rPr>
          <w:rFonts w:ascii="Times New Roman" w:hAnsi="Times New Roman"/>
          <w:color w:val="000000"/>
          <w:sz w:val="28"/>
          <w:szCs w:val="28"/>
          <w:lang w:val="en-US"/>
        </w:rPr>
        <w:t>. – P.</w:t>
      </w:r>
      <w:r w:rsidRPr="00B43848">
        <w:rPr>
          <w:rFonts w:ascii="Times New Roman" w:hAnsi="Times New Roman"/>
          <w:color w:val="000000"/>
          <w:sz w:val="28"/>
          <w:szCs w:val="28"/>
          <w:lang w:val="en-US"/>
        </w:rPr>
        <w:t xml:space="preserve"> 103-109.</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sz w:val="28"/>
          <w:szCs w:val="28"/>
          <w:lang w:val="en-US"/>
        </w:rPr>
        <w:t xml:space="preserve">Exley C., Swarbrick L., Gherardi R.K., Authier F.J. A role for the body burden of aluminium in vaccine-associated macrophagic myofasciitis and chronic fatigue syndrome </w:t>
      </w:r>
      <w:r>
        <w:rPr>
          <w:rFonts w:ascii="Times New Roman" w:hAnsi="Times New Roman"/>
          <w:sz w:val="28"/>
          <w:szCs w:val="28"/>
          <w:lang w:val="en-US"/>
        </w:rPr>
        <w:t>//</w:t>
      </w:r>
      <w:r w:rsidRPr="00B43848">
        <w:rPr>
          <w:rFonts w:ascii="Times New Roman" w:hAnsi="Times New Roman"/>
          <w:sz w:val="28"/>
          <w:szCs w:val="28"/>
          <w:lang w:val="en-US"/>
        </w:rPr>
        <w:t xml:space="preserve">Med Hypotheses. </w:t>
      </w:r>
      <w:r>
        <w:rPr>
          <w:rFonts w:ascii="Times New Roman" w:hAnsi="Times New Roman"/>
          <w:sz w:val="28"/>
          <w:szCs w:val="28"/>
          <w:lang w:val="en-US"/>
        </w:rPr>
        <w:t xml:space="preserve">– </w:t>
      </w:r>
      <w:r w:rsidRPr="00B43848">
        <w:rPr>
          <w:rFonts w:ascii="Times New Roman" w:hAnsi="Times New Roman"/>
          <w:sz w:val="28"/>
          <w:szCs w:val="28"/>
          <w:lang w:val="en-US"/>
        </w:rPr>
        <w:t>2009</w:t>
      </w:r>
      <w:r>
        <w:rPr>
          <w:rFonts w:ascii="Times New Roman" w:hAnsi="Times New Roman"/>
          <w:sz w:val="28"/>
          <w:szCs w:val="28"/>
          <w:lang w:val="en-US"/>
        </w:rPr>
        <w:t>.</w:t>
      </w:r>
      <w:r w:rsidRPr="00B43848">
        <w:rPr>
          <w:rFonts w:ascii="Times New Roman" w:hAnsi="Times New Roman"/>
          <w:sz w:val="28"/>
          <w:szCs w:val="28"/>
          <w:lang w:val="en-US"/>
        </w:rPr>
        <w:t xml:space="preserve"> </w:t>
      </w:r>
      <w:r>
        <w:rPr>
          <w:rFonts w:ascii="Times New Roman" w:hAnsi="Times New Roman"/>
          <w:sz w:val="28"/>
          <w:szCs w:val="28"/>
          <w:lang w:val="en-US"/>
        </w:rPr>
        <w:t xml:space="preserve">– Vol. </w:t>
      </w:r>
      <w:r w:rsidRPr="00B43848">
        <w:rPr>
          <w:rFonts w:ascii="Times New Roman" w:hAnsi="Times New Roman"/>
          <w:sz w:val="28"/>
          <w:szCs w:val="28"/>
          <w:lang w:val="en-US"/>
        </w:rPr>
        <w:t>72(2)</w:t>
      </w:r>
      <w:r>
        <w:rPr>
          <w:rFonts w:ascii="Times New Roman" w:hAnsi="Times New Roman"/>
          <w:sz w:val="28"/>
          <w:szCs w:val="28"/>
          <w:lang w:val="en-US"/>
        </w:rPr>
        <w:t>. – P.</w:t>
      </w:r>
      <w:r w:rsidRPr="00B43848">
        <w:rPr>
          <w:rFonts w:ascii="Times New Roman" w:hAnsi="Times New Roman"/>
          <w:sz w:val="28"/>
          <w:szCs w:val="28"/>
          <w:lang w:val="en-US"/>
        </w:rPr>
        <w:t xml:space="preserve"> 135-139.</w:t>
      </w:r>
    </w:p>
    <w:p w:rsidR="009F4578" w:rsidRPr="003F014E" w:rsidRDefault="009F4578" w:rsidP="00894735">
      <w:pPr>
        <w:widowControl w:val="0"/>
        <w:numPr>
          <w:ilvl w:val="0"/>
          <w:numId w:val="1"/>
        </w:numPr>
        <w:spacing w:after="0" w:line="360" w:lineRule="auto"/>
        <w:ind w:left="426" w:hanging="567"/>
        <w:jc w:val="both"/>
        <w:rPr>
          <w:rFonts w:ascii="Times New Roman" w:hAnsi="Times New Roman"/>
          <w:iCs/>
          <w:spacing w:val="-10"/>
          <w:sz w:val="28"/>
          <w:szCs w:val="28"/>
          <w:lang w:val="en-US"/>
        </w:rPr>
      </w:pPr>
      <w:r w:rsidRPr="00B43848">
        <w:rPr>
          <w:rFonts w:ascii="Times New Roman" w:hAnsi="Times New Roman"/>
          <w:bCs/>
          <w:color w:val="000000"/>
          <w:sz w:val="28"/>
          <w:szCs w:val="28"/>
          <w:lang w:val="en-US"/>
        </w:rPr>
        <w:t>George Mutwiri, Volker Gerdts, Sylvia van Drunen Littel-van den Hurk et al</w:t>
      </w:r>
      <w:r>
        <w:rPr>
          <w:rFonts w:ascii="Times New Roman" w:hAnsi="Times New Roman"/>
          <w:bCs/>
          <w:color w:val="000000"/>
          <w:sz w:val="28"/>
          <w:szCs w:val="28"/>
          <w:lang w:val="en-US"/>
        </w:rPr>
        <w:t>.</w:t>
      </w:r>
      <w:r w:rsidRPr="00B43848">
        <w:rPr>
          <w:rFonts w:ascii="Times New Roman" w:hAnsi="Times New Roman"/>
          <w:bCs/>
          <w:color w:val="000000"/>
          <w:sz w:val="28"/>
          <w:szCs w:val="28"/>
          <w:lang w:val="en-US"/>
        </w:rPr>
        <w:t xml:space="preserve"> </w:t>
      </w:r>
      <w:r w:rsidRPr="00B43848">
        <w:rPr>
          <w:rFonts w:ascii="Times New Roman" w:hAnsi="Times New Roman"/>
          <w:bCs/>
          <w:color w:val="000000"/>
          <w:sz w:val="28"/>
          <w:szCs w:val="28"/>
          <w:lang w:val="en-US"/>
        </w:rPr>
        <w:lastRenderedPageBreak/>
        <w:t>Combination adjuvants: the nerf generation of adjuvants</w:t>
      </w:r>
      <w:r>
        <w:rPr>
          <w:rFonts w:ascii="Times New Roman" w:hAnsi="Times New Roman"/>
          <w:bCs/>
          <w:color w:val="000000"/>
          <w:sz w:val="28"/>
          <w:szCs w:val="28"/>
          <w:lang w:val="en-US"/>
        </w:rPr>
        <w:t xml:space="preserve"> //</w:t>
      </w:r>
      <w:r w:rsidRPr="00B43848">
        <w:rPr>
          <w:rFonts w:ascii="Times New Roman" w:hAnsi="Times New Roman"/>
          <w:bCs/>
          <w:color w:val="000000"/>
          <w:sz w:val="28"/>
          <w:szCs w:val="28"/>
          <w:lang w:val="en-US"/>
        </w:rPr>
        <w:t>Expert Review of Vaccines. - 2011. - Vol. 10</w:t>
      </w:r>
      <w:r>
        <w:rPr>
          <w:rFonts w:ascii="Times New Roman" w:hAnsi="Times New Roman"/>
          <w:bCs/>
          <w:color w:val="000000"/>
          <w:sz w:val="28"/>
          <w:szCs w:val="28"/>
          <w:lang w:val="en-US"/>
        </w:rPr>
        <w:t>.</w:t>
      </w:r>
      <w:r w:rsidRPr="00B43848">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 xml:space="preserve">- </w:t>
      </w:r>
      <w:r w:rsidRPr="00B43848">
        <w:rPr>
          <w:rFonts w:ascii="Times New Roman" w:hAnsi="Times New Roman"/>
          <w:bCs/>
          <w:color w:val="000000"/>
          <w:sz w:val="28"/>
          <w:szCs w:val="28"/>
          <w:lang w:val="en-US"/>
        </w:rPr>
        <w:t xml:space="preserve">№ 1. - </w:t>
      </w:r>
      <w:r w:rsidRPr="00B43848">
        <w:rPr>
          <w:rFonts w:ascii="Times New Roman" w:hAnsi="Times New Roman"/>
          <w:bCs/>
          <w:color w:val="000000"/>
          <w:sz w:val="28"/>
          <w:szCs w:val="28"/>
        </w:rPr>
        <w:t>Р</w:t>
      </w:r>
      <w:r>
        <w:rPr>
          <w:rFonts w:ascii="Times New Roman" w:hAnsi="Times New Roman"/>
          <w:bCs/>
          <w:color w:val="000000"/>
          <w:sz w:val="28"/>
          <w:szCs w:val="28"/>
          <w:lang w:val="en-US"/>
        </w:rPr>
        <w:t>. 95 -107.</w:t>
      </w:r>
    </w:p>
    <w:p w:rsidR="009F4578" w:rsidRPr="00B43848" w:rsidRDefault="009F4578" w:rsidP="00894735">
      <w:pPr>
        <w:pStyle w:val="3"/>
        <w:numPr>
          <w:ilvl w:val="0"/>
          <w:numId w:val="1"/>
        </w:numPr>
        <w:shd w:val="clear" w:color="auto" w:fill="auto"/>
        <w:spacing w:after="0" w:line="360" w:lineRule="auto"/>
        <w:ind w:left="426" w:hanging="567"/>
        <w:rPr>
          <w:b w:val="0"/>
          <w:sz w:val="28"/>
          <w:szCs w:val="28"/>
          <w:lang w:val="en-US"/>
        </w:rPr>
      </w:pPr>
      <w:r w:rsidRPr="00B43848">
        <w:rPr>
          <w:b w:val="0"/>
          <w:sz w:val="28"/>
          <w:szCs w:val="28"/>
          <w:lang w:val="en-US"/>
        </w:rPr>
        <w:t xml:space="preserve"> Gherardi R.K. Lessons from macrophagic myofasciitis: towards definition of a vaccine adjuvant-related syndrome</w:t>
      </w:r>
      <w:r>
        <w:rPr>
          <w:b w:val="0"/>
          <w:sz w:val="28"/>
          <w:szCs w:val="28"/>
          <w:lang w:val="en-US"/>
        </w:rPr>
        <w:t xml:space="preserve"> //</w:t>
      </w:r>
      <w:r w:rsidRPr="00B43848">
        <w:rPr>
          <w:b w:val="0"/>
          <w:sz w:val="28"/>
          <w:szCs w:val="28"/>
          <w:lang w:val="en-US"/>
        </w:rPr>
        <w:t xml:space="preserve">Rev Neurol (Paris). </w:t>
      </w:r>
      <w:r>
        <w:rPr>
          <w:b w:val="0"/>
          <w:sz w:val="28"/>
          <w:szCs w:val="28"/>
          <w:lang w:val="en-US"/>
        </w:rPr>
        <w:t xml:space="preserve">- </w:t>
      </w:r>
      <w:r w:rsidRPr="00B43848">
        <w:rPr>
          <w:b w:val="0"/>
          <w:sz w:val="28"/>
          <w:szCs w:val="28"/>
          <w:lang w:val="en-US"/>
        </w:rPr>
        <w:t xml:space="preserve">2003, </w:t>
      </w:r>
      <w:r>
        <w:rPr>
          <w:b w:val="0"/>
          <w:sz w:val="28"/>
          <w:szCs w:val="28"/>
          <w:lang w:val="en-US"/>
        </w:rPr>
        <w:t xml:space="preserve">- Vol. </w:t>
      </w:r>
      <w:r w:rsidRPr="00B43848">
        <w:rPr>
          <w:b w:val="0"/>
          <w:sz w:val="28"/>
          <w:szCs w:val="28"/>
          <w:lang w:val="en-US"/>
        </w:rPr>
        <w:t>159</w:t>
      </w:r>
      <w:r>
        <w:rPr>
          <w:b w:val="0"/>
          <w:sz w:val="28"/>
          <w:szCs w:val="28"/>
          <w:lang w:val="en-US"/>
        </w:rPr>
        <w:t xml:space="preserve"> </w:t>
      </w:r>
      <w:r w:rsidRPr="00B43848">
        <w:rPr>
          <w:b w:val="0"/>
          <w:sz w:val="28"/>
          <w:szCs w:val="28"/>
          <w:lang w:val="en-US"/>
        </w:rPr>
        <w:t>(2)</w:t>
      </w:r>
      <w:r>
        <w:rPr>
          <w:b w:val="0"/>
          <w:sz w:val="28"/>
          <w:szCs w:val="28"/>
          <w:lang w:val="en-US"/>
        </w:rPr>
        <w:t>.</w:t>
      </w:r>
      <w:r w:rsidRPr="00B43848">
        <w:rPr>
          <w:b w:val="0"/>
          <w:sz w:val="28"/>
          <w:szCs w:val="28"/>
          <w:lang w:val="en-US"/>
        </w:rPr>
        <w:t xml:space="preserve"> </w:t>
      </w:r>
      <w:r>
        <w:rPr>
          <w:b w:val="0"/>
          <w:sz w:val="28"/>
          <w:szCs w:val="28"/>
          <w:lang w:val="en-US"/>
        </w:rPr>
        <w:t xml:space="preserve">– P. </w:t>
      </w:r>
      <w:r w:rsidRPr="00B43848">
        <w:rPr>
          <w:b w:val="0"/>
          <w:sz w:val="28"/>
          <w:szCs w:val="28"/>
          <w:lang w:val="en-US"/>
        </w:rPr>
        <w:t>162-164.</w:t>
      </w:r>
    </w:p>
    <w:p w:rsidR="009F4578" w:rsidRPr="004A4EE9"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B43848">
        <w:rPr>
          <w:rFonts w:ascii="Times New Roman" w:hAnsi="Times New Roman"/>
          <w:sz w:val="28"/>
          <w:szCs w:val="28"/>
          <w:lang w:val="en-US"/>
        </w:rPr>
        <w:t xml:space="preserve"> Govind Ragupathi, Jeffrey R Gardner, Philip O Livingston. Natural and synthetic saponin adjuvant QS-21 for vaccines against cancer </w:t>
      </w:r>
      <w:r>
        <w:rPr>
          <w:rFonts w:ascii="Times New Roman" w:hAnsi="Times New Roman"/>
          <w:sz w:val="28"/>
          <w:szCs w:val="28"/>
          <w:lang w:val="en-US"/>
        </w:rPr>
        <w:t>//</w:t>
      </w:r>
      <w:r w:rsidRPr="00B43848">
        <w:rPr>
          <w:rFonts w:ascii="Times New Roman" w:hAnsi="Times New Roman"/>
          <w:sz w:val="28"/>
          <w:szCs w:val="28"/>
          <w:lang w:val="en-US"/>
        </w:rPr>
        <w:t>Expert Review of</w:t>
      </w:r>
      <w:r>
        <w:rPr>
          <w:rFonts w:ascii="Times New Roman" w:hAnsi="Times New Roman"/>
          <w:sz w:val="28"/>
          <w:szCs w:val="28"/>
          <w:lang w:val="en-US"/>
        </w:rPr>
        <w:t xml:space="preserve"> </w:t>
      </w:r>
      <w:r w:rsidRPr="00B43848">
        <w:rPr>
          <w:rFonts w:ascii="Times New Roman" w:hAnsi="Times New Roman"/>
          <w:sz w:val="28"/>
          <w:szCs w:val="28"/>
          <w:lang w:val="en-US"/>
        </w:rPr>
        <w:t>Vaccines.</w:t>
      </w:r>
      <w:r>
        <w:rPr>
          <w:rFonts w:ascii="Times New Roman" w:hAnsi="Times New Roman"/>
          <w:sz w:val="28"/>
          <w:szCs w:val="28"/>
          <w:lang w:val="en-US"/>
        </w:rPr>
        <w:t xml:space="preserve"> -</w:t>
      </w:r>
      <w:r w:rsidRPr="00B43848">
        <w:rPr>
          <w:rFonts w:ascii="Times New Roman" w:hAnsi="Times New Roman"/>
          <w:sz w:val="28"/>
          <w:szCs w:val="28"/>
          <w:lang w:val="en-US"/>
        </w:rPr>
        <w:t xml:space="preserve"> 2011. </w:t>
      </w:r>
      <w:r>
        <w:rPr>
          <w:rFonts w:ascii="Times New Roman" w:hAnsi="Times New Roman"/>
          <w:sz w:val="28"/>
          <w:szCs w:val="28"/>
          <w:lang w:val="en-US"/>
        </w:rPr>
        <w:t xml:space="preserve">- </w:t>
      </w:r>
      <w:r w:rsidRPr="00B43848">
        <w:rPr>
          <w:rFonts w:ascii="Times New Roman" w:hAnsi="Times New Roman"/>
          <w:sz w:val="28"/>
          <w:szCs w:val="28"/>
          <w:lang w:val="en-US"/>
        </w:rPr>
        <w:t>Vol. 10</w:t>
      </w:r>
      <w:r>
        <w:rPr>
          <w:rFonts w:ascii="Times New Roman" w:hAnsi="Times New Roman"/>
          <w:sz w:val="28"/>
          <w:szCs w:val="28"/>
          <w:lang w:val="en-US"/>
        </w:rPr>
        <w:t>.</w:t>
      </w:r>
      <w:r w:rsidRPr="00B43848">
        <w:rPr>
          <w:rFonts w:ascii="Times New Roman" w:hAnsi="Times New Roman"/>
          <w:sz w:val="28"/>
          <w:szCs w:val="28"/>
          <w:lang w:val="en-US"/>
        </w:rPr>
        <w:t xml:space="preserve"> </w:t>
      </w:r>
      <w:r>
        <w:rPr>
          <w:rFonts w:ascii="Times New Roman" w:hAnsi="Times New Roman"/>
          <w:sz w:val="28"/>
          <w:szCs w:val="28"/>
          <w:lang w:val="en-US"/>
        </w:rPr>
        <w:t xml:space="preserve">- </w:t>
      </w:r>
      <w:r w:rsidRPr="00B43848">
        <w:rPr>
          <w:rFonts w:ascii="Times New Roman" w:hAnsi="Times New Roman"/>
          <w:sz w:val="28"/>
          <w:szCs w:val="28"/>
          <w:lang w:val="en-US"/>
        </w:rPr>
        <w:t xml:space="preserve">№ 4. </w:t>
      </w:r>
      <w:r>
        <w:rPr>
          <w:rFonts w:ascii="Times New Roman" w:hAnsi="Times New Roman"/>
          <w:sz w:val="28"/>
          <w:szCs w:val="28"/>
          <w:lang w:val="en-US"/>
        </w:rPr>
        <w:t xml:space="preserve">- </w:t>
      </w:r>
      <w:proofErr w:type="gramStart"/>
      <w:r w:rsidRPr="00B43848">
        <w:rPr>
          <w:rFonts w:ascii="Times New Roman" w:hAnsi="Times New Roman"/>
          <w:sz w:val="28"/>
          <w:szCs w:val="28"/>
        </w:rPr>
        <w:t>Р</w:t>
      </w:r>
      <w:r w:rsidRPr="00B43848">
        <w:rPr>
          <w:rFonts w:ascii="Times New Roman" w:hAnsi="Times New Roman"/>
          <w:sz w:val="28"/>
          <w:szCs w:val="28"/>
          <w:lang w:val="en-US"/>
        </w:rPr>
        <w:t>. 463</w:t>
      </w:r>
      <w:proofErr w:type="gramEnd"/>
      <w:r w:rsidRPr="00B43848">
        <w:rPr>
          <w:rFonts w:ascii="Times New Roman" w:hAnsi="Times New Roman"/>
          <w:sz w:val="28"/>
          <w:szCs w:val="28"/>
          <w:lang w:val="en-US"/>
        </w:rPr>
        <w:t xml:space="preserve"> - 470</w:t>
      </w:r>
      <w:r w:rsidRPr="00B43848">
        <w:rPr>
          <w:rFonts w:ascii="Times New Roman" w:hAnsi="Times New Roman"/>
          <w:color w:val="000000"/>
          <w:sz w:val="28"/>
          <w:szCs w:val="28"/>
          <w:lang w:val="en-US"/>
        </w:rPr>
        <w:t>.</w:t>
      </w:r>
    </w:p>
    <w:p w:rsidR="009F4578" w:rsidRPr="00B345EB"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Pr>
          <w:rFonts w:ascii="Times New Roman" w:hAnsi="Times New Roman"/>
          <w:sz w:val="28"/>
          <w:szCs w:val="28"/>
          <w:lang w:val="en-US"/>
        </w:rPr>
        <w:t>Harris G., KuoLee R., Cben W. Role of Toll-like receptors in health and disease of gastrointestinal tract //World J. Gastroenterol. – 2006. – Vol. 12 (14). –P. 2149-2160.</w:t>
      </w:r>
    </w:p>
    <w:p w:rsidR="009F4578" w:rsidRPr="004A4EE9"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bCs/>
          <w:sz w:val="28"/>
          <w:szCs w:val="28"/>
          <w:lang w:val="en-US"/>
        </w:rPr>
        <w:t>Holmseth S, Zhou Y, Follin-Arbelet V, et al. Specificity controls for immunocytochemistry: the antigen preadsorption test can lead to inaccurate assessment of antibody specificity</w:t>
      </w:r>
      <w:r>
        <w:rPr>
          <w:rFonts w:ascii="Times New Roman" w:hAnsi="Times New Roman"/>
          <w:bCs/>
          <w:sz w:val="28"/>
          <w:szCs w:val="28"/>
          <w:lang w:val="en-US"/>
        </w:rPr>
        <w:t xml:space="preserve"> //</w:t>
      </w:r>
      <w:r w:rsidRPr="00B43848">
        <w:rPr>
          <w:rFonts w:ascii="Times New Roman" w:hAnsi="Times New Roman"/>
          <w:bCs/>
          <w:sz w:val="28"/>
          <w:szCs w:val="28"/>
          <w:lang w:val="en-US"/>
        </w:rPr>
        <w:t xml:space="preserve">J. Histochem Cytochem. </w:t>
      </w:r>
      <w:r>
        <w:rPr>
          <w:rFonts w:ascii="Times New Roman" w:hAnsi="Times New Roman"/>
          <w:bCs/>
          <w:sz w:val="28"/>
          <w:szCs w:val="28"/>
          <w:lang w:val="en-US"/>
        </w:rPr>
        <w:t xml:space="preserve">– </w:t>
      </w:r>
      <w:r w:rsidRPr="00B43848">
        <w:rPr>
          <w:rFonts w:ascii="Times New Roman" w:hAnsi="Times New Roman"/>
          <w:bCs/>
          <w:sz w:val="28"/>
          <w:szCs w:val="28"/>
          <w:lang w:val="en-US"/>
        </w:rPr>
        <w:t>2012</w:t>
      </w:r>
      <w:r>
        <w:rPr>
          <w:rFonts w:ascii="Times New Roman" w:hAnsi="Times New Roman"/>
          <w:bCs/>
          <w:sz w:val="28"/>
          <w:szCs w:val="28"/>
          <w:lang w:val="en-US"/>
        </w:rPr>
        <w:t>.</w:t>
      </w:r>
      <w:r w:rsidRPr="00B43848">
        <w:rPr>
          <w:rFonts w:ascii="Times New Roman" w:hAnsi="Times New Roman"/>
          <w:bCs/>
          <w:sz w:val="28"/>
          <w:szCs w:val="28"/>
          <w:lang w:val="en-US"/>
        </w:rPr>
        <w:t xml:space="preserve"> </w:t>
      </w:r>
      <w:r>
        <w:rPr>
          <w:rFonts w:ascii="Times New Roman" w:hAnsi="Times New Roman"/>
          <w:bCs/>
          <w:sz w:val="28"/>
          <w:szCs w:val="28"/>
          <w:lang w:val="en-US"/>
        </w:rPr>
        <w:t xml:space="preserve">– Vol. </w:t>
      </w:r>
      <w:r w:rsidRPr="00B43848">
        <w:rPr>
          <w:rFonts w:ascii="Times New Roman" w:hAnsi="Times New Roman"/>
          <w:bCs/>
          <w:sz w:val="28"/>
          <w:szCs w:val="28"/>
          <w:lang w:val="en-US"/>
        </w:rPr>
        <w:t>60(3)</w:t>
      </w:r>
      <w:r>
        <w:rPr>
          <w:rFonts w:ascii="Times New Roman" w:hAnsi="Times New Roman"/>
          <w:bCs/>
          <w:sz w:val="28"/>
          <w:szCs w:val="28"/>
          <w:lang w:val="en-US"/>
        </w:rPr>
        <w:t xml:space="preserve">. – P. </w:t>
      </w:r>
      <w:r w:rsidRPr="00B43848">
        <w:rPr>
          <w:rFonts w:ascii="Times New Roman" w:hAnsi="Times New Roman"/>
          <w:bCs/>
          <w:sz w:val="28"/>
          <w:szCs w:val="28"/>
          <w:lang w:val="en-US"/>
        </w:rPr>
        <w:t>174-187.</w:t>
      </w:r>
    </w:p>
    <w:p w:rsidR="009F4578" w:rsidRPr="004A4EE9"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4A4EE9">
        <w:rPr>
          <w:rFonts w:ascii="Times New Roman" w:hAnsi="Times New Roman"/>
          <w:color w:val="000000"/>
          <w:sz w:val="28"/>
          <w:szCs w:val="28"/>
          <w:lang w:val="en-US"/>
        </w:rPr>
        <w:t xml:space="preserve">Hurley I. P., Cook R., Laughton C.W. et al. Detection of human blood by immunoassay for applications </w:t>
      </w:r>
      <w:r>
        <w:rPr>
          <w:rFonts w:ascii="Times New Roman" w:hAnsi="Times New Roman"/>
          <w:color w:val="000000"/>
          <w:sz w:val="28"/>
          <w:szCs w:val="28"/>
          <w:lang w:val="en-US"/>
        </w:rPr>
        <w:t>in forensic analysis //Forensic Sci Int</w:t>
      </w:r>
      <w:r w:rsidRPr="004A4EE9">
        <w:rPr>
          <w:rFonts w:ascii="Times New Roman" w:hAnsi="Times New Roman"/>
          <w:color w:val="000000"/>
          <w:sz w:val="28"/>
          <w:szCs w:val="28"/>
          <w:lang w:val="en-US"/>
        </w:rPr>
        <w:t xml:space="preserve"> – 2009. </w:t>
      </w:r>
      <w:r>
        <w:rPr>
          <w:rFonts w:ascii="Times New Roman" w:hAnsi="Times New Roman"/>
          <w:color w:val="000000"/>
          <w:sz w:val="28"/>
          <w:szCs w:val="28"/>
          <w:lang w:val="en-US"/>
        </w:rPr>
        <w:t>– Vol. 10. - №1 – 3. – P. 91-97.</w:t>
      </w:r>
    </w:p>
    <w:p w:rsidR="009F457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C4180C">
        <w:rPr>
          <w:rFonts w:ascii="Times New Roman" w:hAnsi="Times New Roman"/>
          <w:color w:val="000000"/>
          <w:sz w:val="28"/>
          <w:szCs w:val="28"/>
          <w:highlight w:val="yellow"/>
          <w:lang w:val="en-US"/>
        </w:rPr>
        <w:t>Iwasaki</w:t>
      </w:r>
      <w:r>
        <w:rPr>
          <w:rFonts w:ascii="Times New Roman" w:hAnsi="Times New Roman"/>
          <w:color w:val="000000"/>
          <w:sz w:val="28"/>
          <w:szCs w:val="28"/>
          <w:lang w:val="en-US"/>
        </w:rPr>
        <w:t xml:space="preserve"> A. a</w:t>
      </w:r>
      <w:r w:rsidRPr="00B43848">
        <w:rPr>
          <w:rFonts w:ascii="Times New Roman" w:hAnsi="Times New Roman"/>
          <w:color w:val="000000"/>
          <w:sz w:val="28"/>
          <w:szCs w:val="28"/>
          <w:lang w:val="en-US"/>
        </w:rPr>
        <w:t>nd Medzhitov</w:t>
      </w:r>
      <w:r>
        <w:rPr>
          <w:rFonts w:ascii="Times New Roman" w:hAnsi="Times New Roman"/>
          <w:color w:val="000000"/>
          <w:sz w:val="28"/>
          <w:szCs w:val="28"/>
          <w:lang w:val="en-US"/>
        </w:rPr>
        <w:t xml:space="preserve"> </w:t>
      </w:r>
      <w:r w:rsidRPr="00B43848">
        <w:rPr>
          <w:rFonts w:ascii="Times New Roman" w:hAnsi="Times New Roman"/>
          <w:color w:val="000000"/>
          <w:sz w:val="28"/>
          <w:szCs w:val="28"/>
          <w:lang w:val="en-US"/>
        </w:rPr>
        <w:t>R</w:t>
      </w:r>
      <w:r>
        <w:rPr>
          <w:rFonts w:ascii="Times New Roman" w:hAnsi="Times New Roman"/>
          <w:color w:val="000000"/>
          <w:sz w:val="28"/>
          <w:szCs w:val="28"/>
          <w:lang w:val="en-US"/>
        </w:rPr>
        <w:t xml:space="preserve"> //</w:t>
      </w:r>
      <w:r w:rsidRPr="00B43848">
        <w:rPr>
          <w:rFonts w:ascii="Times New Roman" w:hAnsi="Times New Roman"/>
          <w:color w:val="000000"/>
          <w:sz w:val="28"/>
          <w:szCs w:val="28"/>
          <w:lang w:val="en-US"/>
        </w:rPr>
        <w:t>Science</w:t>
      </w:r>
      <w:r>
        <w:rPr>
          <w:rFonts w:ascii="Times New Roman" w:hAnsi="Times New Roman"/>
          <w:color w:val="000000"/>
          <w:sz w:val="28"/>
          <w:szCs w:val="28"/>
          <w:lang w:val="en-US"/>
        </w:rPr>
        <w:t>.</w:t>
      </w:r>
      <w:r w:rsidRPr="00B43848">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 </w:t>
      </w:r>
      <w:r w:rsidRPr="00B43848">
        <w:rPr>
          <w:rFonts w:ascii="Times New Roman" w:hAnsi="Times New Roman"/>
          <w:color w:val="000000"/>
          <w:sz w:val="28"/>
          <w:szCs w:val="28"/>
          <w:lang w:val="en-US"/>
        </w:rPr>
        <w:t xml:space="preserve">2010. </w:t>
      </w:r>
      <w:r>
        <w:rPr>
          <w:rFonts w:ascii="Times New Roman" w:hAnsi="Times New Roman"/>
          <w:color w:val="000000"/>
          <w:sz w:val="28"/>
          <w:szCs w:val="28"/>
          <w:lang w:val="en-US"/>
        </w:rPr>
        <w:t xml:space="preserve">- Vol. </w:t>
      </w:r>
      <w:r w:rsidRPr="00B43848">
        <w:rPr>
          <w:rFonts w:ascii="Times New Roman" w:hAnsi="Times New Roman"/>
          <w:color w:val="000000"/>
          <w:sz w:val="28"/>
          <w:szCs w:val="28"/>
          <w:lang w:val="en-US"/>
        </w:rPr>
        <w:t>327(5963)</w:t>
      </w:r>
      <w:r>
        <w:rPr>
          <w:rFonts w:ascii="Times New Roman" w:hAnsi="Times New Roman"/>
          <w:color w:val="000000"/>
          <w:sz w:val="28"/>
          <w:szCs w:val="28"/>
          <w:lang w:val="en-US"/>
        </w:rPr>
        <w:t>.</w:t>
      </w:r>
      <w:r w:rsidRPr="00B43848">
        <w:rPr>
          <w:rFonts w:ascii="Times New Roman" w:hAnsi="Times New Roman"/>
          <w:color w:val="000000"/>
          <w:sz w:val="28"/>
          <w:szCs w:val="28"/>
          <w:lang w:val="en-US"/>
        </w:rPr>
        <w:t xml:space="preserve"> </w:t>
      </w:r>
      <w:r>
        <w:rPr>
          <w:rFonts w:ascii="Times New Roman" w:hAnsi="Times New Roman"/>
          <w:color w:val="000000"/>
          <w:sz w:val="28"/>
          <w:szCs w:val="28"/>
          <w:lang w:val="en-US"/>
        </w:rPr>
        <w:t>- P</w:t>
      </w:r>
      <w:r w:rsidRPr="00B43848">
        <w:rPr>
          <w:rFonts w:ascii="Times New Roman" w:hAnsi="Times New Roman"/>
          <w:color w:val="000000"/>
          <w:sz w:val="28"/>
          <w:szCs w:val="28"/>
          <w:lang w:val="en-US"/>
        </w:rPr>
        <w:t>. 291-</w:t>
      </w:r>
      <w:r>
        <w:rPr>
          <w:rFonts w:ascii="Times New Roman" w:hAnsi="Times New Roman"/>
          <w:color w:val="000000"/>
          <w:sz w:val="28"/>
          <w:szCs w:val="28"/>
          <w:lang w:val="en-US"/>
        </w:rPr>
        <w:t>29</w:t>
      </w:r>
      <w:r w:rsidRPr="00B43848">
        <w:rPr>
          <w:rFonts w:ascii="Times New Roman" w:hAnsi="Times New Roman"/>
          <w:color w:val="000000"/>
          <w:sz w:val="28"/>
          <w:szCs w:val="28"/>
          <w:lang w:val="en-US"/>
        </w:rPr>
        <w:t>5.</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sz w:val="28"/>
          <w:szCs w:val="28"/>
          <w:lang w:val="en-US"/>
        </w:rPr>
        <w:t xml:space="preserve">Jennings R. et al. Adjuvants and Delivery Systems for Viral Vaccines-Mechanisms and Potential </w:t>
      </w:r>
      <w:r>
        <w:rPr>
          <w:rFonts w:ascii="Times New Roman" w:hAnsi="Times New Roman"/>
          <w:sz w:val="28"/>
          <w:szCs w:val="28"/>
          <w:lang w:val="en-US"/>
        </w:rPr>
        <w:t>//</w:t>
      </w:r>
      <w:r w:rsidRPr="00B43848">
        <w:rPr>
          <w:rFonts w:ascii="Times New Roman" w:hAnsi="Times New Roman"/>
          <w:sz w:val="28"/>
          <w:szCs w:val="28"/>
          <w:lang w:val="en-US"/>
        </w:rPr>
        <w:t xml:space="preserve">Dev. Biol. Stand. </w:t>
      </w:r>
      <w:r>
        <w:rPr>
          <w:rFonts w:ascii="Times New Roman" w:hAnsi="Times New Roman"/>
          <w:sz w:val="28"/>
          <w:szCs w:val="28"/>
          <w:lang w:val="en-US"/>
        </w:rPr>
        <w:t xml:space="preserve">- </w:t>
      </w:r>
      <w:r w:rsidRPr="00B43848">
        <w:rPr>
          <w:rFonts w:ascii="Times New Roman" w:hAnsi="Times New Roman"/>
          <w:sz w:val="28"/>
          <w:szCs w:val="28"/>
          <w:lang w:val="en-US"/>
        </w:rPr>
        <w:t xml:space="preserve">1998. - Vol. 92. - </w:t>
      </w:r>
      <w:proofErr w:type="gramStart"/>
      <w:r w:rsidRPr="00B43848">
        <w:rPr>
          <w:rFonts w:ascii="Times New Roman" w:hAnsi="Times New Roman"/>
          <w:sz w:val="28"/>
          <w:szCs w:val="28"/>
        </w:rPr>
        <w:t>Р</w:t>
      </w:r>
      <w:r w:rsidRPr="00B43848">
        <w:rPr>
          <w:rFonts w:ascii="Times New Roman" w:hAnsi="Times New Roman"/>
          <w:sz w:val="28"/>
          <w:szCs w:val="28"/>
          <w:lang w:val="en-US"/>
        </w:rPr>
        <w:t>. 19</w:t>
      </w:r>
      <w:proofErr w:type="gramEnd"/>
      <w:r w:rsidRPr="00B43848">
        <w:rPr>
          <w:rFonts w:ascii="Times New Roman" w:hAnsi="Times New Roman"/>
          <w:sz w:val="28"/>
          <w:szCs w:val="28"/>
          <w:lang w:val="en-US"/>
        </w:rPr>
        <w:t xml:space="preserve">-28. </w:t>
      </w:r>
    </w:p>
    <w:p w:rsidR="009F4578" w:rsidRPr="00B345EB"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bCs/>
          <w:sz w:val="28"/>
          <w:szCs w:val="28"/>
          <w:lang w:val="en-US"/>
        </w:rPr>
        <w:t xml:space="preserve">Johnston E. et al. Comparison of presumptive blood test kits including Hexagon OBTI </w:t>
      </w:r>
      <w:r>
        <w:rPr>
          <w:rFonts w:ascii="Times New Roman" w:hAnsi="Times New Roman"/>
          <w:bCs/>
          <w:sz w:val="28"/>
          <w:szCs w:val="28"/>
          <w:lang w:val="en-US"/>
        </w:rPr>
        <w:t>//</w:t>
      </w:r>
      <w:r w:rsidRPr="00B43848">
        <w:rPr>
          <w:rFonts w:ascii="Times New Roman" w:hAnsi="Times New Roman"/>
          <w:bCs/>
          <w:sz w:val="28"/>
          <w:szCs w:val="28"/>
          <w:lang w:val="en-US"/>
        </w:rPr>
        <w:t>J. Forensic. Sci</w:t>
      </w:r>
      <w:r w:rsidRPr="00BB1E55">
        <w:rPr>
          <w:rFonts w:ascii="Times New Roman" w:hAnsi="Times New Roman"/>
          <w:bCs/>
          <w:sz w:val="28"/>
          <w:szCs w:val="28"/>
          <w:lang w:val="en-US"/>
        </w:rPr>
        <w:t xml:space="preserve">. </w:t>
      </w:r>
      <w:r>
        <w:rPr>
          <w:rFonts w:ascii="Times New Roman" w:hAnsi="Times New Roman"/>
          <w:bCs/>
          <w:sz w:val="28"/>
          <w:szCs w:val="28"/>
          <w:lang w:val="en-US"/>
        </w:rPr>
        <w:t xml:space="preserve">- </w:t>
      </w:r>
      <w:r w:rsidRPr="00BB1E55">
        <w:rPr>
          <w:rFonts w:ascii="Times New Roman" w:hAnsi="Times New Roman"/>
          <w:bCs/>
          <w:sz w:val="28"/>
          <w:szCs w:val="28"/>
          <w:lang w:val="en-US"/>
        </w:rPr>
        <w:t>2008. –</w:t>
      </w:r>
      <w:r w:rsidRPr="00B43848">
        <w:rPr>
          <w:rFonts w:ascii="Times New Roman" w:hAnsi="Times New Roman"/>
          <w:bCs/>
          <w:sz w:val="28"/>
          <w:szCs w:val="28"/>
          <w:lang w:val="en-US"/>
        </w:rPr>
        <w:t xml:space="preserve"> Vol</w:t>
      </w:r>
      <w:r w:rsidRPr="00BB1E55">
        <w:rPr>
          <w:rFonts w:ascii="Times New Roman" w:hAnsi="Times New Roman"/>
          <w:bCs/>
          <w:sz w:val="28"/>
          <w:szCs w:val="28"/>
          <w:lang w:val="en-US"/>
        </w:rPr>
        <w:t xml:space="preserve">. 53. </w:t>
      </w:r>
      <w:r>
        <w:rPr>
          <w:rFonts w:ascii="Times New Roman" w:hAnsi="Times New Roman"/>
          <w:bCs/>
          <w:sz w:val="28"/>
          <w:szCs w:val="28"/>
          <w:lang w:val="en-US"/>
        </w:rPr>
        <w:t xml:space="preserve">- </w:t>
      </w:r>
      <w:r w:rsidRPr="00BB1E55">
        <w:rPr>
          <w:rFonts w:ascii="Times New Roman" w:hAnsi="Times New Roman"/>
          <w:bCs/>
          <w:sz w:val="28"/>
          <w:szCs w:val="28"/>
          <w:lang w:val="en-US"/>
        </w:rPr>
        <w:t>№3. –</w:t>
      </w:r>
      <w:r w:rsidRPr="00B43848">
        <w:rPr>
          <w:rFonts w:ascii="Times New Roman" w:hAnsi="Times New Roman"/>
          <w:bCs/>
          <w:sz w:val="28"/>
          <w:szCs w:val="28"/>
          <w:lang w:val="en-US"/>
        </w:rPr>
        <w:t xml:space="preserve"> P</w:t>
      </w:r>
      <w:r w:rsidRPr="00BB1E55">
        <w:rPr>
          <w:rFonts w:ascii="Times New Roman" w:hAnsi="Times New Roman"/>
          <w:bCs/>
          <w:sz w:val="28"/>
          <w:szCs w:val="28"/>
          <w:lang w:val="en-US"/>
        </w:rPr>
        <w:t>. 687-689.</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3C3F7F">
        <w:rPr>
          <w:rFonts w:ascii="Times New Roman" w:hAnsi="Times New Roman"/>
          <w:sz w:val="28"/>
          <w:szCs w:val="28"/>
          <w:lang w:val="fr-FR"/>
        </w:rPr>
        <w:t xml:space="preserve">Kwak L. W. et al. </w:t>
      </w:r>
      <w:r w:rsidRPr="00B43848">
        <w:rPr>
          <w:rFonts w:ascii="Times New Roman" w:hAnsi="Times New Roman"/>
          <w:sz w:val="28"/>
          <w:szCs w:val="28"/>
          <w:lang w:val="en-US"/>
        </w:rPr>
        <w:t xml:space="preserve">Modern vaccine adjuvants </w:t>
      </w:r>
      <w:r>
        <w:rPr>
          <w:rFonts w:ascii="Times New Roman" w:hAnsi="Times New Roman"/>
          <w:sz w:val="28"/>
          <w:szCs w:val="28"/>
          <w:lang w:val="en-US"/>
        </w:rPr>
        <w:t>//</w:t>
      </w:r>
      <w:r w:rsidRPr="00B43848">
        <w:rPr>
          <w:rFonts w:ascii="Times New Roman" w:hAnsi="Times New Roman"/>
          <w:sz w:val="28"/>
          <w:szCs w:val="28"/>
          <w:lang w:val="en-US"/>
        </w:rPr>
        <w:t xml:space="preserve">Canc. Chemother. Biother. </w:t>
      </w:r>
      <w:r>
        <w:rPr>
          <w:rFonts w:ascii="Times New Roman" w:hAnsi="Times New Roman"/>
          <w:sz w:val="28"/>
          <w:szCs w:val="28"/>
          <w:lang w:val="en-US"/>
        </w:rPr>
        <w:t xml:space="preserve">- </w:t>
      </w:r>
      <w:r w:rsidRPr="00B43848">
        <w:rPr>
          <w:rFonts w:ascii="Times New Roman" w:hAnsi="Times New Roman"/>
          <w:sz w:val="28"/>
          <w:szCs w:val="28"/>
          <w:lang w:val="en-US"/>
        </w:rPr>
        <w:t xml:space="preserve">1996. </w:t>
      </w:r>
      <w:r>
        <w:rPr>
          <w:rFonts w:ascii="Times New Roman" w:hAnsi="Times New Roman"/>
          <w:sz w:val="28"/>
          <w:szCs w:val="28"/>
          <w:lang w:val="uz-Cyrl-UZ"/>
        </w:rPr>
        <w:t xml:space="preserve">- </w:t>
      </w:r>
      <w:r w:rsidRPr="00B43848">
        <w:rPr>
          <w:rFonts w:ascii="Times New Roman" w:hAnsi="Times New Roman"/>
          <w:sz w:val="28"/>
          <w:szCs w:val="28"/>
          <w:lang w:val="en-US"/>
        </w:rPr>
        <w:t>P. 749</w:t>
      </w:r>
      <w:r w:rsidRPr="00B43848">
        <w:rPr>
          <w:rFonts w:ascii="Times New Roman" w:hAnsi="Times New Roman"/>
          <w:sz w:val="28"/>
          <w:szCs w:val="28"/>
          <w:lang w:val="en-US"/>
        </w:rPr>
        <w:softHyphen/>
      </w:r>
      <w:r>
        <w:rPr>
          <w:rFonts w:ascii="Times New Roman" w:hAnsi="Times New Roman"/>
          <w:sz w:val="28"/>
          <w:szCs w:val="28"/>
          <w:lang w:val="uz-Cyrl-UZ"/>
        </w:rPr>
        <w:t>-</w:t>
      </w:r>
      <w:r w:rsidRPr="00B43848">
        <w:rPr>
          <w:rFonts w:ascii="Times New Roman" w:hAnsi="Times New Roman"/>
          <w:sz w:val="28"/>
          <w:szCs w:val="28"/>
          <w:lang w:val="en-US"/>
        </w:rPr>
        <w:t>763</w:t>
      </w:r>
      <w:r>
        <w:rPr>
          <w:rFonts w:ascii="Times New Roman" w:hAnsi="Times New Roman"/>
          <w:sz w:val="28"/>
          <w:szCs w:val="28"/>
          <w:lang w:val="uz-Cyrl-UZ"/>
        </w:rPr>
        <w:t>.</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bCs/>
          <w:sz w:val="28"/>
          <w:szCs w:val="28"/>
          <w:lang w:val="en-US"/>
        </w:rPr>
        <w:t xml:space="preserve">Lapierre Y. et al. The gel test: a new way to detect red cell antigen-antibody reactions </w:t>
      </w:r>
      <w:r>
        <w:rPr>
          <w:rFonts w:ascii="Times New Roman" w:hAnsi="Times New Roman"/>
          <w:bCs/>
          <w:sz w:val="28"/>
          <w:szCs w:val="28"/>
          <w:lang w:val="en-US"/>
        </w:rPr>
        <w:t>//</w:t>
      </w:r>
      <w:r w:rsidRPr="00B43848">
        <w:rPr>
          <w:rFonts w:ascii="Times New Roman" w:hAnsi="Times New Roman"/>
          <w:bCs/>
          <w:sz w:val="28"/>
          <w:szCs w:val="28"/>
          <w:lang w:val="en-US"/>
        </w:rPr>
        <w:t xml:space="preserve">Transfusion. </w:t>
      </w:r>
      <w:r>
        <w:rPr>
          <w:rFonts w:ascii="Times New Roman" w:hAnsi="Times New Roman"/>
          <w:bCs/>
          <w:sz w:val="28"/>
          <w:szCs w:val="28"/>
          <w:lang w:val="en-US"/>
        </w:rPr>
        <w:t xml:space="preserve">- </w:t>
      </w:r>
      <w:r w:rsidRPr="00B43848">
        <w:rPr>
          <w:rFonts w:ascii="Times New Roman" w:hAnsi="Times New Roman"/>
          <w:bCs/>
          <w:sz w:val="28"/>
          <w:szCs w:val="28"/>
          <w:lang w:val="en-US"/>
        </w:rPr>
        <w:t>1990. – Vol. 30. – P</w:t>
      </w:r>
      <w:r w:rsidRPr="00BB1E55">
        <w:rPr>
          <w:rFonts w:ascii="Times New Roman" w:hAnsi="Times New Roman"/>
          <w:bCs/>
          <w:sz w:val="28"/>
          <w:szCs w:val="28"/>
          <w:lang w:val="en-US"/>
        </w:rPr>
        <w:t>.</w:t>
      </w:r>
      <w:r w:rsidRPr="00B43848">
        <w:rPr>
          <w:rFonts w:ascii="Times New Roman" w:hAnsi="Times New Roman"/>
          <w:bCs/>
          <w:sz w:val="28"/>
          <w:szCs w:val="28"/>
          <w:lang w:val="en-US"/>
        </w:rPr>
        <w:t xml:space="preserve"> 109-113.</w:t>
      </w:r>
    </w:p>
    <w:p w:rsidR="009F4578"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B43848">
        <w:rPr>
          <w:rFonts w:ascii="Times New Roman" w:hAnsi="Times New Roman"/>
          <w:sz w:val="28"/>
          <w:szCs w:val="28"/>
          <w:lang w:val="en-US"/>
        </w:rPr>
        <w:t xml:space="preserve">Li L, Cai B, Tao C, Wang L. Performance Evaluation of CLIA for Treponema Pallidum Specific Antibodies Detection in Comparison with ELISA </w:t>
      </w:r>
      <w:r>
        <w:rPr>
          <w:rFonts w:ascii="Times New Roman" w:hAnsi="Times New Roman"/>
          <w:sz w:val="28"/>
          <w:szCs w:val="28"/>
          <w:lang w:val="en-US"/>
        </w:rPr>
        <w:t>//</w:t>
      </w:r>
      <w:r w:rsidRPr="00B43848">
        <w:rPr>
          <w:rFonts w:ascii="Times New Roman" w:hAnsi="Times New Roman"/>
          <w:sz w:val="28"/>
          <w:szCs w:val="28"/>
          <w:lang w:val="en-US"/>
        </w:rPr>
        <w:t xml:space="preserve">J. Clin Lab Anal. </w:t>
      </w:r>
      <w:r>
        <w:rPr>
          <w:rFonts w:ascii="Times New Roman" w:hAnsi="Times New Roman"/>
          <w:sz w:val="28"/>
          <w:szCs w:val="28"/>
          <w:lang w:val="en-US"/>
        </w:rPr>
        <w:t xml:space="preserve">- </w:t>
      </w:r>
      <w:r w:rsidRPr="00B43848">
        <w:rPr>
          <w:rFonts w:ascii="Times New Roman" w:hAnsi="Times New Roman"/>
          <w:sz w:val="28"/>
          <w:szCs w:val="28"/>
          <w:lang w:val="en-US"/>
        </w:rPr>
        <w:t>2015. Feb 25. Doi: 10/1002/jcla.</w:t>
      </w:r>
      <w:r>
        <w:rPr>
          <w:rFonts w:ascii="Times New Roman" w:hAnsi="Times New Roman"/>
          <w:sz w:val="28"/>
          <w:szCs w:val="28"/>
          <w:lang w:val="en-US"/>
        </w:rPr>
        <w:t xml:space="preserve"> – P. </w:t>
      </w:r>
      <w:r w:rsidRPr="00B43848">
        <w:rPr>
          <w:rFonts w:ascii="Times New Roman" w:hAnsi="Times New Roman"/>
          <w:sz w:val="28"/>
          <w:szCs w:val="28"/>
          <w:lang w:val="en-US"/>
        </w:rPr>
        <w:t>218</w:t>
      </w:r>
      <w:r>
        <w:rPr>
          <w:rFonts w:ascii="Times New Roman" w:hAnsi="Times New Roman"/>
          <w:sz w:val="28"/>
          <w:szCs w:val="28"/>
          <w:lang w:val="uz-Cyrl-UZ"/>
        </w:rPr>
        <w:t>-2</w:t>
      </w:r>
      <w:r w:rsidRPr="00B43848">
        <w:rPr>
          <w:rFonts w:ascii="Times New Roman" w:hAnsi="Times New Roman"/>
          <w:sz w:val="28"/>
          <w:szCs w:val="28"/>
          <w:lang w:val="en-US"/>
        </w:rPr>
        <w:t>39.</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B43848">
        <w:rPr>
          <w:rFonts w:ascii="Times New Roman" w:hAnsi="Times New Roman"/>
          <w:sz w:val="28"/>
          <w:szCs w:val="28"/>
          <w:lang w:val="en-US"/>
        </w:rPr>
        <w:lastRenderedPageBreak/>
        <w:t xml:space="preserve">Malou Henriksen-Lacey, Karen Smith Korsholm, Peter Andersen Liposomal / vaccine delivery systems </w:t>
      </w:r>
      <w:r>
        <w:rPr>
          <w:rFonts w:ascii="Times New Roman" w:hAnsi="Times New Roman"/>
          <w:sz w:val="28"/>
          <w:szCs w:val="28"/>
          <w:lang w:val="en-US"/>
        </w:rPr>
        <w:t>//</w:t>
      </w:r>
      <w:r w:rsidRPr="00B43848">
        <w:rPr>
          <w:rFonts w:ascii="Times New Roman" w:hAnsi="Times New Roman"/>
          <w:sz w:val="28"/>
          <w:szCs w:val="28"/>
          <w:lang w:val="en-US"/>
        </w:rPr>
        <w:t>Expert Opinion on Drug Delivery</w:t>
      </w:r>
      <w:r>
        <w:rPr>
          <w:rFonts w:ascii="Times New Roman" w:hAnsi="Times New Roman"/>
          <w:sz w:val="28"/>
          <w:szCs w:val="28"/>
          <w:lang w:val="en-US"/>
        </w:rPr>
        <w:t xml:space="preserve">. </w:t>
      </w:r>
      <w:r w:rsidRPr="00B43848">
        <w:rPr>
          <w:rFonts w:ascii="Times New Roman" w:hAnsi="Times New Roman"/>
          <w:sz w:val="28"/>
          <w:szCs w:val="28"/>
          <w:lang w:val="en-US"/>
        </w:rPr>
        <w:t xml:space="preserve">- 2011. </w:t>
      </w:r>
      <w:r>
        <w:rPr>
          <w:rFonts w:ascii="Times New Roman" w:hAnsi="Times New Roman"/>
          <w:sz w:val="28"/>
          <w:szCs w:val="28"/>
          <w:lang w:val="en-US"/>
        </w:rPr>
        <w:t>–</w:t>
      </w:r>
      <w:r w:rsidRPr="00B43848">
        <w:rPr>
          <w:rFonts w:ascii="Times New Roman" w:hAnsi="Times New Roman"/>
          <w:sz w:val="28"/>
          <w:szCs w:val="28"/>
          <w:lang w:val="en-US"/>
        </w:rPr>
        <w:t xml:space="preserve"> </w:t>
      </w:r>
      <w:r>
        <w:rPr>
          <w:rFonts w:ascii="Times New Roman" w:hAnsi="Times New Roman"/>
          <w:sz w:val="28"/>
          <w:szCs w:val="28"/>
          <w:lang w:val="en-US"/>
        </w:rPr>
        <w:t xml:space="preserve">Vol. 8:4. – P. </w:t>
      </w:r>
      <w:r w:rsidRPr="00B43848">
        <w:rPr>
          <w:rFonts w:ascii="Times New Roman" w:hAnsi="Times New Roman"/>
          <w:sz w:val="28"/>
          <w:szCs w:val="28"/>
          <w:lang w:val="en-US"/>
        </w:rPr>
        <w:t xml:space="preserve">505-519. </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B43848">
        <w:rPr>
          <w:rStyle w:val="element-citation"/>
          <w:rFonts w:ascii="Times New Roman" w:hAnsi="Times New Roman"/>
          <w:color w:val="000000"/>
          <w:sz w:val="28"/>
          <w:szCs w:val="28"/>
          <w:lang w:val="en-US"/>
        </w:rPr>
        <w:t>Mc Cartney S, Vermi W, Gilfillan S, Cella M, Murphy TL, Schreiber RD, Murphy KM, Colonna M. Distinct and complementary functions of MDA5 and TLR3 in poly</w:t>
      </w:r>
      <w:r>
        <w:rPr>
          <w:rStyle w:val="element-citation"/>
          <w:rFonts w:ascii="Times New Roman" w:hAnsi="Times New Roman"/>
          <w:color w:val="000000"/>
          <w:sz w:val="28"/>
          <w:szCs w:val="28"/>
          <w:lang w:val="en-US"/>
        </w:rPr>
        <w:t xml:space="preserve"> </w:t>
      </w:r>
      <w:r w:rsidRPr="00B43848">
        <w:rPr>
          <w:rStyle w:val="element-citation"/>
          <w:rFonts w:ascii="Times New Roman" w:hAnsi="Times New Roman"/>
          <w:color w:val="000000"/>
          <w:sz w:val="28"/>
          <w:szCs w:val="28"/>
          <w:lang w:val="en-US"/>
        </w:rPr>
        <w:t>(I:C)</w:t>
      </w:r>
      <w:r>
        <w:rPr>
          <w:rStyle w:val="element-citation"/>
          <w:rFonts w:ascii="Times New Roman" w:hAnsi="Times New Roman"/>
          <w:color w:val="000000"/>
          <w:sz w:val="28"/>
          <w:szCs w:val="28"/>
          <w:lang w:val="en-US"/>
        </w:rPr>
        <w:t xml:space="preserve"> </w:t>
      </w:r>
      <w:r w:rsidRPr="00B43848">
        <w:rPr>
          <w:rStyle w:val="element-citation"/>
          <w:rFonts w:ascii="Times New Roman" w:hAnsi="Times New Roman"/>
          <w:color w:val="000000"/>
          <w:sz w:val="28"/>
          <w:szCs w:val="28"/>
          <w:lang w:val="en-US"/>
        </w:rPr>
        <w:t>-</w:t>
      </w:r>
      <w:r>
        <w:rPr>
          <w:rStyle w:val="element-citation"/>
          <w:rFonts w:ascii="Times New Roman" w:hAnsi="Times New Roman"/>
          <w:color w:val="000000"/>
          <w:sz w:val="28"/>
          <w:szCs w:val="28"/>
          <w:lang w:val="en-US"/>
        </w:rPr>
        <w:t xml:space="preserve"> </w:t>
      </w:r>
      <w:r w:rsidRPr="00B43848">
        <w:rPr>
          <w:rStyle w:val="element-citation"/>
          <w:rFonts w:ascii="Times New Roman" w:hAnsi="Times New Roman"/>
          <w:color w:val="000000"/>
          <w:sz w:val="28"/>
          <w:szCs w:val="28"/>
          <w:lang w:val="en-US"/>
        </w:rPr>
        <w:t>mediated activation of mouse NK cells </w:t>
      </w:r>
      <w:r>
        <w:rPr>
          <w:rStyle w:val="element-citation"/>
          <w:rFonts w:ascii="Times New Roman" w:hAnsi="Times New Roman"/>
          <w:color w:val="000000"/>
          <w:sz w:val="28"/>
          <w:szCs w:val="28"/>
          <w:lang w:val="en-US"/>
        </w:rPr>
        <w:t>//</w:t>
      </w:r>
      <w:r w:rsidRPr="00B43848">
        <w:rPr>
          <w:rStyle w:val="ref-journal"/>
          <w:rFonts w:ascii="Times New Roman" w:hAnsi="Times New Roman"/>
          <w:color w:val="000000"/>
          <w:sz w:val="28"/>
          <w:szCs w:val="28"/>
          <w:lang w:val="en-US"/>
        </w:rPr>
        <w:t>J Exp Med. </w:t>
      </w:r>
      <w:r>
        <w:rPr>
          <w:rStyle w:val="ref-journal"/>
          <w:rFonts w:ascii="Times New Roman" w:hAnsi="Times New Roman"/>
          <w:color w:val="000000"/>
          <w:sz w:val="28"/>
          <w:szCs w:val="28"/>
          <w:lang w:val="en-US"/>
        </w:rPr>
        <w:t xml:space="preserve">– </w:t>
      </w:r>
      <w:r w:rsidRPr="00B43848">
        <w:rPr>
          <w:rStyle w:val="element-citation"/>
          <w:rFonts w:ascii="Times New Roman" w:hAnsi="Times New Roman"/>
          <w:color w:val="000000"/>
          <w:sz w:val="28"/>
          <w:szCs w:val="28"/>
          <w:lang w:val="en-US"/>
        </w:rPr>
        <w:t>2009</w:t>
      </w:r>
      <w:r>
        <w:rPr>
          <w:rStyle w:val="element-citation"/>
          <w:rFonts w:ascii="Times New Roman" w:hAnsi="Times New Roman"/>
          <w:color w:val="000000"/>
          <w:sz w:val="28"/>
          <w:szCs w:val="28"/>
          <w:lang w:val="en-US"/>
        </w:rPr>
        <w:t>.</w:t>
      </w:r>
      <w:r w:rsidRPr="00B43848">
        <w:rPr>
          <w:rStyle w:val="element-citation"/>
          <w:rFonts w:ascii="Times New Roman" w:hAnsi="Times New Roman"/>
          <w:color w:val="000000"/>
          <w:sz w:val="28"/>
          <w:szCs w:val="28"/>
          <w:lang w:val="en-US"/>
        </w:rPr>
        <w:t xml:space="preserve"> </w:t>
      </w:r>
      <w:r>
        <w:rPr>
          <w:rStyle w:val="element-citation"/>
          <w:rFonts w:ascii="Times New Roman" w:hAnsi="Times New Roman"/>
          <w:color w:val="000000"/>
          <w:sz w:val="28"/>
          <w:szCs w:val="28"/>
          <w:lang w:val="en-US"/>
        </w:rPr>
        <w:t xml:space="preserve">– Vol. </w:t>
      </w:r>
      <w:r w:rsidRPr="00B43848">
        <w:rPr>
          <w:rStyle w:val="ref-vol"/>
          <w:rFonts w:ascii="Times New Roman" w:hAnsi="Times New Roman"/>
          <w:color w:val="000000"/>
          <w:sz w:val="28"/>
          <w:szCs w:val="28"/>
          <w:lang w:val="en-US"/>
        </w:rPr>
        <w:t>206</w:t>
      </w:r>
      <w:r>
        <w:rPr>
          <w:rStyle w:val="ref-vol"/>
          <w:rFonts w:ascii="Times New Roman" w:hAnsi="Times New Roman"/>
          <w:color w:val="000000"/>
          <w:sz w:val="28"/>
          <w:szCs w:val="28"/>
          <w:lang w:val="en-US"/>
        </w:rPr>
        <w:t>. – P.</w:t>
      </w:r>
      <w:r w:rsidRPr="00B43848">
        <w:rPr>
          <w:rStyle w:val="element-citation"/>
          <w:rFonts w:ascii="Times New Roman" w:hAnsi="Times New Roman"/>
          <w:color w:val="000000"/>
          <w:sz w:val="28"/>
          <w:szCs w:val="28"/>
          <w:lang w:val="en-US"/>
        </w:rPr>
        <w:t xml:space="preserve"> 2967–2976. </w:t>
      </w:r>
    </w:p>
    <w:p w:rsidR="009F4578" w:rsidRPr="003F014E" w:rsidRDefault="009F4578" w:rsidP="00894735">
      <w:pPr>
        <w:widowControl w:val="0"/>
        <w:numPr>
          <w:ilvl w:val="0"/>
          <w:numId w:val="1"/>
        </w:numPr>
        <w:spacing w:after="0" w:line="360" w:lineRule="auto"/>
        <w:ind w:left="426" w:hanging="567"/>
        <w:jc w:val="both"/>
        <w:rPr>
          <w:rStyle w:val="element-citation"/>
          <w:rFonts w:ascii="Times New Roman" w:hAnsi="Times New Roman"/>
          <w:sz w:val="28"/>
          <w:szCs w:val="28"/>
          <w:lang w:val="en-US"/>
        </w:rPr>
      </w:pPr>
      <w:r w:rsidRPr="00B43848">
        <w:rPr>
          <w:rStyle w:val="element-citation"/>
          <w:rFonts w:ascii="Times New Roman" w:hAnsi="Times New Roman"/>
          <w:color w:val="000000"/>
          <w:sz w:val="28"/>
          <w:szCs w:val="28"/>
          <w:lang w:val="en-US"/>
        </w:rPr>
        <w:t xml:space="preserve">McKee AS, MacLeod MK, </w:t>
      </w:r>
      <w:proofErr w:type="gramStart"/>
      <w:r w:rsidRPr="00B43848">
        <w:rPr>
          <w:rStyle w:val="element-citation"/>
          <w:rFonts w:ascii="Times New Roman" w:hAnsi="Times New Roman"/>
          <w:color w:val="000000"/>
          <w:sz w:val="28"/>
          <w:szCs w:val="28"/>
          <w:lang w:val="en-US"/>
        </w:rPr>
        <w:t>Kappler</w:t>
      </w:r>
      <w:proofErr w:type="gramEnd"/>
      <w:r w:rsidRPr="00B43848">
        <w:rPr>
          <w:rStyle w:val="element-citation"/>
          <w:rFonts w:ascii="Times New Roman" w:hAnsi="Times New Roman"/>
          <w:color w:val="000000"/>
          <w:sz w:val="28"/>
          <w:szCs w:val="28"/>
          <w:lang w:val="en-US"/>
        </w:rPr>
        <w:t xml:space="preserve"> JW, Marrack P. Immune mechanisms of protection: Can adjuvants rise to the challenge? </w:t>
      </w:r>
      <w:r>
        <w:rPr>
          <w:rStyle w:val="element-citation"/>
          <w:rFonts w:ascii="Times New Roman" w:hAnsi="Times New Roman"/>
          <w:color w:val="000000"/>
          <w:sz w:val="28"/>
          <w:szCs w:val="28"/>
          <w:lang w:val="en-US"/>
        </w:rPr>
        <w:t>//</w:t>
      </w:r>
      <w:r w:rsidRPr="00B43848">
        <w:rPr>
          <w:rStyle w:val="ref-journal"/>
          <w:rFonts w:ascii="Times New Roman" w:hAnsi="Times New Roman"/>
          <w:color w:val="000000"/>
          <w:sz w:val="28"/>
          <w:szCs w:val="28"/>
          <w:lang w:val="en-US"/>
        </w:rPr>
        <w:t>BMC Biol. </w:t>
      </w:r>
      <w:r>
        <w:rPr>
          <w:rStyle w:val="ref-journal"/>
          <w:rFonts w:ascii="Times New Roman" w:hAnsi="Times New Roman"/>
          <w:color w:val="000000"/>
          <w:sz w:val="28"/>
          <w:szCs w:val="28"/>
          <w:lang w:val="en-US"/>
        </w:rPr>
        <w:t xml:space="preserve">– </w:t>
      </w:r>
      <w:r w:rsidRPr="00B43848">
        <w:rPr>
          <w:rStyle w:val="element-citation"/>
          <w:rFonts w:ascii="Times New Roman" w:hAnsi="Times New Roman"/>
          <w:color w:val="000000"/>
          <w:sz w:val="28"/>
          <w:szCs w:val="28"/>
          <w:lang w:val="en-US"/>
        </w:rPr>
        <w:t>2010</w:t>
      </w:r>
      <w:r>
        <w:rPr>
          <w:rStyle w:val="element-citation"/>
          <w:rFonts w:ascii="Times New Roman" w:hAnsi="Times New Roman"/>
          <w:color w:val="000000"/>
          <w:sz w:val="28"/>
          <w:szCs w:val="28"/>
          <w:lang w:val="en-US"/>
        </w:rPr>
        <w:t xml:space="preserve">. </w:t>
      </w:r>
      <w:r w:rsidRPr="00B43848">
        <w:rPr>
          <w:rStyle w:val="ref-vol"/>
          <w:rFonts w:ascii="Times New Roman" w:hAnsi="Times New Roman"/>
          <w:color w:val="000000"/>
          <w:sz w:val="28"/>
          <w:szCs w:val="28"/>
          <w:lang w:val="en-US"/>
        </w:rPr>
        <w:t>8</w:t>
      </w:r>
      <w:r w:rsidRPr="00B43848">
        <w:rPr>
          <w:rStyle w:val="element-citation"/>
          <w:rFonts w:ascii="Times New Roman" w:hAnsi="Times New Roman"/>
          <w:color w:val="000000"/>
          <w:sz w:val="28"/>
          <w:szCs w:val="28"/>
          <w:lang w:val="en-US"/>
        </w:rPr>
        <w:t>:37.</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sz w:val="28"/>
          <w:szCs w:val="28"/>
          <w:lang w:val="en-US"/>
        </w:rPr>
      </w:pPr>
      <w:r w:rsidRPr="00B43848">
        <w:rPr>
          <w:rStyle w:val="element-citation"/>
          <w:rFonts w:ascii="Times New Roman" w:hAnsi="Times New Roman"/>
          <w:color w:val="000000"/>
          <w:sz w:val="28"/>
          <w:szCs w:val="28"/>
          <w:lang w:val="en-US"/>
        </w:rPr>
        <w:t>McKee AS, Munks MW, Marrack P. How do adjuvants work? Important considerations for new generation adjuvants</w:t>
      </w:r>
      <w:r>
        <w:rPr>
          <w:rStyle w:val="element-citation"/>
          <w:rFonts w:ascii="Times New Roman" w:hAnsi="Times New Roman"/>
          <w:color w:val="000000"/>
          <w:sz w:val="28"/>
          <w:szCs w:val="28"/>
          <w:lang w:val="en-US"/>
        </w:rPr>
        <w:t xml:space="preserve"> //</w:t>
      </w:r>
      <w:r w:rsidRPr="00B43848">
        <w:rPr>
          <w:rStyle w:val="ref-journal"/>
          <w:rFonts w:ascii="Times New Roman" w:hAnsi="Times New Roman"/>
          <w:color w:val="000000"/>
          <w:sz w:val="28"/>
          <w:szCs w:val="28"/>
          <w:lang w:val="en-US"/>
        </w:rPr>
        <w:t>Immunity. </w:t>
      </w:r>
      <w:r>
        <w:rPr>
          <w:rStyle w:val="ref-journal"/>
          <w:rFonts w:ascii="Times New Roman" w:hAnsi="Times New Roman"/>
          <w:color w:val="000000"/>
          <w:sz w:val="28"/>
          <w:szCs w:val="28"/>
          <w:lang w:val="en-US"/>
        </w:rPr>
        <w:t xml:space="preserve">– </w:t>
      </w:r>
      <w:r>
        <w:rPr>
          <w:rStyle w:val="element-citation"/>
          <w:rFonts w:ascii="Times New Roman" w:hAnsi="Times New Roman"/>
          <w:color w:val="000000"/>
          <w:sz w:val="28"/>
          <w:szCs w:val="28"/>
          <w:lang w:val="en-US"/>
        </w:rPr>
        <w:t xml:space="preserve">2007. – Vol. </w:t>
      </w:r>
      <w:r w:rsidRPr="00B43848">
        <w:rPr>
          <w:rStyle w:val="ref-vol"/>
          <w:rFonts w:ascii="Times New Roman" w:hAnsi="Times New Roman"/>
          <w:color w:val="000000"/>
          <w:sz w:val="28"/>
          <w:szCs w:val="28"/>
          <w:lang w:val="en-US"/>
        </w:rPr>
        <w:t>27</w:t>
      </w:r>
      <w:r>
        <w:rPr>
          <w:rStyle w:val="ref-vol"/>
          <w:rFonts w:ascii="Times New Roman" w:hAnsi="Times New Roman"/>
          <w:color w:val="000000"/>
          <w:sz w:val="28"/>
          <w:szCs w:val="28"/>
          <w:lang w:val="en-US"/>
        </w:rPr>
        <w:t>. - P.</w:t>
      </w:r>
      <w:r w:rsidRPr="00B43848">
        <w:rPr>
          <w:rStyle w:val="element-citation"/>
          <w:rFonts w:ascii="Times New Roman" w:hAnsi="Times New Roman"/>
          <w:color w:val="000000"/>
          <w:sz w:val="28"/>
          <w:szCs w:val="28"/>
          <w:lang w:val="en-US"/>
        </w:rPr>
        <w:t xml:space="preserve"> 687–690.</w:t>
      </w:r>
    </w:p>
    <w:p w:rsidR="009F4578" w:rsidRPr="003F014E" w:rsidRDefault="009F4578" w:rsidP="00894735">
      <w:pPr>
        <w:widowControl w:val="0"/>
        <w:numPr>
          <w:ilvl w:val="0"/>
          <w:numId w:val="1"/>
        </w:numPr>
        <w:spacing w:after="0" w:line="360" w:lineRule="auto"/>
        <w:ind w:left="426" w:hanging="567"/>
        <w:jc w:val="both"/>
        <w:rPr>
          <w:rStyle w:val="element-citation"/>
          <w:rFonts w:ascii="Times New Roman" w:hAnsi="Times New Roman"/>
          <w:color w:val="000000"/>
          <w:sz w:val="28"/>
          <w:szCs w:val="28"/>
          <w:lang w:val="en-US"/>
        </w:rPr>
      </w:pPr>
      <w:r w:rsidRPr="00B43848">
        <w:rPr>
          <w:rFonts w:ascii="Times New Roman" w:hAnsi="Times New Roman"/>
          <w:sz w:val="28"/>
          <w:szCs w:val="28"/>
          <w:lang w:val="en-US"/>
        </w:rPr>
        <w:t xml:space="preserve">Medunitsyn N. V. Basics of immunization and immunotherapy of infectious diseases. </w:t>
      </w:r>
      <w:r>
        <w:rPr>
          <w:rFonts w:ascii="Times New Roman" w:hAnsi="Times New Roman"/>
          <w:sz w:val="28"/>
          <w:szCs w:val="28"/>
          <w:lang w:val="en-US"/>
        </w:rPr>
        <w:t>//</w:t>
      </w:r>
      <w:r w:rsidRPr="00B43848">
        <w:rPr>
          <w:rFonts w:ascii="Times New Roman" w:hAnsi="Times New Roman"/>
          <w:sz w:val="28"/>
          <w:szCs w:val="28"/>
          <w:lang w:val="en-US"/>
        </w:rPr>
        <w:t>M: GEOTAR-Media</w:t>
      </w:r>
      <w:r>
        <w:rPr>
          <w:rFonts w:ascii="Times New Roman" w:hAnsi="Times New Roman"/>
          <w:sz w:val="28"/>
          <w:szCs w:val="28"/>
          <w:lang w:val="en-US"/>
        </w:rPr>
        <w:t>.</w:t>
      </w:r>
      <w:r w:rsidRPr="00B43848">
        <w:rPr>
          <w:rFonts w:ascii="Times New Roman" w:hAnsi="Times New Roman"/>
          <w:sz w:val="28"/>
          <w:szCs w:val="28"/>
          <w:lang w:val="en-US"/>
        </w:rPr>
        <w:t xml:space="preserve"> </w:t>
      </w:r>
      <w:r>
        <w:rPr>
          <w:rFonts w:ascii="Times New Roman" w:hAnsi="Times New Roman"/>
          <w:sz w:val="28"/>
          <w:szCs w:val="28"/>
          <w:lang w:val="en-US"/>
        </w:rPr>
        <w:t xml:space="preserve">- </w:t>
      </w:r>
      <w:r w:rsidRPr="00B43848">
        <w:rPr>
          <w:rFonts w:ascii="Times New Roman" w:hAnsi="Times New Roman"/>
          <w:sz w:val="28"/>
          <w:szCs w:val="28"/>
          <w:lang w:val="en-US"/>
        </w:rPr>
        <w:t xml:space="preserve">2005. </w:t>
      </w:r>
      <w:r>
        <w:rPr>
          <w:rFonts w:ascii="Times New Roman" w:hAnsi="Times New Roman"/>
          <w:sz w:val="28"/>
          <w:szCs w:val="28"/>
          <w:lang w:val="uz-Cyrl-UZ"/>
        </w:rPr>
        <w:t>-</w:t>
      </w:r>
      <w:r w:rsidRPr="00B43848">
        <w:rPr>
          <w:rFonts w:ascii="Times New Roman" w:hAnsi="Times New Roman"/>
          <w:sz w:val="28"/>
          <w:szCs w:val="28"/>
          <w:lang w:val="en-US"/>
        </w:rPr>
        <w:t xml:space="preserve"> 512 p.</w:t>
      </w:r>
    </w:p>
    <w:p w:rsidR="009F457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color w:val="000000"/>
          <w:sz w:val="28"/>
          <w:szCs w:val="28"/>
          <w:lang w:val="en-US"/>
        </w:rPr>
        <w:t xml:space="preserve">Novaretti et al. Comparison of tube and gel techniques for antibody identification </w:t>
      </w:r>
      <w:r>
        <w:rPr>
          <w:rFonts w:ascii="Times New Roman" w:hAnsi="Times New Roman"/>
          <w:color w:val="000000"/>
          <w:sz w:val="28"/>
          <w:szCs w:val="28"/>
          <w:lang w:val="en-US"/>
        </w:rPr>
        <w:t>//</w:t>
      </w:r>
      <w:r w:rsidRPr="00B43848">
        <w:rPr>
          <w:rFonts w:ascii="Times New Roman" w:hAnsi="Times New Roman"/>
          <w:color w:val="000000"/>
          <w:sz w:val="28"/>
          <w:szCs w:val="28"/>
          <w:lang w:val="en-US"/>
        </w:rPr>
        <w:t>Immunohematology</w:t>
      </w:r>
      <w:r>
        <w:rPr>
          <w:rFonts w:ascii="Times New Roman" w:hAnsi="Times New Roman"/>
          <w:color w:val="000000"/>
          <w:sz w:val="28"/>
          <w:szCs w:val="28"/>
          <w:lang w:val="en-US"/>
        </w:rPr>
        <w:t>.</w:t>
      </w:r>
      <w:r w:rsidRPr="00B43848">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 </w:t>
      </w:r>
      <w:r w:rsidRPr="00B43848">
        <w:rPr>
          <w:rFonts w:ascii="Times New Roman" w:hAnsi="Times New Roman"/>
          <w:color w:val="000000"/>
          <w:sz w:val="28"/>
          <w:szCs w:val="28"/>
          <w:lang w:val="en-US"/>
        </w:rPr>
        <w:t>2000</w:t>
      </w:r>
      <w:r>
        <w:rPr>
          <w:rFonts w:ascii="Times New Roman" w:hAnsi="Times New Roman"/>
          <w:color w:val="000000"/>
          <w:sz w:val="28"/>
          <w:szCs w:val="28"/>
          <w:lang w:val="en-US"/>
        </w:rPr>
        <w:t>.</w:t>
      </w:r>
      <w:r w:rsidRPr="00B43848">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 </w:t>
      </w:r>
      <w:r w:rsidRPr="00B43848">
        <w:rPr>
          <w:rFonts w:ascii="Times New Roman" w:hAnsi="Times New Roman"/>
          <w:color w:val="000000"/>
          <w:sz w:val="28"/>
          <w:szCs w:val="28"/>
          <w:lang w:val="en-US"/>
        </w:rPr>
        <w:t xml:space="preserve">Vol. 16, </w:t>
      </w:r>
      <w:r>
        <w:rPr>
          <w:rFonts w:ascii="Times New Roman" w:hAnsi="Times New Roman"/>
          <w:color w:val="000000"/>
          <w:sz w:val="28"/>
          <w:szCs w:val="28"/>
          <w:lang w:val="en-US"/>
        </w:rPr>
        <w:t xml:space="preserve">- </w:t>
      </w:r>
      <w:r w:rsidRPr="00B43848">
        <w:rPr>
          <w:rFonts w:ascii="Times New Roman" w:hAnsi="Times New Roman"/>
          <w:color w:val="000000"/>
          <w:sz w:val="28"/>
          <w:szCs w:val="28"/>
          <w:lang w:val="en-US"/>
        </w:rPr>
        <w:t xml:space="preserve">№4. </w:t>
      </w:r>
      <w:r>
        <w:rPr>
          <w:rFonts w:ascii="Times New Roman" w:hAnsi="Times New Roman"/>
          <w:color w:val="000000"/>
          <w:sz w:val="28"/>
          <w:szCs w:val="28"/>
          <w:lang w:val="en-US"/>
        </w:rPr>
        <w:t xml:space="preserve">- </w:t>
      </w:r>
      <w:r w:rsidRPr="00B43848">
        <w:rPr>
          <w:rFonts w:ascii="Times New Roman" w:hAnsi="Times New Roman"/>
          <w:color w:val="000000"/>
          <w:sz w:val="28"/>
          <w:szCs w:val="28"/>
          <w:lang w:val="en-US"/>
        </w:rPr>
        <w:t xml:space="preserve">P. 138-141. </w:t>
      </w:r>
    </w:p>
    <w:p w:rsidR="009F4578" w:rsidRPr="00B43848" w:rsidRDefault="009F4578" w:rsidP="00894735">
      <w:pPr>
        <w:widowControl w:val="0"/>
        <w:numPr>
          <w:ilvl w:val="0"/>
          <w:numId w:val="1"/>
        </w:numPr>
        <w:spacing w:after="0" w:line="360" w:lineRule="auto"/>
        <w:ind w:left="426" w:right="20" w:hanging="567"/>
        <w:jc w:val="both"/>
        <w:rPr>
          <w:rFonts w:ascii="Times New Roman" w:hAnsi="Times New Roman"/>
          <w:sz w:val="28"/>
          <w:szCs w:val="28"/>
          <w:lang w:val="en-US"/>
        </w:rPr>
      </w:pPr>
      <w:r w:rsidRPr="00B43848">
        <w:rPr>
          <w:rFonts w:ascii="Times New Roman" w:hAnsi="Times New Roman"/>
          <w:sz w:val="28"/>
          <w:szCs w:val="28"/>
          <w:lang w:val="en-US"/>
        </w:rPr>
        <w:t xml:space="preserve">Nsubuga AM, Robbins MM, Roeder AD, </w:t>
      </w:r>
      <w:proofErr w:type="gramStart"/>
      <w:r w:rsidRPr="00B43848">
        <w:rPr>
          <w:rFonts w:ascii="Times New Roman" w:hAnsi="Times New Roman"/>
          <w:sz w:val="28"/>
          <w:szCs w:val="28"/>
          <w:lang w:val="en-US"/>
        </w:rPr>
        <w:t>et</w:t>
      </w:r>
      <w:proofErr w:type="gramEnd"/>
      <w:r w:rsidRPr="00B43848">
        <w:rPr>
          <w:rFonts w:ascii="Times New Roman" w:hAnsi="Times New Roman"/>
          <w:sz w:val="28"/>
          <w:szCs w:val="28"/>
          <w:lang w:val="en-US"/>
        </w:rPr>
        <w:t xml:space="preserve">. </w:t>
      </w:r>
      <w:proofErr w:type="gramStart"/>
      <w:r w:rsidRPr="00B43848">
        <w:rPr>
          <w:rFonts w:ascii="Times New Roman" w:hAnsi="Times New Roman"/>
          <w:sz w:val="28"/>
          <w:szCs w:val="28"/>
          <w:lang w:val="en-US"/>
        </w:rPr>
        <w:t>al</w:t>
      </w:r>
      <w:proofErr w:type="gramEnd"/>
      <w:r w:rsidRPr="00B43848">
        <w:rPr>
          <w:rFonts w:ascii="Times New Roman" w:hAnsi="Times New Roman"/>
          <w:sz w:val="28"/>
          <w:szCs w:val="28"/>
          <w:lang w:val="en-US"/>
        </w:rPr>
        <w:t>. Factors affecting the amount of genomic DNA extracted from ape feces and the identification of an im</w:t>
      </w:r>
      <w:r>
        <w:rPr>
          <w:rFonts w:ascii="Times New Roman" w:hAnsi="Times New Roman"/>
          <w:sz w:val="28"/>
          <w:szCs w:val="28"/>
          <w:lang w:val="en-US"/>
        </w:rPr>
        <w:t>proved sample storage method //</w:t>
      </w:r>
      <w:r w:rsidRPr="00B43848">
        <w:rPr>
          <w:rFonts w:ascii="Times New Roman" w:hAnsi="Times New Roman"/>
          <w:sz w:val="28"/>
          <w:szCs w:val="28"/>
          <w:lang w:val="en-US"/>
        </w:rPr>
        <w:t xml:space="preserve">Mol. Ecol. </w:t>
      </w:r>
      <w:r>
        <w:rPr>
          <w:rFonts w:ascii="Times New Roman" w:hAnsi="Times New Roman"/>
          <w:sz w:val="28"/>
          <w:szCs w:val="28"/>
          <w:lang w:val="en-US"/>
        </w:rPr>
        <w:t xml:space="preserve">- </w:t>
      </w:r>
      <w:r w:rsidRPr="00B43848">
        <w:rPr>
          <w:rFonts w:ascii="Times New Roman" w:hAnsi="Times New Roman"/>
          <w:sz w:val="28"/>
          <w:szCs w:val="28"/>
          <w:lang w:val="en-US"/>
        </w:rPr>
        <w:t xml:space="preserve">2004. </w:t>
      </w:r>
      <w:r>
        <w:rPr>
          <w:rFonts w:ascii="Times New Roman" w:hAnsi="Times New Roman"/>
          <w:sz w:val="28"/>
          <w:szCs w:val="28"/>
          <w:lang w:val="en-US"/>
        </w:rPr>
        <w:t>–</w:t>
      </w:r>
      <w:r w:rsidRPr="00B43848">
        <w:rPr>
          <w:rFonts w:ascii="Times New Roman" w:hAnsi="Times New Roman"/>
          <w:sz w:val="28"/>
          <w:szCs w:val="28"/>
          <w:lang w:val="en-US"/>
        </w:rPr>
        <w:t xml:space="preserve"> </w:t>
      </w:r>
      <w:r>
        <w:rPr>
          <w:rFonts w:ascii="Times New Roman" w:hAnsi="Times New Roman"/>
          <w:sz w:val="28"/>
          <w:szCs w:val="28"/>
          <w:lang w:val="en-US"/>
        </w:rPr>
        <w:t xml:space="preserve">Vol. </w:t>
      </w:r>
      <w:r w:rsidRPr="00B43848">
        <w:rPr>
          <w:rFonts w:ascii="Times New Roman" w:hAnsi="Times New Roman"/>
          <w:sz w:val="28"/>
          <w:szCs w:val="28"/>
          <w:lang w:val="en-US"/>
        </w:rPr>
        <w:t>13. – P. 2089-2094.</w:t>
      </w:r>
    </w:p>
    <w:p w:rsidR="009F4578" w:rsidRPr="00EF6ABC"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Style w:val="element-citation"/>
          <w:rFonts w:ascii="Times New Roman" w:hAnsi="Times New Roman"/>
          <w:color w:val="000000"/>
          <w:sz w:val="28"/>
          <w:szCs w:val="28"/>
          <w:lang w:val="en-US"/>
        </w:rPr>
        <w:t xml:space="preserve">O’Hagan DT, De Gregorio E. The path to a successful vaccine adjuvant </w:t>
      </w:r>
      <w:r>
        <w:rPr>
          <w:rStyle w:val="element-citation"/>
          <w:rFonts w:ascii="Times New Roman" w:hAnsi="Times New Roman"/>
          <w:color w:val="000000"/>
          <w:sz w:val="28"/>
          <w:szCs w:val="28"/>
          <w:lang w:val="en-US"/>
        </w:rPr>
        <w:t>//</w:t>
      </w:r>
      <w:r w:rsidRPr="00B43848">
        <w:rPr>
          <w:rStyle w:val="element-citation"/>
          <w:rFonts w:ascii="Times New Roman" w:hAnsi="Times New Roman"/>
          <w:color w:val="000000"/>
          <w:sz w:val="28"/>
          <w:szCs w:val="28"/>
          <w:lang w:val="en-US"/>
        </w:rPr>
        <w:t>The long and winding road’ </w:t>
      </w:r>
      <w:r w:rsidRPr="00B43848">
        <w:rPr>
          <w:rStyle w:val="ref-journal"/>
          <w:rFonts w:ascii="Times New Roman" w:hAnsi="Times New Roman"/>
          <w:color w:val="000000"/>
          <w:sz w:val="28"/>
          <w:szCs w:val="28"/>
          <w:lang w:val="en-US"/>
        </w:rPr>
        <w:t>Drug Discov Today. </w:t>
      </w:r>
      <w:r>
        <w:rPr>
          <w:rStyle w:val="ref-journal"/>
          <w:rFonts w:ascii="Times New Roman" w:hAnsi="Times New Roman"/>
          <w:color w:val="000000"/>
          <w:sz w:val="28"/>
          <w:szCs w:val="28"/>
          <w:lang w:val="en-US"/>
        </w:rPr>
        <w:t xml:space="preserve">– </w:t>
      </w:r>
      <w:r w:rsidRPr="00B43848">
        <w:rPr>
          <w:rStyle w:val="element-citation"/>
          <w:rFonts w:ascii="Times New Roman" w:hAnsi="Times New Roman"/>
          <w:color w:val="000000"/>
          <w:sz w:val="28"/>
          <w:szCs w:val="28"/>
          <w:lang w:val="en-US"/>
        </w:rPr>
        <w:t>2009</w:t>
      </w:r>
      <w:r>
        <w:rPr>
          <w:rStyle w:val="element-citation"/>
          <w:rFonts w:ascii="Times New Roman" w:hAnsi="Times New Roman"/>
          <w:color w:val="000000"/>
          <w:sz w:val="28"/>
          <w:szCs w:val="28"/>
          <w:lang w:val="en-US"/>
        </w:rPr>
        <w:t xml:space="preserve">. – Vol. </w:t>
      </w:r>
      <w:r w:rsidRPr="00B43848">
        <w:rPr>
          <w:rStyle w:val="ref-vol"/>
          <w:rFonts w:ascii="Times New Roman" w:hAnsi="Times New Roman"/>
          <w:color w:val="000000"/>
          <w:sz w:val="28"/>
          <w:szCs w:val="28"/>
          <w:lang w:val="en-US"/>
        </w:rPr>
        <w:t>14</w:t>
      </w:r>
      <w:r>
        <w:rPr>
          <w:rStyle w:val="ref-vol"/>
          <w:rFonts w:ascii="Times New Roman" w:hAnsi="Times New Roman"/>
          <w:color w:val="000000"/>
          <w:sz w:val="28"/>
          <w:szCs w:val="28"/>
          <w:lang w:val="en-US"/>
        </w:rPr>
        <w:t>. – P.</w:t>
      </w:r>
      <w:r w:rsidRPr="00B43848">
        <w:rPr>
          <w:rStyle w:val="element-citation"/>
          <w:rFonts w:ascii="Times New Roman" w:hAnsi="Times New Roman"/>
          <w:color w:val="000000"/>
          <w:sz w:val="28"/>
          <w:szCs w:val="28"/>
          <w:lang w:val="en-US"/>
        </w:rPr>
        <w:t xml:space="preserve"> 541–551.</w:t>
      </w:r>
    </w:p>
    <w:p w:rsidR="009F4578" w:rsidRPr="003F014E"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shd w:val="clear" w:color="auto" w:fill="FFFFFF"/>
          <w:lang w:val="en-US"/>
        </w:rPr>
      </w:pPr>
      <w:r w:rsidRPr="00B43848">
        <w:rPr>
          <w:rStyle w:val="612"/>
          <w:bCs/>
          <w:sz w:val="28"/>
          <w:szCs w:val="28"/>
          <w:lang w:val="uz-Cyrl-UZ"/>
        </w:rPr>
        <w:t>Ondrejkova</w:t>
      </w:r>
      <w:r>
        <w:rPr>
          <w:rStyle w:val="612"/>
          <w:bCs/>
          <w:sz w:val="28"/>
          <w:szCs w:val="28"/>
          <w:lang w:val="uz-Cyrl-UZ"/>
        </w:rPr>
        <w:t xml:space="preserve"> </w:t>
      </w:r>
      <w:r w:rsidRPr="00B43848">
        <w:rPr>
          <w:rStyle w:val="612"/>
          <w:bCs/>
          <w:sz w:val="28"/>
          <w:szCs w:val="28"/>
          <w:lang w:val="uz-Cyrl-UZ"/>
        </w:rPr>
        <w:t>A. Comparison of the detection and quantifcation of rabi</w:t>
      </w:r>
      <w:r>
        <w:rPr>
          <w:rStyle w:val="612"/>
          <w:bCs/>
          <w:sz w:val="28"/>
          <w:szCs w:val="28"/>
          <w:lang w:val="uz-Cyrl-UZ"/>
        </w:rPr>
        <w:t>es antibodies in canine sera //</w:t>
      </w:r>
      <w:r w:rsidRPr="00B43848">
        <w:rPr>
          <w:rStyle w:val="612"/>
          <w:bCs/>
          <w:sz w:val="28"/>
          <w:szCs w:val="28"/>
          <w:lang w:val="uz-Cyrl-UZ"/>
        </w:rPr>
        <w:t xml:space="preserve">Origi nal Paper Vet. Med. </w:t>
      </w:r>
      <w:r>
        <w:rPr>
          <w:rStyle w:val="612"/>
          <w:bCs/>
          <w:sz w:val="28"/>
          <w:szCs w:val="28"/>
          <w:lang w:val="en-US"/>
        </w:rPr>
        <w:t xml:space="preserve">- </w:t>
      </w:r>
      <w:r w:rsidRPr="00B43848">
        <w:rPr>
          <w:rStyle w:val="612"/>
          <w:bCs/>
          <w:sz w:val="28"/>
          <w:szCs w:val="28"/>
          <w:lang w:val="uz-Cyrl-UZ"/>
        </w:rPr>
        <w:t>2002. – № 8. – P. 218–221.</w:t>
      </w:r>
    </w:p>
    <w:p w:rsidR="009F4578" w:rsidRPr="003F014E" w:rsidRDefault="009F4578" w:rsidP="00894735">
      <w:pPr>
        <w:widowControl w:val="0"/>
        <w:numPr>
          <w:ilvl w:val="0"/>
          <w:numId w:val="1"/>
        </w:numPr>
        <w:spacing w:after="0" w:line="360" w:lineRule="auto"/>
        <w:ind w:left="426" w:hanging="567"/>
        <w:jc w:val="both"/>
        <w:rPr>
          <w:rStyle w:val="612"/>
          <w:color w:val="000000"/>
          <w:sz w:val="28"/>
          <w:szCs w:val="28"/>
          <w:lang w:val="en-US"/>
        </w:rPr>
      </w:pPr>
      <w:r w:rsidRPr="00B43848">
        <w:rPr>
          <w:rStyle w:val="6"/>
          <w:color w:val="000000"/>
          <w:sz w:val="28"/>
          <w:szCs w:val="28"/>
          <w:lang w:val="en-US" w:eastAsia="en-US"/>
        </w:rPr>
        <w:t xml:space="preserve">Ozherelkov S.V., Kozhevnikova T.N., Narovlyansky A.N., Pronin A.V., Sanin A.V. Polyprenyl phosphate augments biologic activity of vaccines against tick borne encephalitis and rabies in experimental mice. </w:t>
      </w:r>
      <w:r>
        <w:rPr>
          <w:rStyle w:val="6"/>
          <w:color w:val="000000"/>
          <w:sz w:val="28"/>
          <w:szCs w:val="28"/>
          <w:lang w:val="uz-Cyrl-UZ" w:eastAsia="en-US"/>
        </w:rPr>
        <w:t>//</w:t>
      </w:r>
      <w:r w:rsidRPr="00B43848">
        <w:rPr>
          <w:rStyle w:val="6"/>
          <w:color w:val="000000"/>
          <w:sz w:val="28"/>
          <w:szCs w:val="28"/>
          <w:lang w:val="en-US" w:eastAsia="en-US"/>
        </w:rPr>
        <w:t xml:space="preserve">In: Abstracts of The international Human and Animal Viral Vaccination Conference. </w:t>
      </w:r>
      <w:r w:rsidRPr="00C4180C">
        <w:rPr>
          <w:rStyle w:val="6"/>
          <w:color w:val="000000"/>
          <w:sz w:val="28"/>
          <w:szCs w:val="28"/>
          <w:lang w:val="en-US" w:eastAsia="en-US"/>
        </w:rPr>
        <w:t>Edinburgh, UK.–14-16 July 2003; 9.</w:t>
      </w:r>
    </w:p>
    <w:p w:rsidR="009F4578" w:rsidRPr="00B43848" w:rsidRDefault="009F4578" w:rsidP="00894735">
      <w:pPr>
        <w:widowControl w:val="0"/>
        <w:numPr>
          <w:ilvl w:val="0"/>
          <w:numId w:val="1"/>
        </w:numPr>
        <w:spacing w:after="0" w:line="360" w:lineRule="auto"/>
        <w:ind w:left="426" w:right="20" w:hanging="567"/>
        <w:jc w:val="both"/>
        <w:rPr>
          <w:rFonts w:ascii="Times New Roman" w:hAnsi="Times New Roman"/>
          <w:bCs/>
          <w:sz w:val="28"/>
          <w:szCs w:val="28"/>
          <w:lang w:val="uz-Cyrl-UZ"/>
        </w:rPr>
      </w:pPr>
      <w:r w:rsidRPr="00B43848">
        <w:rPr>
          <w:rFonts w:ascii="Times New Roman" w:hAnsi="Times New Roman"/>
          <w:sz w:val="28"/>
          <w:szCs w:val="28"/>
          <w:lang w:val="en-US"/>
        </w:rPr>
        <w:lastRenderedPageBreak/>
        <w:t xml:space="preserve">Porrett P.M., Yuan X., La Rosa D. F. Mechanisms underlying blockade of allograft acceptance by TLR ligands </w:t>
      </w:r>
      <w:r>
        <w:rPr>
          <w:rFonts w:ascii="Times New Roman" w:hAnsi="Times New Roman"/>
          <w:sz w:val="28"/>
          <w:szCs w:val="28"/>
          <w:lang w:val="en-US"/>
        </w:rPr>
        <w:t>//</w:t>
      </w:r>
      <w:r w:rsidRPr="00B43848">
        <w:rPr>
          <w:rFonts w:ascii="Times New Roman" w:hAnsi="Times New Roman"/>
          <w:sz w:val="28"/>
          <w:szCs w:val="28"/>
          <w:lang w:val="en-US"/>
        </w:rPr>
        <w:t xml:space="preserve">J. Immunol. </w:t>
      </w:r>
      <w:r>
        <w:rPr>
          <w:rFonts w:ascii="Times New Roman" w:hAnsi="Times New Roman"/>
          <w:sz w:val="28"/>
          <w:szCs w:val="28"/>
          <w:lang w:val="en-US"/>
        </w:rPr>
        <w:t xml:space="preserve">– </w:t>
      </w:r>
      <w:r w:rsidRPr="00B43848">
        <w:rPr>
          <w:rFonts w:ascii="Times New Roman" w:hAnsi="Times New Roman"/>
          <w:sz w:val="28"/>
          <w:szCs w:val="28"/>
          <w:lang w:val="en-US"/>
        </w:rPr>
        <w:t>2008</w:t>
      </w:r>
      <w:r>
        <w:rPr>
          <w:rFonts w:ascii="Times New Roman" w:hAnsi="Times New Roman"/>
          <w:sz w:val="28"/>
          <w:szCs w:val="28"/>
          <w:lang w:val="en-US"/>
        </w:rPr>
        <w:t>. – Vol.</w:t>
      </w:r>
      <w:r w:rsidRPr="00B43848">
        <w:rPr>
          <w:rFonts w:ascii="Times New Roman" w:hAnsi="Times New Roman"/>
          <w:sz w:val="28"/>
          <w:szCs w:val="28"/>
          <w:lang w:val="en-US"/>
        </w:rPr>
        <w:t xml:space="preserve"> 181 (3)</w:t>
      </w:r>
      <w:r>
        <w:rPr>
          <w:rFonts w:ascii="Times New Roman" w:hAnsi="Times New Roman"/>
          <w:sz w:val="28"/>
          <w:szCs w:val="28"/>
          <w:lang w:val="en-US"/>
        </w:rPr>
        <w:t>. – P.</w:t>
      </w:r>
      <w:r w:rsidRPr="00B43848">
        <w:rPr>
          <w:rFonts w:ascii="Times New Roman" w:hAnsi="Times New Roman"/>
          <w:sz w:val="28"/>
          <w:szCs w:val="28"/>
          <w:lang w:val="en-US"/>
        </w:rPr>
        <w:t xml:space="preserve"> 1692-1699.</w:t>
      </w:r>
    </w:p>
    <w:p w:rsidR="009F4578" w:rsidRPr="00B43848" w:rsidRDefault="009F4578" w:rsidP="00894735">
      <w:pPr>
        <w:widowControl w:val="0"/>
        <w:numPr>
          <w:ilvl w:val="0"/>
          <w:numId w:val="1"/>
        </w:numPr>
        <w:spacing w:after="0" w:line="360" w:lineRule="auto"/>
        <w:ind w:left="426" w:right="20" w:hanging="567"/>
        <w:jc w:val="both"/>
        <w:rPr>
          <w:rFonts w:ascii="Times New Roman" w:hAnsi="Times New Roman"/>
          <w:bCs/>
          <w:sz w:val="28"/>
          <w:szCs w:val="28"/>
          <w:lang w:val="uz-Cyrl-UZ"/>
        </w:rPr>
      </w:pPr>
      <w:r w:rsidRPr="003C3F7F">
        <w:rPr>
          <w:rFonts w:ascii="Times New Roman" w:hAnsi="Times New Roman"/>
          <w:sz w:val="28"/>
          <w:szCs w:val="28"/>
          <w:lang w:val="fr-FR"/>
        </w:rPr>
        <w:t xml:space="preserve">Schweers B.A. et al. </w:t>
      </w:r>
      <w:r w:rsidRPr="00B43848">
        <w:rPr>
          <w:rFonts w:ascii="Times New Roman" w:hAnsi="Times New Roman"/>
          <w:sz w:val="28"/>
          <w:szCs w:val="28"/>
          <w:lang w:val="en-US"/>
        </w:rPr>
        <w:t xml:space="preserve">Developmental validation of a novel lateral flow strip test for rapid identification of human blood </w:t>
      </w:r>
      <w:r>
        <w:rPr>
          <w:rFonts w:ascii="Times New Roman" w:hAnsi="Times New Roman"/>
          <w:sz w:val="28"/>
          <w:szCs w:val="28"/>
          <w:lang w:val="en-US"/>
        </w:rPr>
        <w:t>//</w:t>
      </w:r>
      <w:r w:rsidRPr="00B43848">
        <w:rPr>
          <w:rFonts w:ascii="Times New Roman" w:hAnsi="Times New Roman"/>
          <w:sz w:val="28"/>
          <w:szCs w:val="28"/>
          <w:lang w:val="en-US"/>
        </w:rPr>
        <w:t>Forensic Sci. Int. Genet. – 2008. – Vol. 2</w:t>
      </w:r>
      <w:r>
        <w:rPr>
          <w:rFonts w:ascii="Times New Roman" w:hAnsi="Times New Roman"/>
          <w:sz w:val="28"/>
          <w:szCs w:val="28"/>
          <w:lang w:val="en-US"/>
        </w:rPr>
        <w:t>.</w:t>
      </w:r>
      <w:r w:rsidRPr="00B43848">
        <w:rPr>
          <w:rFonts w:ascii="Times New Roman" w:hAnsi="Times New Roman"/>
          <w:sz w:val="28"/>
          <w:szCs w:val="28"/>
          <w:lang w:val="en-US"/>
        </w:rPr>
        <w:t xml:space="preserve"> - №3. – </w:t>
      </w:r>
      <w:proofErr w:type="gramStart"/>
      <w:r w:rsidRPr="00B43848">
        <w:rPr>
          <w:rFonts w:ascii="Times New Roman" w:hAnsi="Times New Roman"/>
          <w:sz w:val="28"/>
          <w:szCs w:val="28"/>
        </w:rPr>
        <w:t>Р</w:t>
      </w:r>
      <w:r w:rsidRPr="00B43848">
        <w:rPr>
          <w:rFonts w:ascii="Times New Roman" w:hAnsi="Times New Roman"/>
          <w:sz w:val="28"/>
          <w:szCs w:val="28"/>
          <w:lang w:val="en-US"/>
        </w:rPr>
        <w:t>. 243</w:t>
      </w:r>
      <w:proofErr w:type="gramEnd"/>
      <w:r w:rsidRPr="00B43848">
        <w:rPr>
          <w:rFonts w:ascii="Times New Roman" w:hAnsi="Times New Roman"/>
          <w:sz w:val="28"/>
          <w:szCs w:val="28"/>
          <w:lang w:val="en-US"/>
        </w:rPr>
        <w:t>-247.</w:t>
      </w:r>
    </w:p>
    <w:p w:rsidR="009F4578" w:rsidRPr="003F014E" w:rsidRDefault="009F4578" w:rsidP="00894735">
      <w:pPr>
        <w:widowControl w:val="0"/>
        <w:numPr>
          <w:ilvl w:val="0"/>
          <w:numId w:val="1"/>
        </w:numPr>
        <w:spacing w:after="0" w:line="360" w:lineRule="auto"/>
        <w:ind w:left="426" w:right="20" w:hanging="567"/>
        <w:jc w:val="both"/>
        <w:rPr>
          <w:rFonts w:ascii="Times New Roman" w:hAnsi="Times New Roman"/>
          <w:bCs/>
          <w:sz w:val="28"/>
          <w:szCs w:val="28"/>
          <w:lang w:val="uz-Cyrl-UZ"/>
        </w:rPr>
      </w:pPr>
      <w:r>
        <w:rPr>
          <w:rFonts w:ascii="Times New Roman" w:hAnsi="Times New Roman"/>
          <w:color w:val="000000"/>
          <w:sz w:val="28"/>
          <w:szCs w:val="28"/>
          <w:lang w:val="en-US"/>
        </w:rPr>
        <w:t>S</w:t>
      </w:r>
      <w:r w:rsidRPr="00F1449C">
        <w:rPr>
          <w:rFonts w:ascii="Times New Roman" w:hAnsi="Times New Roman"/>
          <w:color w:val="000000"/>
          <w:sz w:val="28"/>
          <w:szCs w:val="28"/>
          <w:lang w:val="en-US"/>
        </w:rPr>
        <w:t>hi S.R., Liu C., Pootrakul L., Tang L., Young A., C</w:t>
      </w:r>
      <w:r>
        <w:rPr>
          <w:rFonts w:ascii="Times New Roman" w:hAnsi="Times New Roman"/>
          <w:color w:val="000000"/>
          <w:sz w:val="28"/>
          <w:szCs w:val="28"/>
          <w:lang w:val="en-US"/>
        </w:rPr>
        <w:t>h</w:t>
      </w:r>
      <w:r w:rsidRPr="00F1449C">
        <w:rPr>
          <w:rFonts w:ascii="Times New Roman" w:hAnsi="Times New Roman"/>
          <w:color w:val="000000"/>
          <w:sz w:val="28"/>
          <w:szCs w:val="28"/>
          <w:lang w:val="en-US"/>
        </w:rPr>
        <w:t>e</w:t>
      </w:r>
      <w:r>
        <w:rPr>
          <w:rFonts w:ascii="Times New Roman" w:hAnsi="Times New Roman"/>
          <w:color w:val="000000"/>
          <w:sz w:val="28"/>
          <w:szCs w:val="28"/>
          <w:lang w:val="en-US"/>
        </w:rPr>
        <w:t>n</w:t>
      </w:r>
      <w:r w:rsidRPr="00F1449C">
        <w:rPr>
          <w:rFonts w:ascii="Times New Roman" w:hAnsi="Times New Roman"/>
          <w:color w:val="000000"/>
          <w:sz w:val="28"/>
          <w:szCs w:val="28"/>
          <w:lang w:val="en-US"/>
        </w:rPr>
        <w:t xml:space="preserve"> R., Cote R.J., Taylor C.R. Evaluation of the value of frozen tissue section used as “gold standard” for immunohistochemist</w:t>
      </w:r>
      <w:r>
        <w:rPr>
          <w:rFonts w:ascii="Times New Roman" w:hAnsi="Times New Roman"/>
          <w:color w:val="000000"/>
          <w:sz w:val="28"/>
          <w:szCs w:val="28"/>
          <w:lang w:val="en-US"/>
        </w:rPr>
        <w:t>ry //</w:t>
      </w:r>
      <w:r w:rsidRPr="00D91CE1">
        <w:rPr>
          <w:rStyle w:val="ad"/>
          <w:rFonts w:ascii="Times New Roman" w:hAnsi="Times New Roman" w:cs="Times New Roman"/>
          <w:i w:val="0"/>
          <w:sz w:val="28"/>
          <w:szCs w:val="28"/>
        </w:rPr>
        <w:t>Am J. Clin Pathol</w:t>
      </w:r>
      <w:r>
        <w:rPr>
          <w:rStyle w:val="ad"/>
          <w:rFonts w:ascii="Times New Roman" w:hAnsi="Times New Roman" w:cs="Times New Roman"/>
          <w:i w:val="0"/>
          <w:sz w:val="28"/>
          <w:szCs w:val="28"/>
        </w:rPr>
        <w:t>. –</w:t>
      </w:r>
      <w:r w:rsidRPr="00F1449C">
        <w:rPr>
          <w:rFonts w:ascii="Times New Roman" w:hAnsi="Times New Roman"/>
          <w:color w:val="000000"/>
          <w:sz w:val="28"/>
          <w:szCs w:val="28"/>
          <w:lang w:val="en-US"/>
        </w:rPr>
        <w:t xml:space="preserve"> 2008</w:t>
      </w:r>
      <w:r>
        <w:rPr>
          <w:rFonts w:ascii="Times New Roman" w:hAnsi="Times New Roman"/>
          <w:color w:val="000000"/>
          <w:sz w:val="28"/>
          <w:szCs w:val="28"/>
          <w:lang w:val="en-US"/>
        </w:rPr>
        <w:t>.</w:t>
      </w:r>
      <w:r w:rsidRPr="00F1449C">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Vol. </w:t>
      </w:r>
      <w:r w:rsidRPr="00F1449C">
        <w:rPr>
          <w:rFonts w:ascii="Times New Roman" w:hAnsi="Times New Roman"/>
          <w:color w:val="000000"/>
          <w:sz w:val="28"/>
          <w:szCs w:val="28"/>
          <w:lang w:val="en-US"/>
        </w:rPr>
        <w:t>129(3)</w:t>
      </w:r>
      <w:r>
        <w:rPr>
          <w:rFonts w:ascii="Times New Roman" w:hAnsi="Times New Roman"/>
          <w:color w:val="000000"/>
          <w:sz w:val="28"/>
          <w:szCs w:val="28"/>
          <w:lang w:val="en-US"/>
        </w:rPr>
        <w:t>. – P.</w:t>
      </w:r>
      <w:r w:rsidRPr="00F1449C">
        <w:rPr>
          <w:rFonts w:ascii="Times New Roman" w:hAnsi="Times New Roman"/>
          <w:color w:val="000000"/>
          <w:sz w:val="28"/>
          <w:szCs w:val="28"/>
          <w:lang w:val="en-US"/>
        </w:rPr>
        <w:t xml:space="preserve"> 358-366</w:t>
      </w:r>
      <w:r w:rsidRPr="004A5B9F">
        <w:rPr>
          <w:rFonts w:ascii="Times New Roman" w:hAnsi="Times New Roman"/>
          <w:color w:val="000000"/>
          <w:sz w:val="28"/>
          <w:szCs w:val="28"/>
          <w:lang w:val="en-US"/>
        </w:rPr>
        <w:t>.</w:t>
      </w:r>
    </w:p>
    <w:p w:rsidR="009F4578" w:rsidRPr="003F014E"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color w:val="000000"/>
          <w:sz w:val="28"/>
          <w:szCs w:val="28"/>
          <w:lang w:val="en-US"/>
        </w:rPr>
        <w:t>Shoenfeld Y., Agmon-Levin, N. “</w:t>
      </w:r>
      <w:r w:rsidRPr="00B43848">
        <w:rPr>
          <w:rFonts w:ascii="Times New Roman" w:hAnsi="Times New Roman"/>
          <w:color w:val="000000"/>
          <w:sz w:val="28"/>
          <w:szCs w:val="28"/>
          <w:lang w:val="uz-Cyrl-UZ"/>
        </w:rPr>
        <w:t>A</w:t>
      </w:r>
      <w:r w:rsidRPr="00B43848">
        <w:rPr>
          <w:rFonts w:ascii="Times New Roman" w:hAnsi="Times New Roman"/>
          <w:color w:val="000000"/>
          <w:sz w:val="28"/>
          <w:szCs w:val="28"/>
          <w:lang w:val="en-US"/>
        </w:rPr>
        <w:t xml:space="preserve">SIA”- Autoimmune inflammatory syndrome induced by adjuvants </w:t>
      </w:r>
      <w:r>
        <w:rPr>
          <w:rFonts w:ascii="Times New Roman" w:hAnsi="Times New Roman"/>
          <w:color w:val="000000"/>
          <w:sz w:val="28"/>
          <w:szCs w:val="28"/>
          <w:lang w:val="en-US"/>
        </w:rPr>
        <w:t>//</w:t>
      </w:r>
      <w:r w:rsidRPr="00B43848">
        <w:rPr>
          <w:rFonts w:ascii="Times New Roman" w:hAnsi="Times New Roman"/>
          <w:color w:val="000000"/>
          <w:sz w:val="28"/>
          <w:szCs w:val="28"/>
          <w:lang w:val="en-US"/>
        </w:rPr>
        <w:t>J Autoimmun</w:t>
      </w:r>
      <w:r>
        <w:rPr>
          <w:rFonts w:ascii="Times New Roman" w:hAnsi="Times New Roman"/>
          <w:color w:val="000000"/>
          <w:sz w:val="28"/>
          <w:szCs w:val="28"/>
          <w:lang w:val="uz-Cyrl-UZ"/>
        </w:rPr>
        <w:t>.</w:t>
      </w:r>
      <w:r w:rsidRPr="00B43848">
        <w:rPr>
          <w:rFonts w:ascii="Times New Roman" w:hAnsi="Times New Roman"/>
          <w:color w:val="000000"/>
          <w:sz w:val="28"/>
          <w:szCs w:val="28"/>
          <w:lang w:val="en-US"/>
        </w:rPr>
        <w:t xml:space="preserve"> </w:t>
      </w:r>
      <w:r>
        <w:rPr>
          <w:rFonts w:ascii="Times New Roman" w:hAnsi="Times New Roman"/>
          <w:color w:val="000000"/>
          <w:sz w:val="28"/>
          <w:szCs w:val="28"/>
          <w:lang w:val="uz-Cyrl-UZ"/>
        </w:rPr>
        <w:t xml:space="preserve">– </w:t>
      </w:r>
      <w:r w:rsidRPr="00B43848">
        <w:rPr>
          <w:rFonts w:ascii="Times New Roman" w:hAnsi="Times New Roman"/>
          <w:color w:val="000000"/>
          <w:sz w:val="28"/>
          <w:szCs w:val="28"/>
          <w:lang w:val="en-US"/>
        </w:rPr>
        <w:t>2011</w:t>
      </w:r>
      <w:r>
        <w:rPr>
          <w:rFonts w:ascii="Times New Roman" w:hAnsi="Times New Roman"/>
          <w:color w:val="000000"/>
          <w:sz w:val="28"/>
          <w:szCs w:val="28"/>
          <w:lang w:val="uz-Cyrl-UZ"/>
        </w:rPr>
        <w:t>.</w:t>
      </w:r>
      <w:r w:rsidRPr="00B43848">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 Vol. </w:t>
      </w:r>
      <w:r w:rsidRPr="00B43848">
        <w:rPr>
          <w:rFonts w:ascii="Times New Roman" w:hAnsi="Times New Roman"/>
          <w:color w:val="000000"/>
          <w:sz w:val="28"/>
          <w:szCs w:val="28"/>
          <w:lang w:val="en-US"/>
        </w:rPr>
        <w:t>36(1)</w:t>
      </w:r>
      <w:r>
        <w:rPr>
          <w:rFonts w:ascii="Times New Roman" w:hAnsi="Times New Roman"/>
          <w:color w:val="000000"/>
          <w:sz w:val="28"/>
          <w:szCs w:val="28"/>
          <w:lang w:val="en-US"/>
        </w:rPr>
        <w:t>.</w:t>
      </w:r>
      <w:r>
        <w:rPr>
          <w:rFonts w:ascii="Times New Roman" w:hAnsi="Times New Roman"/>
          <w:color w:val="000000"/>
          <w:sz w:val="28"/>
          <w:szCs w:val="28"/>
          <w:lang w:val="uz-Cyrl-UZ"/>
        </w:rPr>
        <w:t xml:space="preserve"> - Р.</w:t>
      </w:r>
      <w:r w:rsidRPr="00B43848">
        <w:rPr>
          <w:rFonts w:ascii="Times New Roman" w:hAnsi="Times New Roman"/>
          <w:color w:val="000000"/>
          <w:sz w:val="28"/>
          <w:szCs w:val="28"/>
          <w:lang w:val="en-US"/>
        </w:rPr>
        <w:t xml:space="preserve"> 4-8.</w:t>
      </w:r>
    </w:p>
    <w:p w:rsidR="009F4578" w:rsidRPr="003F014E" w:rsidRDefault="009F4578" w:rsidP="00894735">
      <w:pPr>
        <w:widowControl w:val="0"/>
        <w:numPr>
          <w:ilvl w:val="0"/>
          <w:numId w:val="1"/>
        </w:numPr>
        <w:spacing w:after="0" w:line="360" w:lineRule="auto"/>
        <w:ind w:left="426" w:right="20" w:hanging="567"/>
        <w:jc w:val="both"/>
        <w:rPr>
          <w:rFonts w:ascii="Times New Roman" w:hAnsi="Times New Roman"/>
          <w:bCs/>
          <w:sz w:val="28"/>
          <w:szCs w:val="28"/>
          <w:lang w:val="uz-Cyrl-UZ"/>
        </w:rPr>
      </w:pPr>
      <w:r w:rsidRPr="00F1449C">
        <w:rPr>
          <w:rFonts w:ascii="Times New Roman" w:hAnsi="Times New Roman"/>
          <w:color w:val="000000"/>
          <w:sz w:val="28"/>
          <w:szCs w:val="28"/>
          <w:lang w:val="en-US"/>
        </w:rPr>
        <w:t>Sillevis Smitt P.A., van der Loos C., Vianney de Jong J.M., Troost D. Tissue fixation methods alter the immunohistochemical demonstrability of neurofilament on proteins, synaptophysin, and glial fibrillary acidic protein in human cerebellum</w:t>
      </w:r>
      <w:r>
        <w:rPr>
          <w:rFonts w:ascii="Times New Roman" w:hAnsi="Times New Roman"/>
          <w:color w:val="000000"/>
          <w:sz w:val="28"/>
          <w:szCs w:val="28"/>
          <w:lang w:val="uz-Cyrl-UZ"/>
        </w:rPr>
        <w:t xml:space="preserve"> //</w:t>
      </w:r>
      <w:r w:rsidRPr="00D91CE1">
        <w:rPr>
          <w:rStyle w:val="ad"/>
          <w:rFonts w:ascii="Times New Roman" w:hAnsi="Times New Roman" w:cs="Times New Roman"/>
          <w:i w:val="0"/>
          <w:sz w:val="28"/>
          <w:szCs w:val="28"/>
        </w:rPr>
        <w:t>Acta Histochem</w:t>
      </w:r>
      <w:r>
        <w:rPr>
          <w:rStyle w:val="ad"/>
          <w:rFonts w:ascii="Times New Roman" w:hAnsi="Times New Roman" w:cs="Times New Roman"/>
          <w:i w:val="0"/>
          <w:sz w:val="28"/>
          <w:szCs w:val="28"/>
          <w:lang w:val="uz-Cyrl-UZ"/>
        </w:rPr>
        <w:t xml:space="preserve">. – </w:t>
      </w:r>
      <w:r w:rsidRPr="00F1449C">
        <w:rPr>
          <w:rFonts w:ascii="Times New Roman" w:hAnsi="Times New Roman"/>
          <w:color w:val="000000"/>
          <w:sz w:val="28"/>
          <w:szCs w:val="28"/>
          <w:lang w:val="en-US"/>
        </w:rPr>
        <w:t>1993</w:t>
      </w:r>
      <w:r>
        <w:rPr>
          <w:rFonts w:ascii="Times New Roman" w:hAnsi="Times New Roman"/>
          <w:color w:val="000000"/>
          <w:sz w:val="28"/>
          <w:szCs w:val="28"/>
          <w:lang w:val="uz-Cyrl-UZ"/>
        </w:rPr>
        <w:t xml:space="preserve">. - </w:t>
      </w:r>
      <w:r>
        <w:rPr>
          <w:rFonts w:ascii="Times New Roman" w:hAnsi="Times New Roman"/>
          <w:color w:val="000000"/>
          <w:sz w:val="28"/>
          <w:szCs w:val="28"/>
          <w:lang w:val="en-US"/>
        </w:rPr>
        <w:t xml:space="preserve">Vol. </w:t>
      </w:r>
      <w:r w:rsidRPr="00F1449C">
        <w:rPr>
          <w:rFonts w:ascii="Times New Roman" w:hAnsi="Times New Roman"/>
          <w:color w:val="000000"/>
          <w:sz w:val="28"/>
          <w:szCs w:val="28"/>
          <w:lang w:val="en-US"/>
        </w:rPr>
        <w:t xml:space="preserve">95(1): </w:t>
      </w:r>
      <w:r>
        <w:rPr>
          <w:rFonts w:ascii="Times New Roman" w:hAnsi="Times New Roman"/>
          <w:color w:val="000000"/>
          <w:sz w:val="28"/>
          <w:szCs w:val="28"/>
          <w:lang w:val="en-US"/>
        </w:rPr>
        <w:t xml:space="preserve">- P. </w:t>
      </w:r>
      <w:r w:rsidRPr="00F1449C">
        <w:rPr>
          <w:rFonts w:ascii="Times New Roman" w:hAnsi="Times New Roman"/>
          <w:color w:val="000000"/>
          <w:sz w:val="28"/>
          <w:szCs w:val="28"/>
          <w:lang w:val="en-US"/>
        </w:rPr>
        <w:t>13-21.</w:t>
      </w:r>
    </w:p>
    <w:p w:rsidR="009F4578" w:rsidRPr="003F014E"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color w:val="000000"/>
          <w:sz w:val="28"/>
          <w:szCs w:val="28"/>
          <w:lang w:val="en-US"/>
        </w:rPr>
        <w:t xml:space="preserve">Singh M. Recent advances in vaccine adjuvants </w:t>
      </w:r>
      <w:r>
        <w:rPr>
          <w:rFonts w:ascii="Times New Roman" w:hAnsi="Times New Roman"/>
          <w:color w:val="000000"/>
          <w:sz w:val="28"/>
          <w:szCs w:val="28"/>
          <w:lang w:val="en-US"/>
        </w:rPr>
        <w:t>//</w:t>
      </w:r>
      <w:r w:rsidRPr="00B43848">
        <w:rPr>
          <w:rFonts w:ascii="Times New Roman" w:hAnsi="Times New Roman"/>
          <w:color w:val="000000"/>
          <w:sz w:val="28"/>
          <w:szCs w:val="28"/>
          <w:lang w:val="en-US"/>
        </w:rPr>
        <w:t>Pharm. Res.</w:t>
      </w:r>
      <w:r>
        <w:rPr>
          <w:rFonts w:ascii="Times New Roman" w:hAnsi="Times New Roman"/>
          <w:color w:val="000000"/>
          <w:sz w:val="28"/>
          <w:szCs w:val="28"/>
          <w:lang w:val="uz-Cyrl-UZ"/>
        </w:rPr>
        <w:t xml:space="preserve"> –</w:t>
      </w:r>
      <w:r w:rsidRPr="00B43848">
        <w:rPr>
          <w:rFonts w:ascii="Times New Roman" w:hAnsi="Times New Roman"/>
          <w:color w:val="000000"/>
          <w:sz w:val="28"/>
          <w:szCs w:val="28"/>
          <w:lang w:val="en-US"/>
        </w:rPr>
        <w:t xml:space="preserve"> 2002</w:t>
      </w:r>
      <w:r>
        <w:rPr>
          <w:rFonts w:ascii="Times New Roman" w:hAnsi="Times New Roman"/>
          <w:color w:val="000000"/>
          <w:sz w:val="28"/>
          <w:szCs w:val="28"/>
          <w:lang w:val="uz-Cyrl-UZ"/>
        </w:rPr>
        <w:t>.</w:t>
      </w:r>
      <w:r w:rsidRPr="00B43848">
        <w:rPr>
          <w:rFonts w:ascii="Times New Roman" w:hAnsi="Times New Roman"/>
          <w:color w:val="000000"/>
          <w:sz w:val="28"/>
          <w:szCs w:val="28"/>
          <w:lang w:val="en-US"/>
        </w:rPr>
        <w:t xml:space="preserve"> </w:t>
      </w:r>
      <w:r>
        <w:rPr>
          <w:rFonts w:ascii="Times New Roman" w:hAnsi="Times New Roman"/>
          <w:color w:val="000000"/>
          <w:sz w:val="28"/>
          <w:szCs w:val="28"/>
          <w:lang w:val="uz-Cyrl-UZ"/>
        </w:rPr>
        <w:t xml:space="preserve">- </w:t>
      </w:r>
      <w:r w:rsidRPr="00B43848">
        <w:rPr>
          <w:rFonts w:ascii="Times New Roman" w:hAnsi="Times New Roman"/>
          <w:color w:val="000000"/>
          <w:sz w:val="28"/>
          <w:szCs w:val="28"/>
          <w:lang w:val="en-US"/>
        </w:rPr>
        <w:t>Vol.</w:t>
      </w:r>
      <w:r>
        <w:rPr>
          <w:rFonts w:ascii="Times New Roman" w:hAnsi="Times New Roman"/>
          <w:color w:val="000000"/>
          <w:sz w:val="28"/>
          <w:szCs w:val="28"/>
          <w:lang w:val="uz-Cyrl-UZ"/>
        </w:rPr>
        <w:t xml:space="preserve"> </w:t>
      </w:r>
      <w:r w:rsidRPr="00B43848">
        <w:rPr>
          <w:rFonts w:ascii="Times New Roman" w:hAnsi="Times New Roman"/>
          <w:color w:val="000000"/>
          <w:sz w:val="28"/>
          <w:szCs w:val="28"/>
          <w:lang w:val="en-US"/>
        </w:rPr>
        <w:t>19</w:t>
      </w:r>
      <w:r>
        <w:rPr>
          <w:rFonts w:ascii="Times New Roman" w:hAnsi="Times New Roman"/>
          <w:color w:val="000000"/>
          <w:sz w:val="28"/>
          <w:szCs w:val="28"/>
          <w:lang w:val="uz-Cyrl-UZ"/>
        </w:rPr>
        <w:t>. -</w:t>
      </w:r>
      <w:r w:rsidRPr="00B43848">
        <w:rPr>
          <w:rFonts w:ascii="Times New Roman" w:hAnsi="Times New Roman"/>
          <w:color w:val="000000"/>
          <w:sz w:val="28"/>
          <w:szCs w:val="28"/>
          <w:lang w:val="en-US"/>
        </w:rPr>
        <w:t xml:space="preserve"> P. 715-728.</w:t>
      </w:r>
    </w:p>
    <w:p w:rsidR="009F4578" w:rsidRPr="00B43848" w:rsidRDefault="009F4578" w:rsidP="00894735">
      <w:pPr>
        <w:widowControl w:val="0"/>
        <w:numPr>
          <w:ilvl w:val="0"/>
          <w:numId w:val="1"/>
        </w:numPr>
        <w:spacing w:after="0" w:line="360" w:lineRule="auto"/>
        <w:ind w:left="426" w:right="20" w:hanging="567"/>
        <w:jc w:val="both"/>
        <w:rPr>
          <w:rFonts w:ascii="Times New Roman" w:hAnsi="Times New Roman"/>
          <w:sz w:val="28"/>
          <w:szCs w:val="28"/>
          <w:lang w:val="en-US"/>
        </w:rPr>
      </w:pPr>
      <w:r w:rsidRPr="00B43848">
        <w:rPr>
          <w:rFonts w:ascii="Times New Roman" w:hAnsi="Times New Roman"/>
          <w:sz w:val="28"/>
          <w:szCs w:val="28"/>
          <w:lang w:val="en-US"/>
        </w:rPr>
        <w:t xml:space="preserve">Smith LM, Burgoyne LA. Collecting, archiving and processing DNA from wildlife samples using FTA(R) data basing paper </w:t>
      </w:r>
      <w:r>
        <w:rPr>
          <w:rFonts w:ascii="Times New Roman" w:hAnsi="Times New Roman"/>
          <w:sz w:val="28"/>
          <w:szCs w:val="28"/>
          <w:lang w:val="en-US"/>
        </w:rPr>
        <w:t>//</w:t>
      </w:r>
      <w:r w:rsidRPr="00B43848">
        <w:rPr>
          <w:rFonts w:ascii="Times New Roman" w:hAnsi="Times New Roman"/>
          <w:sz w:val="28"/>
          <w:szCs w:val="28"/>
          <w:lang w:val="en-US"/>
        </w:rPr>
        <w:t xml:space="preserve">BMC Ecol. </w:t>
      </w:r>
      <w:r>
        <w:rPr>
          <w:rFonts w:ascii="Times New Roman" w:hAnsi="Times New Roman"/>
          <w:sz w:val="28"/>
          <w:szCs w:val="28"/>
          <w:lang w:val="en-US"/>
        </w:rPr>
        <w:t xml:space="preserve">- </w:t>
      </w:r>
      <w:r w:rsidRPr="00B43848">
        <w:rPr>
          <w:rFonts w:ascii="Times New Roman" w:hAnsi="Times New Roman"/>
          <w:sz w:val="28"/>
          <w:szCs w:val="28"/>
          <w:lang w:val="en-US"/>
        </w:rPr>
        <w:t xml:space="preserve">2004. </w:t>
      </w:r>
      <w:r>
        <w:rPr>
          <w:rFonts w:ascii="Times New Roman" w:hAnsi="Times New Roman"/>
          <w:sz w:val="28"/>
          <w:szCs w:val="28"/>
          <w:lang w:val="en-US"/>
        </w:rPr>
        <w:t>–</w:t>
      </w:r>
      <w:r w:rsidRPr="00B43848">
        <w:rPr>
          <w:rFonts w:ascii="Times New Roman" w:hAnsi="Times New Roman"/>
          <w:sz w:val="28"/>
          <w:szCs w:val="28"/>
          <w:lang w:val="en-US"/>
        </w:rPr>
        <w:t>Vol</w:t>
      </w:r>
      <w:r>
        <w:rPr>
          <w:rFonts w:ascii="Times New Roman" w:hAnsi="Times New Roman"/>
          <w:sz w:val="28"/>
          <w:szCs w:val="28"/>
          <w:lang w:val="en-US"/>
        </w:rPr>
        <w:t>.</w:t>
      </w:r>
      <w:r w:rsidRPr="00B43848">
        <w:rPr>
          <w:rFonts w:ascii="Times New Roman" w:hAnsi="Times New Roman"/>
          <w:sz w:val="28"/>
          <w:szCs w:val="28"/>
          <w:lang w:val="en-US"/>
        </w:rPr>
        <w:t xml:space="preserve"> 4. - P. 4.</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3C3F7F">
        <w:rPr>
          <w:rFonts w:ascii="Times New Roman" w:hAnsi="Times New Roman"/>
          <w:bCs/>
          <w:sz w:val="28"/>
          <w:szCs w:val="28"/>
          <w:lang w:val="sv-SE"/>
        </w:rPr>
        <w:t xml:space="preserve">Sompuram SR, Vani K, Hafer LJ, et al. </w:t>
      </w:r>
      <w:r w:rsidRPr="00B43848">
        <w:rPr>
          <w:rFonts w:ascii="Times New Roman" w:hAnsi="Times New Roman"/>
          <w:bCs/>
          <w:sz w:val="28"/>
          <w:szCs w:val="28"/>
          <w:lang w:val="en-US"/>
        </w:rPr>
        <w:t xml:space="preserve">Antibodies immunoreactive with formalin-fixed tissue antigens recognize linear protein epitopes. </w:t>
      </w:r>
      <w:r>
        <w:rPr>
          <w:rFonts w:ascii="Times New Roman" w:hAnsi="Times New Roman"/>
          <w:bCs/>
          <w:sz w:val="28"/>
          <w:szCs w:val="28"/>
          <w:lang w:val="uz-Cyrl-UZ"/>
        </w:rPr>
        <w:t>//</w:t>
      </w:r>
      <w:r w:rsidRPr="00B43848">
        <w:rPr>
          <w:rFonts w:ascii="Times New Roman" w:hAnsi="Times New Roman"/>
          <w:bCs/>
          <w:sz w:val="28"/>
          <w:szCs w:val="28"/>
          <w:lang w:val="en-US"/>
        </w:rPr>
        <w:t xml:space="preserve">Am J Clin Pathol. </w:t>
      </w:r>
      <w:r>
        <w:rPr>
          <w:rFonts w:ascii="Times New Roman" w:hAnsi="Times New Roman"/>
          <w:bCs/>
          <w:sz w:val="28"/>
          <w:szCs w:val="28"/>
          <w:lang w:val="en-US"/>
        </w:rPr>
        <w:t xml:space="preserve">– </w:t>
      </w:r>
      <w:r w:rsidRPr="00B43848">
        <w:rPr>
          <w:rFonts w:ascii="Times New Roman" w:hAnsi="Times New Roman"/>
          <w:bCs/>
          <w:sz w:val="28"/>
          <w:szCs w:val="28"/>
          <w:lang w:val="en-US"/>
        </w:rPr>
        <w:t>2006</w:t>
      </w:r>
      <w:r>
        <w:rPr>
          <w:rFonts w:ascii="Times New Roman" w:hAnsi="Times New Roman"/>
          <w:bCs/>
          <w:sz w:val="28"/>
          <w:szCs w:val="28"/>
          <w:lang w:val="en-US"/>
        </w:rPr>
        <w:t>. - Vol.</w:t>
      </w:r>
      <w:r w:rsidRPr="00B43848">
        <w:rPr>
          <w:rFonts w:ascii="Times New Roman" w:hAnsi="Times New Roman"/>
          <w:bCs/>
          <w:sz w:val="28"/>
          <w:szCs w:val="28"/>
          <w:lang w:val="en-US"/>
        </w:rPr>
        <w:t xml:space="preserve"> 125(1)</w:t>
      </w:r>
      <w:r>
        <w:rPr>
          <w:rFonts w:ascii="Times New Roman" w:hAnsi="Times New Roman"/>
          <w:bCs/>
          <w:sz w:val="28"/>
          <w:szCs w:val="28"/>
          <w:lang w:val="en-US"/>
        </w:rPr>
        <w:t>.</w:t>
      </w:r>
      <w:r w:rsidRPr="00B43848">
        <w:rPr>
          <w:rFonts w:ascii="Times New Roman" w:hAnsi="Times New Roman"/>
          <w:bCs/>
          <w:sz w:val="28"/>
          <w:szCs w:val="28"/>
          <w:lang w:val="en-US"/>
        </w:rPr>
        <w:t xml:space="preserve"> </w:t>
      </w:r>
      <w:r>
        <w:rPr>
          <w:rFonts w:ascii="Times New Roman" w:hAnsi="Times New Roman"/>
          <w:bCs/>
          <w:sz w:val="28"/>
          <w:szCs w:val="28"/>
          <w:lang w:val="en-US"/>
        </w:rPr>
        <w:t>– P</w:t>
      </w:r>
      <w:r w:rsidRPr="00B43848">
        <w:rPr>
          <w:rFonts w:ascii="Times New Roman" w:hAnsi="Times New Roman"/>
          <w:bCs/>
          <w:sz w:val="28"/>
          <w:szCs w:val="28"/>
          <w:lang w:val="en-US"/>
        </w:rPr>
        <w:t xml:space="preserve"> 82-90.</w:t>
      </w:r>
    </w:p>
    <w:p w:rsidR="009F4578" w:rsidRPr="00EF6ABC"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bCs/>
          <w:sz w:val="28"/>
          <w:szCs w:val="28"/>
          <w:lang w:val="en-US"/>
        </w:rPr>
        <w:t xml:space="preserve">Sompuram SR, Vani K, Messana E, et al. A molecular mechanism of formalin fixation and antigen retrieval. </w:t>
      </w:r>
      <w:r>
        <w:rPr>
          <w:rFonts w:ascii="Times New Roman" w:hAnsi="Times New Roman"/>
          <w:bCs/>
          <w:sz w:val="28"/>
          <w:szCs w:val="28"/>
          <w:lang w:val="en-US"/>
        </w:rPr>
        <w:t>//</w:t>
      </w:r>
      <w:r w:rsidRPr="00B43848">
        <w:rPr>
          <w:rFonts w:ascii="Times New Roman" w:hAnsi="Times New Roman"/>
          <w:bCs/>
          <w:sz w:val="28"/>
          <w:szCs w:val="28"/>
          <w:lang w:val="en-US"/>
        </w:rPr>
        <w:t>Am J Clin. Pathol. 2004; 121(2), 190-199.</w:t>
      </w:r>
    </w:p>
    <w:p w:rsidR="009F4578" w:rsidRPr="00B345EB"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shd w:val="clear" w:color="auto" w:fill="FFFFFF"/>
          <w:lang w:val="en-US"/>
        </w:rPr>
      </w:pPr>
      <w:r w:rsidRPr="00B43848">
        <w:rPr>
          <w:rFonts w:ascii="Times New Roman" w:hAnsi="Times New Roman"/>
          <w:sz w:val="28"/>
          <w:szCs w:val="28"/>
          <w:lang w:val="en-US"/>
        </w:rPr>
        <w:t>Taylor A. et al. Extraction and ESI-CID-Ms/Ms analysis of myoglobins fran different meat species</w:t>
      </w:r>
      <w:r w:rsidRPr="00B43848">
        <w:rPr>
          <w:rFonts w:ascii="Times New Roman" w:hAnsi="Times New Roman"/>
          <w:sz w:val="28"/>
          <w:szCs w:val="28"/>
          <w:lang w:val="uz-Cyrl-UZ"/>
        </w:rPr>
        <w:t xml:space="preserve">. </w:t>
      </w:r>
      <w:r>
        <w:rPr>
          <w:rFonts w:ascii="Times New Roman" w:hAnsi="Times New Roman"/>
          <w:sz w:val="28"/>
          <w:szCs w:val="28"/>
          <w:lang w:val="en-US"/>
        </w:rPr>
        <w:t>//</w:t>
      </w:r>
      <w:r w:rsidRPr="00B43848">
        <w:rPr>
          <w:rFonts w:ascii="Times New Roman" w:hAnsi="Times New Roman"/>
          <w:sz w:val="28"/>
          <w:szCs w:val="28"/>
          <w:lang w:val="en-US"/>
        </w:rPr>
        <w:t>Food Sci. &amp; Techn. Tod. - 2000. Vol. 69. № 1</w:t>
      </w:r>
      <w:r w:rsidRPr="00111C95">
        <w:rPr>
          <w:rFonts w:ascii="Times New Roman" w:hAnsi="Times New Roman"/>
          <w:sz w:val="28"/>
          <w:szCs w:val="28"/>
          <w:lang w:val="en-US"/>
        </w:rPr>
        <w:t>.</w:t>
      </w:r>
      <w:r w:rsidRPr="00111C95">
        <w:rPr>
          <w:rFonts w:ascii="Times New Roman" w:hAnsi="Times New Roman"/>
          <w:sz w:val="28"/>
          <w:szCs w:val="28"/>
          <w:lang w:val="en-US"/>
        </w:rPr>
        <w:br/>
      </w:r>
      <w:r w:rsidRPr="00B43848">
        <w:rPr>
          <w:rFonts w:ascii="Times New Roman" w:hAnsi="Times New Roman"/>
          <w:sz w:val="28"/>
          <w:szCs w:val="28"/>
          <w:lang w:val="en-US"/>
        </w:rPr>
        <w:t xml:space="preserve"> - </w:t>
      </w:r>
      <w:r w:rsidRPr="00B43848">
        <w:rPr>
          <w:rFonts w:ascii="Times New Roman" w:hAnsi="Times New Roman"/>
          <w:sz w:val="28"/>
          <w:szCs w:val="28"/>
        </w:rPr>
        <w:t>Р</w:t>
      </w:r>
      <w:r w:rsidRPr="00B43848">
        <w:rPr>
          <w:rFonts w:ascii="Times New Roman" w:hAnsi="Times New Roman"/>
          <w:sz w:val="28"/>
          <w:szCs w:val="28"/>
          <w:lang w:val="en-US"/>
        </w:rPr>
        <w:t>. 81</w:t>
      </w:r>
      <w:r w:rsidRPr="00111C95">
        <w:rPr>
          <w:rFonts w:ascii="Times New Roman" w:hAnsi="Times New Roman"/>
          <w:sz w:val="28"/>
          <w:szCs w:val="28"/>
          <w:lang w:val="en-US"/>
        </w:rPr>
        <w:t>-</w:t>
      </w:r>
      <w:r w:rsidRPr="00B43848">
        <w:rPr>
          <w:rFonts w:ascii="Times New Roman" w:hAnsi="Times New Roman"/>
          <w:sz w:val="28"/>
          <w:szCs w:val="28"/>
          <w:lang w:val="en-US"/>
        </w:rPr>
        <w:t>86</w:t>
      </w:r>
    </w:p>
    <w:p w:rsidR="009F4578" w:rsidRPr="00B43848" w:rsidRDefault="009F4578" w:rsidP="00894735">
      <w:pPr>
        <w:widowControl w:val="0"/>
        <w:numPr>
          <w:ilvl w:val="0"/>
          <w:numId w:val="1"/>
        </w:numPr>
        <w:spacing w:after="0" w:line="360" w:lineRule="auto"/>
        <w:ind w:left="426" w:hanging="567"/>
        <w:jc w:val="both"/>
        <w:rPr>
          <w:rStyle w:val="6"/>
          <w:color w:val="000000"/>
          <w:sz w:val="28"/>
          <w:szCs w:val="28"/>
          <w:lang w:val="en-US"/>
        </w:rPr>
      </w:pPr>
      <w:r w:rsidRPr="00B43848">
        <w:rPr>
          <w:rFonts w:ascii="Times New Roman" w:hAnsi="Times New Roman"/>
          <w:sz w:val="28"/>
          <w:szCs w:val="28"/>
          <w:lang w:val="en-US"/>
        </w:rPr>
        <w:t>.</w:t>
      </w:r>
      <w:r w:rsidRPr="00B43848">
        <w:rPr>
          <w:rStyle w:val="6"/>
          <w:color w:val="000000"/>
          <w:sz w:val="28"/>
          <w:szCs w:val="28"/>
          <w:lang w:val="en-US" w:eastAsia="en-US"/>
        </w:rPr>
        <w:t xml:space="preserve">The gel test: a new way to detect red cell antigen-antibody reactions. Y. </w:t>
      </w:r>
      <w:r w:rsidRPr="00B43848">
        <w:rPr>
          <w:rStyle w:val="6"/>
          <w:color w:val="000000"/>
          <w:sz w:val="28"/>
          <w:szCs w:val="28"/>
          <w:lang w:val="en-US" w:eastAsia="en-US"/>
        </w:rPr>
        <w:lastRenderedPageBreak/>
        <w:t xml:space="preserve">Lapierre et al. </w:t>
      </w:r>
      <w:r>
        <w:rPr>
          <w:rStyle w:val="6"/>
          <w:color w:val="000000"/>
          <w:sz w:val="28"/>
          <w:szCs w:val="28"/>
          <w:lang w:val="en-US" w:eastAsia="en-US"/>
        </w:rPr>
        <w:t>//</w:t>
      </w:r>
      <w:r w:rsidRPr="00B43848">
        <w:rPr>
          <w:rStyle w:val="6"/>
          <w:color w:val="000000"/>
          <w:sz w:val="28"/>
          <w:szCs w:val="28"/>
          <w:lang w:val="en-US" w:eastAsia="en-US"/>
        </w:rPr>
        <w:t>Transfusion. 1990. – Vol. 30. – P. 109-113.</w:t>
      </w:r>
    </w:p>
    <w:p w:rsidR="009F4578" w:rsidRPr="003F014E" w:rsidRDefault="009F4578" w:rsidP="00894735">
      <w:pPr>
        <w:widowControl w:val="0"/>
        <w:numPr>
          <w:ilvl w:val="0"/>
          <w:numId w:val="1"/>
        </w:numPr>
        <w:spacing w:after="0" w:line="360" w:lineRule="auto"/>
        <w:ind w:left="426" w:right="20" w:hanging="567"/>
        <w:jc w:val="both"/>
        <w:rPr>
          <w:rStyle w:val="612"/>
          <w:bCs/>
          <w:sz w:val="28"/>
          <w:szCs w:val="28"/>
          <w:lang w:val="uz-Cyrl-UZ"/>
        </w:rPr>
      </w:pPr>
      <w:r>
        <w:rPr>
          <w:rStyle w:val="612"/>
          <w:bCs/>
          <w:sz w:val="28"/>
          <w:szCs w:val="28"/>
          <w:lang w:val="en-US"/>
        </w:rPr>
        <w:t xml:space="preserve">Thrasner L.D, Broughton A, Micevich P //Amer J. Ind. Med. – 1988, - Vol 14, N 4, - P 468-479. </w:t>
      </w:r>
    </w:p>
    <w:p w:rsidR="009F4578" w:rsidRPr="003C3F7F"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uz-Cyrl-UZ"/>
        </w:rPr>
      </w:pPr>
      <w:r w:rsidRPr="003C3F7F">
        <w:rPr>
          <w:rFonts w:ascii="Times New Roman" w:hAnsi="Times New Roman"/>
          <w:color w:val="000000"/>
          <w:sz w:val="28"/>
          <w:szCs w:val="28"/>
          <w:lang w:val="uz-Cyrl-UZ"/>
        </w:rPr>
        <w:t>Tsutsumi H., Htay H.H., Sato K., Katsumata Y. Antigenic properties of human and animal bloodstains studied by enzyme-linked immunosorbent assay (ELISA) using various antisera against specific plasma proteins //IIZ Rechtsmed. - 1987. - Vol. 99. - №3. - P. 191-196.</w:t>
      </w:r>
    </w:p>
    <w:p w:rsidR="009F4578" w:rsidRPr="003C3F7F" w:rsidRDefault="009F4578" w:rsidP="00894735">
      <w:pPr>
        <w:widowControl w:val="0"/>
        <w:numPr>
          <w:ilvl w:val="0"/>
          <w:numId w:val="1"/>
        </w:numPr>
        <w:spacing w:after="0" w:line="360" w:lineRule="auto"/>
        <w:ind w:left="426" w:hanging="567"/>
        <w:jc w:val="both"/>
        <w:rPr>
          <w:rStyle w:val="612"/>
          <w:color w:val="000000"/>
          <w:sz w:val="28"/>
          <w:szCs w:val="28"/>
          <w:lang w:val="es-HN"/>
        </w:rPr>
      </w:pPr>
      <w:r w:rsidRPr="003C3F7F">
        <w:rPr>
          <w:rFonts w:ascii="Times New Roman" w:hAnsi="Times New Roman"/>
          <w:color w:val="000000"/>
          <w:sz w:val="28"/>
          <w:szCs w:val="28"/>
          <w:lang w:val="es-HN"/>
        </w:rPr>
        <w:t>Van Kooyk Y., et al., Curr Opin Immunol. - 2004. – Vol. 16(4). - P. 488-</w:t>
      </w:r>
      <w:r w:rsidRPr="003F014E">
        <w:rPr>
          <w:rFonts w:ascii="Times New Roman" w:hAnsi="Times New Roman"/>
          <w:color w:val="000000"/>
          <w:sz w:val="28"/>
          <w:szCs w:val="28"/>
          <w:lang w:val="uz-Cyrl-UZ"/>
        </w:rPr>
        <w:t>4</w:t>
      </w:r>
      <w:r w:rsidRPr="003C3F7F">
        <w:rPr>
          <w:rFonts w:ascii="Times New Roman" w:hAnsi="Times New Roman"/>
          <w:color w:val="000000"/>
          <w:sz w:val="28"/>
          <w:szCs w:val="28"/>
          <w:lang w:val="es-HN"/>
        </w:rPr>
        <w:t>93.</w:t>
      </w:r>
    </w:p>
    <w:p w:rsidR="009F457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B43848">
        <w:rPr>
          <w:rFonts w:ascii="Times New Roman" w:hAnsi="Times New Roman"/>
          <w:color w:val="000000"/>
          <w:sz w:val="28"/>
          <w:szCs w:val="28"/>
          <w:lang w:val="en-US"/>
        </w:rPr>
        <w:t xml:space="preserve">Vogel F. R. Adjuvants in Perspective. Modulation of the Immune Response to Vaccine Antigens </w:t>
      </w:r>
      <w:r>
        <w:rPr>
          <w:rFonts w:ascii="Times New Roman" w:hAnsi="Times New Roman"/>
          <w:color w:val="000000"/>
          <w:sz w:val="28"/>
          <w:szCs w:val="28"/>
          <w:lang w:val="en-US"/>
        </w:rPr>
        <w:t>//</w:t>
      </w:r>
      <w:r w:rsidRPr="00B43848">
        <w:rPr>
          <w:rFonts w:ascii="Times New Roman" w:hAnsi="Times New Roman"/>
          <w:color w:val="000000"/>
          <w:sz w:val="28"/>
          <w:szCs w:val="28"/>
          <w:lang w:val="en-US"/>
        </w:rPr>
        <w:t xml:space="preserve">Dev. Biol. Stand. - 1998. Vol. 92. - </w:t>
      </w:r>
      <w:proofErr w:type="gramStart"/>
      <w:r w:rsidRPr="00B43848">
        <w:rPr>
          <w:rFonts w:ascii="Times New Roman" w:hAnsi="Times New Roman"/>
          <w:color w:val="000000"/>
          <w:sz w:val="28"/>
          <w:szCs w:val="28"/>
        </w:rPr>
        <w:t>Р</w:t>
      </w:r>
      <w:r w:rsidRPr="00B43848">
        <w:rPr>
          <w:rFonts w:ascii="Times New Roman" w:hAnsi="Times New Roman"/>
          <w:color w:val="000000"/>
          <w:sz w:val="28"/>
          <w:szCs w:val="28"/>
          <w:lang w:val="en-US"/>
        </w:rPr>
        <w:t>. 241</w:t>
      </w:r>
      <w:proofErr w:type="gramEnd"/>
      <w:r w:rsidRPr="00B43848">
        <w:rPr>
          <w:rFonts w:ascii="Times New Roman" w:hAnsi="Times New Roman"/>
          <w:color w:val="000000"/>
          <w:sz w:val="28"/>
          <w:szCs w:val="28"/>
          <w:lang w:val="en-US"/>
        </w:rPr>
        <w:t>-248.</w:t>
      </w:r>
    </w:p>
    <w:p w:rsidR="009F4578" w:rsidRPr="002D75DB" w:rsidRDefault="009F4578" w:rsidP="00894735">
      <w:pPr>
        <w:widowControl w:val="0"/>
        <w:numPr>
          <w:ilvl w:val="0"/>
          <w:numId w:val="1"/>
        </w:numPr>
        <w:spacing w:after="0" w:line="360" w:lineRule="auto"/>
        <w:ind w:left="426" w:right="20" w:hanging="567"/>
        <w:jc w:val="both"/>
        <w:rPr>
          <w:rStyle w:val="612"/>
          <w:bCs/>
          <w:sz w:val="28"/>
          <w:szCs w:val="28"/>
          <w:lang w:val="uz-Cyrl-UZ"/>
        </w:rPr>
      </w:pPr>
      <w:r w:rsidRPr="00B43848">
        <w:rPr>
          <w:rStyle w:val="612"/>
          <w:bCs/>
          <w:sz w:val="28"/>
          <w:szCs w:val="28"/>
          <w:lang w:val="uz-Cyrl-UZ"/>
        </w:rPr>
        <w:t>Wang X. CpG oligodeoxynucleotide acts as a potent adjuvant for inact</w:t>
      </w:r>
      <w:r>
        <w:rPr>
          <w:rStyle w:val="612"/>
          <w:bCs/>
          <w:sz w:val="28"/>
          <w:szCs w:val="28"/>
          <w:lang w:val="uz-Cyrl-UZ"/>
        </w:rPr>
        <w:t>ivated rabies virus vaccine //</w:t>
      </w:r>
      <w:r w:rsidRPr="002D75DB">
        <w:rPr>
          <w:rStyle w:val="612"/>
          <w:bCs/>
          <w:sz w:val="28"/>
          <w:szCs w:val="28"/>
          <w:lang w:val="uz-Cyrl-UZ"/>
        </w:rPr>
        <w:t>Vaccine. – 2008. – Vol. 26. – P. 1893</w:t>
      </w:r>
      <w:r w:rsidRPr="002D75DB">
        <w:rPr>
          <w:rStyle w:val="612"/>
          <w:bCs/>
          <w:sz w:val="28"/>
          <w:szCs w:val="28"/>
          <w:lang w:val="en-US"/>
        </w:rPr>
        <w:t>-</w:t>
      </w:r>
      <w:r w:rsidRPr="002D75DB">
        <w:rPr>
          <w:rStyle w:val="612"/>
          <w:bCs/>
          <w:sz w:val="28"/>
          <w:szCs w:val="28"/>
          <w:lang w:val="uz-Cyrl-UZ"/>
        </w:rPr>
        <w:t>1901.</w:t>
      </w:r>
    </w:p>
    <w:p w:rsidR="009F4578" w:rsidRPr="002D75DB" w:rsidRDefault="009F4578" w:rsidP="00894735">
      <w:pPr>
        <w:widowControl w:val="0"/>
        <w:numPr>
          <w:ilvl w:val="0"/>
          <w:numId w:val="1"/>
        </w:numPr>
        <w:spacing w:after="0" w:line="360" w:lineRule="auto"/>
        <w:ind w:left="426" w:right="20" w:hanging="567"/>
        <w:jc w:val="both"/>
        <w:rPr>
          <w:rStyle w:val="612"/>
          <w:bCs/>
          <w:sz w:val="28"/>
          <w:szCs w:val="28"/>
          <w:lang w:val="uz-Cyrl-UZ"/>
        </w:rPr>
      </w:pPr>
      <w:r w:rsidRPr="002D75DB">
        <w:rPr>
          <w:rFonts w:ascii="Times New Roman" w:hAnsi="Times New Roman"/>
          <w:color w:val="000000"/>
          <w:sz w:val="28"/>
          <w:szCs w:val="28"/>
          <w:lang w:val="en-US"/>
        </w:rPr>
        <w:t xml:space="preserve">Webster J.D., Miller M.A., Dusold D., Ramos-Vara J. Effects of prolonged formalin fixation on diagnostic immunohistochemistry in domestic animals </w:t>
      </w:r>
      <w:r>
        <w:rPr>
          <w:rFonts w:ascii="Times New Roman" w:hAnsi="Times New Roman"/>
          <w:color w:val="000000"/>
          <w:sz w:val="28"/>
          <w:szCs w:val="28"/>
          <w:lang w:val="en-US"/>
        </w:rPr>
        <w:t>//</w:t>
      </w:r>
      <w:r w:rsidRPr="002D75DB">
        <w:rPr>
          <w:rStyle w:val="ad"/>
          <w:rFonts w:ascii="Times New Roman" w:hAnsi="Times New Roman" w:cs="Times New Roman"/>
          <w:sz w:val="28"/>
          <w:szCs w:val="28"/>
        </w:rPr>
        <w:t xml:space="preserve">J </w:t>
      </w:r>
      <w:r w:rsidRPr="002D75DB">
        <w:rPr>
          <w:rStyle w:val="ad"/>
          <w:rFonts w:ascii="Times New Roman" w:hAnsi="Times New Roman" w:cs="Times New Roman"/>
          <w:i w:val="0"/>
          <w:sz w:val="28"/>
          <w:szCs w:val="28"/>
        </w:rPr>
        <w:t>Histochem Cytochem.</w:t>
      </w:r>
      <w:r w:rsidRPr="002D75DB">
        <w:rPr>
          <w:rFonts w:ascii="Times New Roman" w:hAnsi="Times New Roman"/>
          <w:i/>
          <w:color w:val="000000"/>
          <w:sz w:val="28"/>
          <w:szCs w:val="28"/>
          <w:lang w:val="en-US"/>
        </w:rPr>
        <w:t xml:space="preserve"> – </w:t>
      </w:r>
      <w:r w:rsidRPr="002D75DB">
        <w:rPr>
          <w:rFonts w:ascii="Times New Roman" w:hAnsi="Times New Roman"/>
          <w:color w:val="000000"/>
          <w:sz w:val="28"/>
          <w:szCs w:val="28"/>
          <w:lang w:val="en-US"/>
        </w:rPr>
        <w:t xml:space="preserve">2009. </w:t>
      </w:r>
      <w:r>
        <w:rPr>
          <w:rFonts w:ascii="Times New Roman" w:hAnsi="Times New Roman"/>
          <w:color w:val="000000"/>
          <w:sz w:val="28"/>
          <w:szCs w:val="28"/>
          <w:lang w:val="en-US"/>
        </w:rPr>
        <w:t xml:space="preserve">- Vol. </w:t>
      </w:r>
      <w:r w:rsidRPr="002D75DB">
        <w:rPr>
          <w:rFonts w:ascii="Times New Roman" w:hAnsi="Times New Roman"/>
          <w:color w:val="000000"/>
          <w:sz w:val="28"/>
          <w:szCs w:val="28"/>
          <w:lang w:val="en-US"/>
        </w:rPr>
        <w:t>57(8)</w:t>
      </w:r>
      <w:r>
        <w:rPr>
          <w:rFonts w:ascii="Times New Roman" w:hAnsi="Times New Roman"/>
          <w:color w:val="000000"/>
          <w:sz w:val="28"/>
          <w:szCs w:val="28"/>
          <w:lang w:val="en-US"/>
        </w:rPr>
        <w:t>. – P.</w:t>
      </w:r>
      <w:r w:rsidRPr="002D75DB">
        <w:rPr>
          <w:rFonts w:ascii="Times New Roman" w:hAnsi="Times New Roman"/>
          <w:color w:val="000000"/>
          <w:sz w:val="28"/>
          <w:szCs w:val="28"/>
          <w:lang w:val="en-US"/>
        </w:rPr>
        <w:t xml:space="preserve"> 753-761.</w:t>
      </w:r>
    </w:p>
    <w:p w:rsidR="009F4578" w:rsidRPr="00B43848" w:rsidRDefault="009F4578" w:rsidP="00894735">
      <w:pPr>
        <w:widowControl w:val="0"/>
        <w:numPr>
          <w:ilvl w:val="0"/>
          <w:numId w:val="1"/>
        </w:numPr>
        <w:spacing w:after="0" w:line="360" w:lineRule="auto"/>
        <w:ind w:left="426" w:right="20" w:hanging="567"/>
        <w:jc w:val="both"/>
        <w:rPr>
          <w:rStyle w:val="612"/>
          <w:bCs/>
          <w:sz w:val="28"/>
          <w:szCs w:val="28"/>
          <w:lang w:val="uz-Cyrl-UZ"/>
        </w:rPr>
      </w:pPr>
      <w:r w:rsidRPr="002D75DB">
        <w:rPr>
          <w:rStyle w:val="612"/>
          <w:bCs/>
          <w:sz w:val="28"/>
          <w:szCs w:val="28"/>
          <w:lang w:val="uz-Cyrl-UZ"/>
        </w:rPr>
        <w:t>Welch R.J. An evaluation of</w:t>
      </w:r>
      <w:r w:rsidRPr="00B43848">
        <w:rPr>
          <w:rStyle w:val="612"/>
          <w:bCs/>
          <w:sz w:val="28"/>
          <w:szCs w:val="28"/>
          <w:lang w:val="uz-Cyrl-UZ"/>
        </w:rPr>
        <w:t xml:space="preserve"> two commercially available ELISAs and one in-house reference</w:t>
      </w:r>
      <w:r>
        <w:rPr>
          <w:rStyle w:val="612"/>
          <w:bCs/>
          <w:sz w:val="28"/>
          <w:szCs w:val="28"/>
          <w:lang w:val="uz-Cyrl-UZ"/>
        </w:rPr>
        <w:t xml:space="preserve"> </w:t>
      </w:r>
      <w:r w:rsidRPr="00B43848">
        <w:rPr>
          <w:rStyle w:val="612"/>
          <w:bCs/>
          <w:sz w:val="28"/>
          <w:szCs w:val="28"/>
          <w:lang w:val="uz-Cyrl-UZ"/>
        </w:rPr>
        <w:t>laboratory</w:t>
      </w:r>
      <w:r>
        <w:rPr>
          <w:rStyle w:val="612"/>
          <w:bCs/>
          <w:sz w:val="28"/>
          <w:szCs w:val="28"/>
          <w:lang w:val="uz-Cyrl-UZ"/>
        </w:rPr>
        <w:t xml:space="preserve"> </w:t>
      </w:r>
      <w:r w:rsidRPr="00B43848">
        <w:rPr>
          <w:rStyle w:val="612"/>
          <w:bCs/>
          <w:sz w:val="28"/>
          <w:szCs w:val="28"/>
          <w:lang w:val="uz-Cyrl-UZ"/>
        </w:rPr>
        <w:t>ELISA</w:t>
      </w:r>
      <w:r>
        <w:rPr>
          <w:rStyle w:val="612"/>
          <w:bCs/>
          <w:sz w:val="28"/>
          <w:szCs w:val="28"/>
          <w:lang w:val="uz-Cyrl-UZ"/>
        </w:rPr>
        <w:t xml:space="preserve"> </w:t>
      </w:r>
      <w:r w:rsidRPr="00B43848">
        <w:rPr>
          <w:rStyle w:val="612"/>
          <w:bCs/>
          <w:sz w:val="28"/>
          <w:szCs w:val="28"/>
          <w:lang w:val="uz-Cyrl-UZ"/>
        </w:rPr>
        <w:t>for</w:t>
      </w:r>
      <w:r>
        <w:rPr>
          <w:rStyle w:val="612"/>
          <w:bCs/>
          <w:sz w:val="28"/>
          <w:szCs w:val="28"/>
          <w:lang w:val="uz-Cyrl-UZ"/>
        </w:rPr>
        <w:t xml:space="preserve"> </w:t>
      </w:r>
      <w:r w:rsidRPr="00B43848">
        <w:rPr>
          <w:rStyle w:val="612"/>
          <w:bCs/>
          <w:sz w:val="28"/>
          <w:szCs w:val="28"/>
          <w:lang w:val="uz-Cyrl-UZ"/>
        </w:rPr>
        <w:t>the</w:t>
      </w:r>
      <w:r>
        <w:rPr>
          <w:rStyle w:val="612"/>
          <w:bCs/>
          <w:sz w:val="28"/>
          <w:szCs w:val="28"/>
          <w:lang w:val="uz-Cyrl-UZ"/>
        </w:rPr>
        <w:t xml:space="preserve"> </w:t>
      </w:r>
      <w:r w:rsidRPr="00B43848">
        <w:rPr>
          <w:rStyle w:val="612"/>
          <w:bCs/>
          <w:sz w:val="28"/>
          <w:szCs w:val="28"/>
          <w:lang w:val="uz-Cyrl-UZ"/>
        </w:rPr>
        <w:t>determination</w:t>
      </w:r>
      <w:r>
        <w:rPr>
          <w:rStyle w:val="612"/>
          <w:bCs/>
          <w:sz w:val="28"/>
          <w:szCs w:val="28"/>
          <w:lang w:val="uz-Cyrl-UZ"/>
        </w:rPr>
        <w:t xml:space="preserve"> </w:t>
      </w:r>
      <w:r w:rsidRPr="00B43848">
        <w:rPr>
          <w:rStyle w:val="612"/>
          <w:bCs/>
          <w:sz w:val="28"/>
          <w:szCs w:val="28"/>
          <w:lang w:val="uz-Cyrl-UZ"/>
        </w:rPr>
        <w:t>of</w:t>
      </w:r>
      <w:r>
        <w:rPr>
          <w:rStyle w:val="612"/>
          <w:bCs/>
          <w:sz w:val="28"/>
          <w:szCs w:val="28"/>
          <w:lang w:val="uz-Cyrl-UZ"/>
        </w:rPr>
        <w:t xml:space="preserve"> </w:t>
      </w:r>
      <w:r w:rsidRPr="00B43848">
        <w:rPr>
          <w:rStyle w:val="612"/>
          <w:bCs/>
          <w:sz w:val="28"/>
          <w:szCs w:val="28"/>
          <w:lang w:val="uz-Cyrl-UZ"/>
        </w:rPr>
        <w:t>human</w:t>
      </w:r>
      <w:r>
        <w:rPr>
          <w:rStyle w:val="612"/>
          <w:bCs/>
          <w:sz w:val="28"/>
          <w:szCs w:val="28"/>
          <w:lang w:val="uz-Cyrl-UZ"/>
        </w:rPr>
        <w:t xml:space="preserve"> </w:t>
      </w:r>
      <w:r w:rsidRPr="00B43848">
        <w:rPr>
          <w:rStyle w:val="612"/>
          <w:bCs/>
          <w:sz w:val="28"/>
          <w:szCs w:val="28"/>
          <w:lang w:val="uz-Cyrl-UZ"/>
        </w:rPr>
        <w:t>ant</w:t>
      </w:r>
      <w:r>
        <w:rPr>
          <w:rStyle w:val="612"/>
          <w:bCs/>
          <w:sz w:val="28"/>
          <w:szCs w:val="28"/>
          <w:lang w:val="uz-Cyrl-UZ"/>
        </w:rPr>
        <w:t xml:space="preserve">i-rabies virus antibodies //J. Med. Microbiol. - </w:t>
      </w:r>
      <w:r w:rsidRPr="00B43848">
        <w:rPr>
          <w:rStyle w:val="612"/>
          <w:bCs/>
          <w:sz w:val="28"/>
          <w:szCs w:val="28"/>
          <w:lang w:val="uz-Cyrl-UZ"/>
        </w:rPr>
        <w:t>2</w:t>
      </w:r>
      <w:r>
        <w:rPr>
          <w:rStyle w:val="612"/>
          <w:bCs/>
          <w:sz w:val="28"/>
          <w:szCs w:val="28"/>
          <w:lang w:val="uz-Cyrl-UZ"/>
        </w:rPr>
        <w:t>009. -Vol. 58, - №</w:t>
      </w:r>
      <w:r w:rsidRPr="00B43848">
        <w:rPr>
          <w:rStyle w:val="612"/>
          <w:bCs/>
          <w:sz w:val="28"/>
          <w:szCs w:val="28"/>
          <w:lang w:val="uz-Cyrl-UZ"/>
        </w:rPr>
        <w:t xml:space="preserve">6. </w:t>
      </w:r>
      <w:r w:rsidRPr="00B43848">
        <w:rPr>
          <w:rStyle w:val="612"/>
          <w:bCs/>
          <w:sz w:val="28"/>
          <w:szCs w:val="28"/>
          <w:lang w:val="en-US"/>
        </w:rPr>
        <w:t>-</w:t>
      </w:r>
      <w:r w:rsidRPr="00B43848">
        <w:rPr>
          <w:rStyle w:val="612"/>
          <w:bCs/>
          <w:sz w:val="28"/>
          <w:szCs w:val="28"/>
          <w:lang w:val="uz-Cyrl-UZ"/>
        </w:rPr>
        <w:t>P. 806–810.</w:t>
      </w:r>
    </w:p>
    <w:p w:rsidR="009F4578" w:rsidRPr="00B43848" w:rsidRDefault="009F4578" w:rsidP="00894735">
      <w:pPr>
        <w:widowControl w:val="0"/>
        <w:numPr>
          <w:ilvl w:val="0"/>
          <w:numId w:val="1"/>
        </w:numPr>
        <w:spacing w:after="0" w:line="360" w:lineRule="auto"/>
        <w:ind w:left="426" w:right="20" w:hanging="567"/>
        <w:jc w:val="both"/>
        <w:rPr>
          <w:rStyle w:val="612"/>
          <w:bCs/>
          <w:sz w:val="28"/>
          <w:szCs w:val="28"/>
          <w:lang w:val="uz-Cyrl-UZ"/>
        </w:rPr>
      </w:pPr>
      <w:r w:rsidRPr="00B43848">
        <w:rPr>
          <w:rStyle w:val="612"/>
          <w:bCs/>
          <w:sz w:val="28"/>
          <w:szCs w:val="28"/>
          <w:lang w:val="uz-Cyrl-UZ"/>
        </w:rPr>
        <w:t xml:space="preserve">Xiang Z.Q. </w:t>
      </w:r>
      <w:r w:rsidRPr="003C3F7F">
        <w:rPr>
          <w:rStyle w:val="612"/>
          <w:bCs/>
          <w:sz w:val="28"/>
          <w:szCs w:val="28"/>
          <w:lang w:val="fr-FR"/>
        </w:rPr>
        <w:t xml:space="preserve">et al. </w:t>
      </w:r>
      <w:r w:rsidRPr="00B43848">
        <w:rPr>
          <w:rStyle w:val="612"/>
          <w:bCs/>
          <w:sz w:val="28"/>
          <w:szCs w:val="28"/>
          <w:lang w:val="uz-Cyrl-UZ"/>
        </w:rPr>
        <w:t>Protection of non-human primates against rabies with an adenovirus recombinant</w:t>
      </w:r>
      <w:r>
        <w:rPr>
          <w:rStyle w:val="612"/>
          <w:bCs/>
          <w:sz w:val="28"/>
          <w:szCs w:val="28"/>
          <w:lang w:val="uz-Cyrl-UZ"/>
        </w:rPr>
        <w:t xml:space="preserve"> </w:t>
      </w:r>
      <w:r w:rsidRPr="00B43848">
        <w:rPr>
          <w:rStyle w:val="612"/>
          <w:bCs/>
          <w:sz w:val="28"/>
          <w:szCs w:val="28"/>
          <w:lang w:val="uz-Cyrl-UZ"/>
        </w:rPr>
        <w:t>vaccine</w:t>
      </w:r>
      <w:r w:rsidRPr="00B43848">
        <w:rPr>
          <w:rStyle w:val="612"/>
          <w:bCs/>
          <w:sz w:val="28"/>
          <w:szCs w:val="28"/>
          <w:lang w:val="en-US"/>
        </w:rPr>
        <w:t>.</w:t>
      </w:r>
      <w:r>
        <w:rPr>
          <w:rStyle w:val="612"/>
          <w:bCs/>
          <w:sz w:val="28"/>
          <w:szCs w:val="28"/>
          <w:lang w:val="uz-Cyrl-UZ"/>
        </w:rPr>
        <w:t>//</w:t>
      </w:r>
      <w:r w:rsidRPr="00B43848">
        <w:rPr>
          <w:rStyle w:val="612"/>
          <w:bCs/>
          <w:sz w:val="28"/>
          <w:szCs w:val="28"/>
          <w:lang w:val="uz-Cyrl-UZ"/>
        </w:rPr>
        <w:t>Virology. –2014. – Vol. 450</w:t>
      </w:r>
      <w:r>
        <w:rPr>
          <w:rStyle w:val="612"/>
          <w:bCs/>
          <w:sz w:val="28"/>
          <w:szCs w:val="28"/>
          <w:lang w:val="uz-Cyrl-UZ"/>
        </w:rPr>
        <w:t>-</w:t>
      </w:r>
      <w:r w:rsidRPr="00B43848">
        <w:rPr>
          <w:rStyle w:val="612"/>
          <w:bCs/>
          <w:sz w:val="28"/>
          <w:szCs w:val="28"/>
          <w:lang w:val="uz-Cyrl-UZ"/>
        </w:rPr>
        <w:t>451. – P. 243–249.</w:t>
      </w:r>
    </w:p>
    <w:p w:rsidR="009F4578" w:rsidRPr="00B43848" w:rsidRDefault="009F4578" w:rsidP="00894735">
      <w:pPr>
        <w:widowControl w:val="0"/>
        <w:numPr>
          <w:ilvl w:val="0"/>
          <w:numId w:val="1"/>
        </w:numPr>
        <w:spacing w:after="0" w:line="360" w:lineRule="auto"/>
        <w:ind w:left="426" w:hanging="567"/>
        <w:jc w:val="both"/>
        <w:rPr>
          <w:rFonts w:ascii="Times New Roman" w:hAnsi="Times New Roman"/>
          <w:color w:val="000000"/>
          <w:sz w:val="28"/>
          <w:szCs w:val="28"/>
          <w:lang w:val="en-US"/>
        </w:rPr>
      </w:pPr>
      <w:r w:rsidRPr="003C3F7F">
        <w:rPr>
          <w:rFonts w:ascii="Times New Roman" w:hAnsi="Times New Roman"/>
          <w:iCs/>
          <w:spacing w:val="-10"/>
          <w:sz w:val="28"/>
          <w:szCs w:val="28"/>
          <w:lang w:val="uz-Cyrl-UZ"/>
        </w:rPr>
        <w:t xml:space="preserve">Yamamoto Y., Tsutsumi A., Ishizu H. Species identification ofblood and bloodstains by enzyme-linked immunosorbent assay (ELISA) using anti-human immunoglobulin kappa light chain monoclonal antibody //Forensic Sci Int. - 1989. </w:t>
      </w:r>
      <w:r w:rsidRPr="00B43848">
        <w:rPr>
          <w:rFonts w:ascii="Times New Roman" w:hAnsi="Times New Roman"/>
          <w:iCs/>
          <w:spacing w:val="-10"/>
          <w:sz w:val="28"/>
          <w:szCs w:val="28"/>
          <w:lang w:val="en-US"/>
        </w:rPr>
        <w:t>Vol. 40. – P. 85-95.</w:t>
      </w:r>
    </w:p>
    <w:p w:rsidR="009F4578" w:rsidRPr="00B43848" w:rsidRDefault="009F4578" w:rsidP="00894735">
      <w:pPr>
        <w:widowControl w:val="0"/>
        <w:numPr>
          <w:ilvl w:val="0"/>
          <w:numId w:val="1"/>
        </w:numPr>
        <w:spacing w:after="0" w:line="360" w:lineRule="auto"/>
        <w:ind w:left="426" w:hanging="567"/>
        <w:jc w:val="both"/>
        <w:rPr>
          <w:rStyle w:val="element-citation"/>
          <w:rFonts w:ascii="Times New Roman" w:hAnsi="Times New Roman"/>
          <w:color w:val="000000"/>
          <w:sz w:val="28"/>
          <w:szCs w:val="28"/>
          <w:lang w:val="en-US"/>
        </w:rPr>
      </w:pPr>
      <w:r w:rsidRPr="00B43848">
        <w:rPr>
          <w:rFonts w:ascii="Times New Roman" w:hAnsi="Times New Roman"/>
          <w:color w:val="222222"/>
          <w:sz w:val="28"/>
          <w:szCs w:val="28"/>
          <w:lang w:val="en-US"/>
        </w:rPr>
        <w:t xml:space="preserve">Yan Cao, Xiaoyue Zhu, Md Nazir Hossen, Prateek Kakar, Yiwen Zhao, Xinyuan Chen. Augmentation of vaccine-induced humoral and cellular immunity by a physical radiofrequency adjuvant. </w:t>
      </w:r>
      <w:r>
        <w:rPr>
          <w:rFonts w:ascii="Times New Roman" w:hAnsi="Times New Roman"/>
          <w:color w:val="222222"/>
          <w:sz w:val="28"/>
          <w:szCs w:val="28"/>
          <w:lang w:val="en-US"/>
        </w:rPr>
        <w:t>//</w:t>
      </w:r>
      <w:r w:rsidRPr="00B43848">
        <w:rPr>
          <w:rFonts w:ascii="Times New Roman" w:hAnsi="Times New Roman"/>
          <w:color w:val="222222"/>
          <w:sz w:val="28"/>
          <w:szCs w:val="28"/>
          <w:lang w:val="en-US"/>
        </w:rPr>
        <w:t>Nature Communications 9, Article number: 3695 (2018).</w:t>
      </w:r>
    </w:p>
    <w:p w:rsidR="009F4578" w:rsidRPr="00625EA5" w:rsidRDefault="009F4578" w:rsidP="00DF60FA">
      <w:pPr>
        <w:widowControl w:val="0"/>
        <w:numPr>
          <w:ilvl w:val="0"/>
          <w:numId w:val="1"/>
        </w:numPr>
        <w:spacing w:after="0" w:line="360" w:lineRule="auto"/>
        <w:ind w:left="426" w:right="20" w:hanging="567"/>
        <w:jc w:val="both"/>
        <w:rPr>
          <w:rFonts w:ascii="Times New Roman" w:hAnsi="Times New Roman"/>
          <w:sz w:val="28"/>
          <w:szCs w:val="28"/>
          <w:shd w:val="clear" w:color="auto" w:fill="FFFFFF"/>
          <w:lang w:val="uz-Cyrl-UZ"/>
        </w:rPr>
      </w:pPr>
      <w:r w:rsidRPr="002D75DB">
        <w:rPr>
          <w:rFonts w:ascii="Times New Roman" w:hAnsi="Times New Roman"/>
          <w:bCs/>
          <w:sz w:val="28"/>
          <w:szCs w:val="28"/>
          <w:lang w:val="en-US"/>
        </w:rPr>
        <w:t xml:space="preserve">Yodova J., Ameno K. Groups from Forensic Biological Specimens </w:t>
      </w:r>
      <w:r>
        <w:rPr>
          <w:rFonts w:ascii="Times New Roman" w:hAnsi="Times New Roman"/>
          <w:bCs/>
          <w:sz w:val="28"/>
          <w:szCs w:val="28"/>
          <w:lang w:val="en-US"/>
        </w:rPr>
        <w:t>//</w:t>
      </w:r>
      <w:r w:rsidRPr="002D75DB">
        <w:rPr>
          <w:rFonts w:ascii="Times New Roman" w:hAnsi="Times New Roman"/>
          <w:bCs/>
          <w:sz w:val="28"/>
          <w:szCs w:val="28"/>
          <w:lang w:val="en-US"/>
        </w:rPr>
        <w:t>Acta Criminol, Medicine. Legal, Japan</w:t>
      </w:r>
      <w:r>
        <w:rPr>
          <w:rFonts w:ascii="Times New Roman" w:hAnsi="Times New Roman"/>
          <w:bCs/>
          <w:sz w:val="28"/>
          <w:szCs w:val="28"/>
          <w:lang w:val="en-US"/>
        </w:rPr>
        <w:t>.</w:t>
      </w:r>
      <w:r w:rsidRPr="002D75DB">
        <w:rPr>
          <w:rFonts w:ascii="Times New Roman" w:hAnsi="Times New Roman"/>
          <w:bCs/>
          <w:sz w:val="28"/>
          <w:szCs w:val="28"/>
          <w:lang w:val="en-US"/>
        </w:rPr>
        <w:t xml:space="preserve"> </w:t>
      </w:r>
      <w:r>
        <w:rPr>
          <w:rFonts w:ascii="Times New Roman" w:hAnsi="Times New Roman"/>
          <w:bCs/>
          <w:sz w:val="28"/>
          <w:szCs w:val="28"/>
          <w:lang w:val="en-US"/>
        </w:rPr>
        <w:t xml:space="preserve">– </w:t>
      </w:r>
      <w:r w:rsidRPr="002D75DB">
        <w:rPr>
          <w:rFonts w:ascii="Times New Roman" w:hAnsi="Times New Roman"/>
          <w:bCs/>
          <w:sz w:val="28"/>
          <w:szCs w:val="28"/>
          <w:lang w:val="en-US"/>
        </w:rPr>
        <w:t>2004</w:t>
      </w:r>
      <w:r>
        <w:rPr>
          <w:rFonts w:ascii="Times New Roman" w:hAnsi="Times New Roman"/>
          <w:bCs/>
          <w:sz w:val="28"/>
          <w:szCs w:val="28"/>
          <w:lang w:val="en-US"/>
        </w:rPr>
        <w:t>.</w:t>
      </w:r>
      <w:r w:rsidRPr="002D75DB">
        <w:rPr>
          <w:rFonts w:ascii="Times New Roman" w:hAnsi="Times New Roman"/>
          <w:bCs/>
          <w:sz w:val="28"/>
          <w:szCs w:val="28"/>
          <w:lang w:val="en-US"/>
        </w:rPr>
        <w:t xml:space="preserve"> </w:t>
      </w:r>
      <w:r>
        <w:rPr>
          <w:rFonts w:ascii="Times New Roman" w:hAnsi="Times New Roman"/>
          <w:bCs/>
          <w:sz w:val="28"/>
          <w:szCs w:val="28"/>
          <w:lang w:val="en-US"/>
        </w:rPr>
        <w:t xml:space="preserve">- </w:t>
      </w:r>
      <w:r w:rsidRPr="002D75DB">
        <w:rPr>
          <w:rFonts w:ascii="Times New Roman" w:hAnsi="Times New Roman"/>
          <w:bCs/>
          <w:sz w:val="28"/>
          <w:szCs w:val="28"/>
          <w:lang w:val="en-US"/>
        </w:rPr>
        <w:t>Vol. 70</w:t>
      </w:r>
      <w:r>
        <w:rPr>
          <w:rFonts w:ascii="Times New Roman" w:hAnsi="Times New Roman"/>
          <w:bCs/>
          <w:sz w:val="28"/>
          <w:szCs w:val="28"/>
          <w:lang w:val="en-US"/>
        </w:rPr>
        <w:t>. -</w:t>
      </w:r>
      <w:r w:rsidRPr="002D75DB">
        <w:rPr>
          <w:rFonts w:ascii="Times New Roman" w:hAnsi="Times New Roman"/>
          <w:bCs/>
          <w:sz w:val="28"/>
          <w:szCs w:val="28"/>
          <w:lang w:val="en-US"/>
        </w:rPr>
        <w:t xml:space="preserve"> №5.</w:t>
      </w:r>
      <w:r>
        <w:rPr>
          <w:rFonts w:ascii="Times New Roman" w:hAnsi="Times New Roman"/>
          <w:bCs/>
          <w:sz w:val="28"/>
          <w:szCs w:val="28"/>
          <w:lang w:val="en-US"/>
        </w:rPr>
        <w:t xml:space="preserve"> </w:t>
      </w:r>
      <w:r w:rsidRPr="002D75DB">
        <w:rPr>
          <w:rFonts w:ascii="Times New Roman" w:hAnsi="Times New Roman"/>
          <w:bCs/>
          <w:sz w:val="28"/>
          <w:szCs w:val="28"/>
          <w:lang w:val="en-US"/>
        </w:rPr>
        <w:t>- P. 153-158.</w:t>
      </w:r>
    </w:p>
    <w:sectPr w:rsidR="009F4578" w:rsidRPr="00625EA5" w:rsidSect="00D41A2B">
      <w:foot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C0" w:rsidRDefault="001002C0" w:rsidP="00746DFF">
      <w:pPr>
        <w:spacing w:after="0" w:line="240" w:lineRule="auto"/>
      </w:pPr>
      <w:r>
        <w:separator/>
      </w:r>
    </w:p>
  </w:endnote>
  <w:endnote w:type="continuationSeparator" w:id="0">
    <w:p w:rsidR="001002C0" w:rsidRDefault="001002C0" w:rsidP="0074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32" w:rsidRDefault="00A32C32">
    <w:pPr>
      <w:pStyle w:val="af0"/>
      <w:jc w:val="right"/>
    </w:pPr>
    <w:r>
      <w:fldChar w:fldCharType="begin"/>
    </w:r>
    <w:r>
      <w:instrText xml:space="preserve"> PAGE   \* MERGEFORMAT </w:instrText>
    </w:r>
    <w:r>
      <w:fldChar w:fldCharType="separate"/>
    </w:r>
    <w:r w:rsidR="00B50244">
      <w:rPr>
        <w:noProof/>
      </w:rPr>
      <w:t>95</w:t>
    </w:r>
    <w:r>
      <w:rPr>
        <w:noProof/>
      </w:rPr>
      <w:fldChar w:fldCharType="end"/>
    </w:r>
  </w:p>
  <w:p w:rsidR="00A32C32" w:rsidRDefault="00A32C3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C0" w:rsidRDefault="001002C0" w:rsidP="00746DFF">
      <w:pPr>
        <w:spacing w:after="0" w:line="240" w:lineRule="auto"/>
      </w:pPr>
      <w:r>
        <w:separator/>
      </w:r>
    </w:p>
  </w:footnote>
  <w:footnote w:type="continuationSeparator" w:id="0">
    <w:p w:rsidR="001002C0" w:rsidRDefault="001002C0" w:rsidP="00746DFF">
      <w:pPr>
        <w:spacing w:after="0" w:line="240" w:lineRule="auto"/>
      </w:pPr>
      <w:r>
        <w:continuationSeparator/>
      </w:r>
    </w:p>
  </w:footnote>
  <w:footnote w:id="1">
    <w:p w:rsidR="00A32C32" w:rsidRDefault="00A32C32" w:rsidP="00385690">
      <w:pPr>
        <w:pStyle w:val="af2"/>
        <w:jc w:val="both"/>
      </w:pPr>
      <w:r>
        <w:rPr>
          <w:rStyle w:val="af4"/>
        </w:rPr>
        <w:footnoteRef/>
      </w:r>
      <w:r w:rsidRPr="00316EB3">
        <w:rPr>
          <w:rFonts w:ascii="Times New Roman" w:hAnsi="Times New Roman"/>
        </w:rPr>
        <w:t>Барсегянц Л.О. Судебно-медицинское исследование вещественных доказательств. М</w:t>
      </w:r>
      <w:r>
        <w:rPr>
          <w:rFonts w:ascii="Times New Roman" w:hAnsi="Times New Roman"/>
        </w:rPr>
        <w:t>осква</w:t>
      </w:r>
      <w:r w:rsidRPr="00316EB3">
        <w:rPr>
          <w:rFonts w:ascii="Times New Roman" w:hAnsi="Times New Roman"/>
        </w:rPr>
        <w:t xml:space="preserve">, Медицина, </w:t>
      </w:r>
      <w:r>
        <w:rPr>
          <w:rFonts w:ascii="Times New Roman" w:hAnsi="Times New Roman"/>
        </w:rPr>
        <w:t xml:space="preserve">- </w:t>
      </w:r>
      <w:r w:rsidRPr="00316EB3">
        <w:rPr>
          <w:rFonts w:ascii="Times New Roman" w:hAnsi="Times New Roman"/>
        </w:rPr>
        <w:t>2005</w:t>
      </w:r>
      <w:r>
        <w:rPr>
          <w:rFonts w:ascii="Times New Roman" w:hAnsi="Times New Roman"/>
        </w:rPr>
        <w:t>. -</w:t>
      </w:r>
      <w:r w:rsidRPr="00316EB3">
        <w:rPr>
          <w:rFonts w:ascii="Times New Roman" w:hAnsi="Times New Roman"/>
        </w:rPr>
        <w:t xml:space="preserve"> 447 с.</w:t>
      </w:r>
    </w:p>
  </w:footnote>
  <w:footnote w:id="2">
    <w:p w:rsidR="00A32C32" w:rsidRDefault="00A32C32" w:rsidP="00385690">
      <w:pPr>
        <w:pStyle w:val="af2"/>
        <w:jc w:val="both"/>
      </w:pPr>
      <w:r>
        <w:rPr>
          <w:rStyle w:val="af4"/>
        </w:rPr>
        <w:footnoteRef/>
      </w:r>
      <w:r>
        <w:rPr>
          <w:rFonts w:ascii="Times New Roman" w:hAnsi="Times New Roman"/>
        </w:rPr>
        <w:t>Иванов П.Л., Клевно В.А. Судебно-биологическая экспертиза: реалии и перспективы. //Судебно-медицинская экспертиза, 2008. - №1. - С. 19-24.</w:t>
      </w:r>
    </w:p>
  </w:footnote>
  <w:footnote w:id="3">
    <w:p w:rsidR="00A32C32" w:rsidRDefault="00A32C32" w:rsidP="00385690">
      <w:pPr>
        <w:pStyle w:val="af2"/>
        <w:jc w:val="both"/>
      </w:pPr>
      <w:r w:rsidRPr="00615A1B">
        <w:rPr>
          <w:rFonts w:ascii="Times New Roman" w:hAnsi="Times New Roman"/>
          <w:vertAlign w:val="superscript"/>
          <w:lang w:val="uz-Cyrl-UZ"/>
        </w:rPr>
        <w:t>3</w:t>
      </w:r>
      <w:r w:rsidRPr="00E56DD8">
        <w:rPr>
          <w:rFonts w:ascii="Times New Roman" w:hAnsi="Times New Roman"/>
          <w:lang w:val="uz-Cyrl-UZ"/>
        </w:rPr>
        <w:t>Ўзбекистон Республикаси Президентининг 2018 йил 7 декабрдаги 5590-сонли «Соғлиқни сақлаш тизимини тубдан такомиллаштириш бўйича комплекс чора-тадбирлар тўғрисида»ги Фармони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84F4B"/>
    <w:multiLevelType w:val="hybridMultilevel"/>
    <w:tmpl w:val="09FC7558"/>
    <w:lvl w:ilvl="0" w:tplc="11983AAA">
      <w:start w:val="1"/>
      <w:numFmt w:val="decimal"/>
      <w:lvlText w:val="%1."/>
      <w:lvlJc w:val="left"/>
      <w:pPr>
        <w:ind w:left="36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509"/>
    <w:rsid w:val="0000047C"/>
    <w:rsid w:val="00002411"/>
    <w:rsid w:val="0000633A"/>
    <w:rsid w:val="00010A68"/>
    <w:rsid w:val="000115CE"/>
    <w:rsid w:val="00017F75"/>
    <w:rsid w:val="00024646"/>
    <w:rsid w:val="000254DC"/>
    <w:rsid w:val="00025EC3"/>
    <w:rsid w:val="00030486"/>
    <w:rsid w:val="0003304B"/>
    <w:rsid w:val="00044F03"/>
    <w:rsid w:val="00045CFE"/>
    <w:rsid w:val="00046666"/>
    <w:rsid w:val="00046AA0"/>
    <w:rsid w:val="00052F5A"/>
    <w:rsid w:val="000541CC"/>
    <w:rsid w:val="00067D16"/>
    <w:rsid w:val="00071365"/>
    <w:rsid w:val="00071B7B"/>
    <w:rsid w:val="000770F7"/>
    <w:rsid w:val="0007736B"/>
    <w:rsid w:val="000809A9"/>
    <w:rsid w:val="00081036"/>
    <w:rsid w:val="000848F9"/>
    <w:rsid w:val="00085626"/>
    <w:rsid w:val="00087787"/>
    <w:rsid w:val="00094AD5"/>
    <w:rsid w:val="00095B95"/>
    <w:rsid w:val="000A0F99"/>
    <w:rsid w:val="000A382A"/>
    <w:rsid w:val="000A6DF8"/>
    <w:rsid w:val="000B06B9"/>
    <w:rsid w:val="000B1313"/>
    <w:rsid w:val="000B1F1F"/>
    <w:rsid w:val="000B5950"/>
    <w:rsid w:val="000B674E"/>
    <w:rsid w:val="000B7C35"/>
    <w:rsid w:val="000C1021"/>
    <w:rsid w:val="000C2B85"/>
    <w:rsid w:val="000C4F28"/>
    <w:rsid w:val="000C5193"/>
    <w:rsid w:val="000C684A"/>
    <w:rsid w:val="000D0FD0"/>
    <w:rsid w:val="000D2A6D"/>
    <w:rsid w:val="000D4660"/>
    <w:rsid w:val="000D4A42"/>
    <w:rsid w:val="000D764F"/>
    <w:rsid w:val="000E56DF"/>
    <w:rsid w:val="000E61D6"/>
    <w:rsid w:val="000F0CE3"/>
    <w:rsid w:val="000F4983"/>
    <w:rsid w:val="000F6707"/>
    <w:rsid w:val="001002C0"/>
    <w:rsid w:val="00102324"/>
    <w:rsid w:val="0010310F"/>
    <w:rsid w:val="00111C95"/>
    <w:rsid w:val="001328D6"/>
    <w:rsid w:val="001360AB"/>
    <w:rsid w:val="001418B2"/>
    <w:rsid w:val="00146704"/>
    <w:rsid w:val="00160D36"/>
    <w:rsid w:val="00163BD8"/>
    <w:rsid w:val="0016550E"/>
    <w:rsid w:val="001668B9"/>
    <w:rsid w:val="001702B1"/>
    <w:rsid w:val="001713AA"/>
    <w:rsid w:val="00175C99"/>
    <w:rsid w:val="00183C1D"/>
    <w:rsid w:val="00183C9D"/>
    <w:rsid w:val="0018668A"/>
    <w:rsid w:val="00187CE1"/>
    <w:rsid w:val="00194A0F"/>
    <w:rsid w:val="001A0D2D"/>
    <w:rsid w:val="001A2CFA"/>
    <w:rsid w:val="001B0058"/>
    <w:rsid w:val="001B025A"/>
    <w:rsid w:val="001B1A0C"/>
    <w:rsid w:val="001C4525"/>
    <w:rsid w:val="001C5330"/>
    <w:rsid w:val="001C5658"/>
    <w:rsid w:val="001D3D24"/>
    <w:rsid w:val="001E0427"/>
    <w:rsid w:val="001E084E"/>
    <w:rsid w:val="001E0BFE"/>
    <w:rsid w:val="001E1DF5"/>
    <w:rsid w:val="001E60A5"/>
    <w:rsid w:val="001F2F68"/>
    <w:rsid w:val="001F3185"/>
    <w:rsid w:val="001F6AAD"/>
    <w:rsid w:val="0020095E"/>
    <w:rsid w:val="0020274B"/>
    <w:rsid w:val="00202CB5"/>
    <w:rsid w:val="00203F83"/>
    <w:rsid w:val="00207553"/>
    <w:rsid w:val="00214384"/>
    <w:rsid w:val="00216B09"/>
    <w:rsid w:val="002243F8"/>
    <w:rsid w:val="002254A1"/>
    <w:rsid w:val="00227747"/>
    <w:rsid w:val="0024072D"/>
    <w:rsid w:val="0025179D"/>
    <w:rsid w:val="002520AB"/>
    <w:rsid w:val="002526EC"/>
    <w:rsid w:val="0025565D"/>
    <w:rsid w:val="00255C13"/>
    <w:rsid w:val="0026143C"/>
    <w:rsid w:val="00263764"/>
    <w:rsid w:val="00264618"/>
    <w:rsid w:val="002655BC"/>
    <w:rsid w:val="0027002B"/>
    <w:rsid w:val="00270C43"/>
    <w:rsid w:val="00272551"/>
    <w:rsid w:val="0027328A"/>
    <w:rsid w:val="00273768"/>
    <w:rsid w:val="002770B8"/>
    <w:rsid w:val="00280BA5"/>
    <w:rsid w:val="00281A3C"/>
    <w:rsid w:val="00282917"/>
    <w:rsid w:val="0028526D"/>
    <w:rsid w:val="0029224F"/>
    <w:rsid w:val="00297509"/>
    <w:rsid w:val="0029781B"/>
    <w:rsid w:val="00297852"/>
    <w:rsid w:val="002A29F7"/>
    <w:rsid w:val="002A345E"/>
    <w:rsid w:val="002A626A"/>
    <w:rsid w:val="002B18FB"/>
    <w:rsid w:val="002B2724"/>
    <w:rsid w:val="002B30F6"/>
    <w:rsid w:val="002B379C"/>
    <w:rsid w:val="002B535F"/>
    <w:rsid w:val="002C021D"/>
    <w:rsid w:val="002C144D"/>
    <w:rsid w:val="002C3194"/>
    <w:rsid w:val="002C3B09"/>
    <w:rsid w:val="002C54E9"/>
    <w:rsid w:val="002C5D5B"/>
    <w:rsid w:val="002C6079"/>
    <w:rsid w:val="002C7F0A"/>
    <w:rsid w:val="002D75DB"/>
    <w:rsid w:val="002D7E0C"/>
    <w:rsid w:val="002E5BD6"/>
    <w:rsid w:val="002E62C2"/>
    <w:rsid w:val="002F01F3"/>
    <w:rsid w:val="002F0215"/>
    <w:rsid w:val="003015EB"/>
    <w:rsid w:val="00301B96"/>
    <w:rsid w:val="0030449A"/>
    <w:rsid w:val="00313AB7"/>
    <w:rsid w:val="00316EB3"/>
    <w:rsid w:val="00321997"/>
    <w:rsid w:val="00331945"/>
    <w:rsid w:val="003322FA"/>
    <w:rsid w:val="00332CC8"/>
    <w:rsid w:val="00334887"/>
    <w:rsid w:val="003366BE"/>
    <w:rsid w:val="00337C30"/>
    <w:rsid w:val="0034129A"/>
    <w:rsid w:val="00342340"/>
    <w:rsid w:val="00344C35"/>
    <w:rsid w:val="00353994"/>
    <w:rsid w:val="00355891"/>
    <w:rsid w:val="0035744C"/>
    <w:rsid w:val="00357C23"/>
    <w:rsid w:val="00360287"/>
    <w:rsid w:val="00360FD1"/>
    <w:rsid w:val="0036111D"/>
    <w:rsid w:val="00363A43"/>
    <w:rsid w:val="00365790"/>
    <w:rsid w:val="00367C9C"/>
    <w:rsid w:val="00371A86"/>
    <w:rsid w:val="00384EF5"/>
    <w:rsid w:val="00385222"/>
    <w:rsid w:val="00385690"/>
    <w:rsid w:val="00385CAA"/>
    <w:rsid w:val="00391C26"/>
    <w:rsid w:val="00396479"/>
    <w:rsid w:val="00397BBA"/>
    <w:rsid w:val="003A4347"/>
    <w:rsid w:val="003A523F"/>
    <w:rsid w:val="003B07C5"/>
    <w:rsid w:val="003B1B72"/>
    <w:rsid w:val="003B1EF0"/>
    <w:rsid w:val="003B2329"/>
    <w:rsid w:val="003B4496"/>
    <w:rsid w:val="003C283A"/>
    <w:rsid w:val="003C37D3"/>
    <w:rsid w:val="003C3A22"/>
    <w:rsid w:val="003C3F7F"/>
    <w:rsid w:val="003C4A87"/>
    <w:rsid w:val="003D4311"/>
    <w:rsid w:val="003E3BE3"/>
    <w:rsid w:val="003E41C5"/>
    <w:rsid w:val="003F014E"/>
    <w:rsid w:val="003F160D"/>
    <w:rsid w:val="003F1F34"/>
    <w:rsid w:val="003F20AD"/>
    <w:rsid w:val="003F3225"/>
    <w:rsid w:val="003F76D6"/>
    <w:rsid w:val="00402C1C"/>
    <w:rsid w:val="004053EF"/>
    <w:rsid w:val="004054E4"/>
    <w:rsid w:val="00414CC0"/>
    <w:rsid w:val="00425F10"/>
    <w:rsid w:val="00426D00"/>
    <w:rsid w:val="004275F4"/>
    <w:rsid w:val="00433A9E"/>
    <w:rsid w:val="00436B22"/>
    <w:rsid w:val="0043757C"/>
    <w:rsid w:val="00442A0B"/>
    <w:rsid w:val="00442A5E"/>
    <w:rsid w:val="00442B64"/>
    <w:rsid w:val="00443953"/>
    <w:rsid w:val="00444827"/>
    <w:rsid w:val="00444A29"/>
    <w:rsid w:val="0044577C"/>
    <w:rsid w:val="00446852"/>
    <w:rsid w:val="004653C0"/>
    <w:rsid w:val="00470673"/>
    <w:rsid w:val="00470AF7"/>
    <w:rsid w:val="004835B3"/>
    <w:rsid w:val="00486417"/>
    <w:rsid w:val="00491000"/>
    <w:rsid w:val="00491894"/>
    <w:rsid w:val="00495981"/>
    <w:rsid w:val="004966EB"/>
    <w:rsid w:val="00497661"/>
    <w:rsid w:val="004A1D48"/>
    <w:rsid w:val="004A1F11"/>
    <w:rsid w:val="004A325A"/>
    <w:rsid w:val="004A4EE9"/>
    <w:rsid w:val="004A5B9F"/>
    <w:rsid w:val="004A7EA7"/>
    <w:rsid w:val="004B42E4"/>
    <w:rsid w:val="004B75BF"/>
    <w:rsid w:val="004C0FEC"/>
    <w:rsid w:val="004C1FF0"/>
    <w:rsid w:val="004D1232"/>
    <w:rsid w:val="004D1D66"/>
    <w:rsid w:val="004D6F27"/>
    <w:rsid w:val="004F0A55"/>
    <w:rsid w:val="005034E0"/>
    <w:rsid w:val="00503626"/>
    <w:rsid w:val="00505953"/>
    <w:rsid w:val="005114BA"/>
    <w:rsid w:val="00511AFA"/>
    <w:rsid w:val="00514931"/>
    <w:rsid w:val="00514D67"/>
    <w:rsid w:val="00515182"/>
    <w:rsid w:val="00516629"/>
    <w:rsid w:val="00517D81"/>
    <w:rsid w:val="005227CF"/>
    <w:rsid w:val="00523B37"/>
    <w:rsid w:val="0052740C"/>
    <w:rsid w:val="00535675"/>
    <w:rsid w:val="00536817"/>
    <w:rsid w:val="00536846"/>
    <w:rsid w:val="0054026E"/>
    <w:rsid w:val="005407ED"/>
    <w:rsid w:val="00541E09"/>
    <w:rsid w:val="00544B1E"/>
    <w:rsid w:val="00545D1B"/>
    <w:rsid w:val="005513F3"/>
    <w:rsid w:val="005518ED"/>
    <w:rsid w:val="00552D7F"/>
    <w:rsid w:val="0055305C"/>
    <w:rsid w:val="00555896"/>
    <w:rsid w:val="00560A39"/>
    <w:rsid w:val="00563B5A"/>
    <w:rsid w:val="00567742"/>
    <w:rsid w:val="0057743D"/>
    <w:rsid w:val="0057758A"/>
    <w:rsid w:val="00583EC2"/>
    <w:rsid w:val="00586919"/>
    <w:rsid w:val="00587DDD"/>
    <w:rsid w:val="00590412"/>
    <w:rsid w:val="0059206F"/>
    <w:rsid w:val="00593219"/>
    <w:rsid w:val="005A1679"/>
    <w:rsid w:val="005A50D1"/>
    <w:rsid w:val="005B0E1B"/>
    <w:rsid w:val="005B1A70"/>
    <w:rsid w:val="005B5E86"/>
    <w:rsid w:val="005C471C"/>
    <w:rsid w:val="005C4D71"/>
    <w:rsid w:val="005C5288"/>
    <w:rsid w:val="005C60E6"/>
    <w:rsid w:val="005D1081"/>
    <w:rsid w:val="005D2687"/>
    <w:rsid w:val="005D6B8D"/>
    <w:rsid w:val="005E3208"/>
    <w:rsid w:val="005E33FA"/>
    <w:rsid w:val="005F3183"/>
    <w:rsid w:val="005F43CB"/>
    <w:rsid w:val="005F71EB"/>
    <w:rsid w:val="005F7880"/>
    <w:rsid w:val="006051AB"/>
    <w:rsid w:val="00612653"/>
    <w:rsid w:val="00615597"/>
    <w:rsid w:val="00615A1B"/>
    <w:rsid w:val="00617B8F"/>
    <w:rsid w:val="0062098E"/>
    <w:rsid w:val="00622008"/>
    <w:rsid w:val="00625E4C"/>
    <w:rsid w:val="00625EA5"/>
    <w:rsid w:val="00626415"/>
    <w:rsid w:val="006269DF"/>
    <w:rsid w:val="00631AD5"/>
    <w:rsid w:val="00632851"/>
    <w:rsid w:val="00634AD0"/>
    <w:rsid w:val="006356B9"/>
    <w:rsid w:val="00636C1D"/>
    <w:rsid w:val="00636F85"/>
    <w:rsid w:val="00637282"/>
    <w:rsid w:val="006375AF"/>
    <w:rsid w:val="00641C3F"/>
    <w:rsid w:val="006458A2"/>
    <w:rsid w:val="00647101"/>
    <w:rsid w:val="00656F09"/>
    <w:rsid w:val="00657091"/>
    <w:rsid w:val="006653AA"/>
    <w:rsid w:val="0066579B"/>
    <w:rsid w:val="0067252A"/>
    <w:rsid w:val="006778DD"/>
    <w:rsid w:val="00680107"/>
    <w:rsid w:val="006863ED"/>
    <w:rsid w:val="00691A8D"/>
    <w:rsid w:val="00693E29"/>
    <w:rsid w:val="006A4477"/>
    <w:rsid w:val="006A62B9"/>
    <w:rsid w:val="006A717B"/>
    <w:rsid w:val="006A7E62"/>
    <w:rsid w:val="006C2564"/>
    <w:rsid w:val="006C4AB2"/>
    <w:rsid w:val="006C7750"/>
    <w:rsid w:val="006D26BF"/>
    <w:rsid w:val="006D38E6"/>
    <w:rsid w:val="006D5FD6"/>
    <w:rsid w:val="006D6275"/>
    <w:rsid w:val="006E18DC"/>
    <w:rsid w:val="006F3612"/>
    <w:rsid w:val="006F4928"/>
    <w:rsid w:val="007002EA"/>
    <w:rsid w:val="00700310"/>
    <w:rsid w:val="007079BE"/>
    <w:rsid w:val="00711EFE"/>
    <w:rsid w:val="00713792"/>
    <w:rsid w:val="007259E5"/>
    <w:rsid w:val="007270F8"/>
    <w:rsid w:val="00735AD2"/>
    <w:rsid w:val="0073773C"/>
    <w:rsid w:val="00741CA4"/>
    <w:rsid w:val="00742C53"/>
    <w:rsid w:val="0074310A"/>
    <w:rsid w:val="00743CA8"/>
    <w:rsid w:val="00746DFF"/>
    <w:rsid w:val="0075086C"/>
    <w:rsid w:val="00754E2B"/>
    <w:rsid w:val="00755E8B"/>
    <w:rsid w:val="00774881"/>
    <w:rsid w:val="007755A7"/>
    <w:rsid w:val="0077690A"/>
    <w:rsid w:val="00781D10"/>
    <w:rsid w:val="00781EFD"/>
    <w:rsid w:val="0079055E"/>
    <w:rsid w:val="00790698"/>
    <w:rsid w:val="00790D67"/>
    <w:rsid w:val="007926F8"/>
    <w:rsid w:val="00793118"/>
    <w:rsid w:val="007943CE"/>
    <w:rsid w:val="00794B2F"/>
    <w:rsid w:val="00795E12"/>
    <w:rsid w:val="007977AF"/>
    <w:rsid w:val="007A4501"/>
    <w:rsid w:val="007A6DC8"/>
    <w:rsid w:val="007B21FE"/>
    <w:rsid w:val="007B5707"/>
    <w:rsid w:val="007B741B"/>
    <w:rsid w:val="007C0646"/>
    <w:rsid w:val="007C582E"/>
    <w:rsid w:val="007C62BD"/>
    <w:rsid w:val="007D1CEE"/>
    <w:rsid w:val="007D287B"/>
    <w:rsid w:val="007E0E26"/>
    <w:rsid w:val="007E22BE"/>
    <w:rsid w:val="007E4343"/>
    <w:rsid w:val="007E632A"/>
    <w:rsid w:val="007E7E5E"/>
    <w:rsid w:val="007F0F51"/>
    <w:rsid w:val="007F3264"/>
    <w:rsid w:val="007F419F"/>
    <w:rsid w:val="007F4AF6"/>
    <w:rsid w:val="007F4C24"/>
    <w:rsid w:val="007F7042"/>
    <w:rsid w:val="008040EF"/>
    <w:rsid w:val="008068F6"/>
    <w:rsid w:val="00812AD6"/>
    <w:rsid w:val="00816922"/>
    <w:rsid w:val="00821D4F"/>
    <w:rsid w:val="00822BBC"/>
    <w:rsid w:val="00822C51"/>
    <w:rsid w:val="00823757"/>
    <w:rsid w:val="008254CD"/>
    <w:rsid w:val="008401A0"/>
    <w:rsid w:val="0084136D"/>
    <w:rsid w:val="00841BA6"/>
    <w:rsid w:val="008520DD"/>
    <w:rsid w:val="0085248D"/>
    <w:rsid w:val="008527A3"/>
    <w:rsid w:val="008568F3"/>
    <w:rsid w:val="008572C3"/>
    <w:rsid w:val="00865D0C"/>
    <w:rsid w:val="008755AC"/>
    <w:rsid w:val="008775F1"/>
    <w:rsid w:val="008776C4"/>
    <w:rsid w:val="00877822"/>
    <w:rsid w:val="00891DC1"/>
    <w:rsid w:val="008932EC"/>
    <w:rsid w:val="00894735"/>
    <w:rsid w:val="00897B07"/>
    <w:rsid w:val="008A1FC2"/>
    <w:rsid w:val="008A2C54"/>
    <w:rsid w:val="008A71BF"/>
    <w:rsid w:val="008A7D98"/>
    <w:rsid w:val="008B0F3B"/>
    <w:rsid w:val="008B249F"/>
    <w:rsid w:val="008C3675"/>
    <w:rsid w:val="008C66F6"/>
    <w:rsid w:val="008C6C91"/>
    <w:rsid w:val="008C7324"/>
    <w:rsid w:val="008C77AD"/>
    <w:rsid w:val="008D002B"/>
    <w:rsid w:val="008D1BBB"/>
    <w:rsid w:val="008D593B"/>
    <w:rsid w:val="008E5E2E"/>
    <w:rsid w:val="008E72B8"/>
    <w:rsid w:val="008F1DFD"/>
    <w:rsid w:val="00902518"/>
    <w:rsid w:val="00911654"/>
    <w:rsid w:val="00912600"/>
    <w:rsid w:val="00913DC0"/>
    <w:rsid w:val="009174D3"/>
    <w:rsid w:val="00917D5C"/>
    <w:rsid w:val="00917F10"/>
    <w:rsid w:val="009312FF"/>
    <w:rsid w:val="00931464"/>
    <w:rsid w:val="00934315"/>
    <w:rsid w:val="00936461"/>
    <w:rsid w:val="00936DEA"/>
    <w:rsid w:val="009379DC"/>
    <w:rsid w:val="009422E8"/>
    <w:rsid w:val="0094395B"/>
    <w:rsid w:val="00950CA6"/>
    <w:rsid w:val="00954DF8"/>
    <w:rsid w:val="00955492"/>
    <w:rsid w:val="00957290"/>
    <w:rsid w:val="00962ACE"/>
    <w:rsid w:val="009652CB"/>
    <w:rsid w:val="0096779D"/>
    <w:rsid w:val="00967883"/>
    <w:rsid w:val="00970BFB"/>
    <w:rsid w:val="00971C6A"/>
    <w:rsid w:val="00971D60"/>
    <w:rsid w:val="00971E68"/>
    <w:rsid w:val="00972D1A"/>
    <w:rsid w:val="009850E0"/>
    <w:rsid w:val="009866D7"/>
    <w:rsid w:val="0099664F"/>
    <w:rsid w:val="009A427F"/>
    <w:rsid w:val="009A5E70"/>
    <w:rsid w:val="009A646E"/>
    <w:rsid w:val="009A701C"/>
    <w:rsid w:val="009B1B00"/>
    <w:rsid w:val="009B1CC2"/>
    <w:rsid w:val="009B513F"/>
    <w:rsid w:val="009C48A0"/>
    <w:rsid w:val="009C6860"/>
    <w:rsid w:val="009C7904"/>
    <w:rsid w:val="009D3FF0"/>
    <w:rsid w:val="009E0003"/>
    <w:rsid w:val="009E02A0"/>
    <w:rsid w:val="009E5A65"/>
    <w:rsid w:val="009E5C52"/>
    <w:rsid w:val="009E7DA1"/>
    <w:rsid w:val="009F11B4"/>
    <w:rsid w:val="009F28EC"/>
    <w:rsid w:val="009F4578"/>
    <w:rsid w:val="009F65A9"/>
    <w:rsid w:val="009F6DE2"/>
    <w:rsid w:val="00A042FC"/>
    <w:rsid w:val="00A16BE0"/>
    <w:rsid w:val="00A24613"/>
    <w:rsid w:val="00A26C5A"/>
    <w:rsid w:val="00A31105"/>
    <w:rsid w:val="00A32C32"/>
    <w:rsid w:val="00A330EF"/>
    <w:rsid w:val="00A33E95"/>
    <w:rsid w:val="00A351FB"/>
    <w:rsid w:val="00A371D7"/>
    <w:rsid w:val="00A378E7"/>
    <w:rsid w:val="00A4448A"/>
    <w:rsid w:val="00A4547B"/>
    <w:rsid w:val="00A459DC"/>
    <w:rsid w:val="00A478B4"/>
    <w:rsid w:val="00A47FE2"/>
    <w:rsid w:val="00A51500"/>
    <w:rsid w:val="00A52EC9"/>
    <w:rsid w:val="00A55CF8"/>
    <w:rsid w:val="00A61F3E"/>
    <w:rsid w:val="00A64151"/>
    <w:rsid w:val="00A6587B"/>
    <w:rsid w:val="00A66861"/>
    <w:rsid w:val="00A77314"/>
    <w:rsid w:val="00A80D21"/>
    <w:rsid w:val="00A81155"/>
    <w:rsid w:val="00A82385"/>
    <w:rsid w:val="00A8583F"/>
    <w:rsid w:val="00A861A8"/>
    <w:rsid w:val="00A87091"/>
    <w:rsid w:val="00A944AE"/>
    <w:rsid w:val="00A95A77"/>
    <w:rsid w:val="00A966C3"/>
    <w:rsid w:val="00A9731E"/>
    <w:rsid w:val="00AA0500"/>
    <w:rsid w:val="00AB4CE1"/>
    <w:rsid w:val="00AC40C0"/>
    <w:rsid w:val="00AC57D7"/>
    <w:rsid w:val="00AD2953"/>
    <w:rsid w:val="00AD3246"/>
    <w:rsid w:val="00AD7FAB"/>
    <w:rsid w:val="00AE4B41"/>
    <w:rsid w:val="00AE4DC0"/>
    <w:rsid w:val="00AF0012"/>
    <w:rsid w:val="00AF6F58"/>
    <w:rsid w:val="00B00484"/>
    <w:rsid w:val="00B02315"/>
    <w:rsid w:val="00B20219"/>
    <w:rsid w:val="00B22957"/>
    <w:rsid w:val="00B23AB3"/>
    <w:rsid w:val="00B2489E"/>
    <w:rsid w:val="00B30825"/>
    <w:rsid w:val="00B31585"/>
    <w:rsid w:val="00B31AAC"/>
    <w:rsid w:val="00B32F31"/>
    <w:rsid w:val="00B344EB"/>
    <w:rsid w:val="00B345EB"/>
    <w:rsid w:val="00B35AB8"/>
    <w:rsid w:val="00B43848"/>
    <w:rsid w:val="00B46667"/>
    <w:rsid w:val="00B46F10"/>
    <w:rsid w:val="00B50244"/>
    <w:rsid w:val="00B51226"/>
    <w:rsid w:val="00B5188A"/>
    <w:rsid w:val="00B51C2B"/>
    <w:rsid w:val="00B51F26"/>
    <w:rsid w:val="00B5206B"/>
    <w:rsid w:val="00B55B66"/>
    <w:rsid w:val="00B613B4"/>
    <w:rsid w:val="00B70D9A"/>
    <w:rsid w:val="00B71BDF"/>
    <w:rsid w:val="00B71C94"/>
    <w:rsid w:val="00B74414"/>
    <w:rsid w:val="00B7572B"/>
    <w:rsid w:val="00B82C1C"/>
    <w:rsid w:val="00B8641E"/>
    <w:rsid w:val="00B906E2"/>
    <w:rsid w:val="00B94798"/>
    <w:rsid w:val="00B94AC9"/>
    <w:rsid w:val="00B9570A"/>
    <w:rsid w:val="00B961B0"/>
    <w:rsid w:val="00BA169D"/>
    <w:rsid w:val="00BA7FAA"/>
    <w:rsid w:val="00BB1DFB"/>
    <w:rsid w:val="00BB1E55"/>
    <w:rsid w:val="00BB52DB"/>
    <w:rsid w:val="00BB69B5"/>
    <w:rsid w:val="00BC1565"/>
    <w:rsid w:val="00BC4AE6"/>
    <w:rsid w:val="00BC6E3F"/>
    <w:rsid w:val="00BD5351"/>
    <w:rsid w:val="00BE265B"/>
    <w:rsid w:val="00BE4EEA"/>
    <w:rsid w:val="00BF3E7E"/>
    <w:rsid w:val="00BF6307"/>
    <w:rsid w:val="00C12E24"/>
    <w:rsid w:val="00C136AB"/>
    <w:rsid w:val="00C143F6"/>
    <w:rsid w:val="00C152B8"/>
    <w:rsid w:val="00C17CEA"/>
    <w:rsid w:val="00C212D1"/>
    <w:rsid w:val="00C23665"/>
    <w:rsid w:val="00C24F6A"/>
    <w:rsid w:val="00C34DF5"/>
    <w:rsid w:val="00C4180C"/>
    <w:rsid w:val="00C418C6"/>
    <w:rsid w:val="00C4448B"/>
    <w:rsid w:val="00C46901"/>
    <w:rsid w:val="00C52911"/>
    <w:rsid w:val="00C53068"/>
    <w:rsid w:val="00C56345"/>
    <w:rsid w:val="00C632BC"/>
    <w:rsid w:val="00C63EFD"/>
    <w:rsid w:val="00C6653C"/>
    <w:rsid w:val="00C7584C"/>
    <w:rsid w:val="00C75CC6"/>
    <w:rsid w:val="00C818DF"/>
    <w:rsid w:val="00C81F6E"/>
    <w:rsid w:val="00C82B34"/>
    <w:rsid w:val="00C844FA"/>
    <w:rsid w:val="00C94CDB"/>
    <w:rsid w:val="00CA194C"/>
    <w:rsid w:val="00CA2ED7"/>
    <w:rsid w:val="00CA384D"/>
    <w:rsid w:val="00CA4217"/>
    <w:rsid w:val="00CA689A"/>
    <w:rsid w:val="00CB1A23"/>
    <w:rsid w:val="00CB38FD"/>
    <w:rsid w:val="00CB4BCE"/>
    <w:rsid w:val="00CB7A69"/>
    <w:rsid w:val="00CC2C0E"/>
    <w:rsid w:val="00CC343E"/>
    <w:rsid w:val="00CC7D11"/>
    <w:rsid w:val="00CD0559"/>
    <w:rsid w:val="00CD1DA5"/>
    <w:rsid w:val="00CD7D73"/>
    <w:rsid w:val="00CE102F"/>
    <w:rsid w:val="00CE2055"/>
    <w:rsid w:val="00CE382C"/>
    <w:rsid w:val="00CE5271"/>
    <w:rsid w:val="00CE59DC"/>
    <w:rsid w:val="00CF24B8"/>
    <w:rsid w:val="00CF3AD1"/>
    <w:rsid w:val="00CF6656"/>
    <w:rsid w:val="00CF7833"/>
    <w:rsid w:val="00D01937"/>
    <w:rsid w:val="00D02708"/>
    <w:rsid w:val="00D03E9F"/>
    <w:rsid w:val="00D03F66"/>
    <w:rsid w:val="00D07071"/>
    <w:rsid w:val="00D218C8"/>
    <w:rsid w:val="00D225BE"/>
    <w:rsid w:val="00D22848"/>
    <w:rsid w:val="00D22C9B"/>
    <w:rsid w:val="00D23B6A"/>
    <w:rsid w:val="00D242FA"/>
    <w:rsid w:val="00D31016"/>
    <w:rsid w:val="00D34894"/>
    <w:rsid w:val="00D41A2B"/>
    <w:rsid w:val="00D4241B"/>
    <w:rsid w:val="00D43561"/>
    <w:rsid w:val="00D441E7"/>
    <w:rsid w:val="00D459C6"/>
    <w:rsid w:val="00D510B6"/>
    <w:rsid w:val="00D519D1"/>
    <w:rsid w:val="00D52601"/>
    <w:rsid w:val="00D56165"/>
    <w:rsid w:val="00D61CCF"/>
    <w:rsid w:val="00D61EDC"/>
    <w:rsid w:val="00D633BC"/>
    <w:rsid w:val="00D71006"/>
    <w:rsid w:val="00D734BA"/>
    <w:rsid w:val="00D7650D"/>
    <w:rsid w:val="00D81826"/>
    <w:rsid w:val="00D91CE1"/>
    <w:rsid w:val="00D95DED"/>
    <w:rsid w:val="00DA2601"/>
    <w:rsid w:val="00DA7998"/>
    <w:rsid w:val="00DB1088"/>
    <w:rsid w:val="00DB5B59"/>
    <w:rsid w:val="00DC2A58"/>
    <w:rsid w:val="00DC33A8"/>
    <w:rsid w:val="00DD161C"/>
    <w:rsid w:val="00DE3216"/>
    <w:rsid w:val="00DF017C"/>
    <w:rsid w:val="00DF3DD9"/>
    <w:rsid w:val="00DF55CA"/>
    <w:rsid w:val="00DF60FA"/>
    <w:rsid w:val="00E0008E"/>
    <w:rsid w:val="00E008BC"/>
    <w:rsid w:val="00E008D0"/>
    <w:rsid w:val="00E01FBF"/>
    <w:rsid w:val="00E03615"/>
    <w:rsid w:val="00E11A70"/>
    <w:rsid w:val="00E151A8"/>
    <w:rsid w:val="00E1572B"/>
    <w:rsid w:val="00E22DF1"/>
    <w:rsid w:val="00E23A48"/>
    <w:rsid w:val="00E23F89"/>
    <w:rsid w:val="00E31899"/>
    <w:rsid w:val="00E31A68"/>
    <w:rsid w:val="00E34134"/>
    <w:rsid w:val="00E34259"/>
    <w:rsid w:val="00E3438F"/>
    <w:rsid w:val="00E353BF"/>
    <w:rsid w:val="00E46A3E"/>
    <w:rsid w:val="00E5058E"/>
    <w:rsid w:val="00E5666E"/>
    <w:rsid w:val="00E56A10"/>
    <w:rsid w:val="00E56DD8"/>
    <w:rsid w:val="00E612CF"/>
    <w:rsid w:val="00E635B4"/>
    <w:rsid w:val="00E63B64"/>
    <w:rsid w:val="00E742C1"/>
    <w:rsid w:val="00E75D3D"/>
    <w:rsid w:val="00E7707F"/>
    <w:rsid w:val="00E7793C"/>
    <w:rsid w:val="00E83668"/>
    <w:rsid w:val="00E850C6"/>
    <w:rsid w:val="00E9051F"/>
    <w:rsid w:val="00E90FDF"/>
    <w:rsid w:val="00EA1344"/>
    <w:rsid w:val="00EA1BDD"/>
    <w:rsid w:val="00EA5F92"/>
    <w:rsid w:val="00EB075E"/>
    <w:rsid w:val="00EB269F"/>
    <w:rsid w:val="00EB5107"/>
    <w:rsid w:val="00EB7733"/>
    <w:rsid w:val="00EB7F4C"/>
    <w:rsid w:val="00EC1E8C"/>
    <w:rsid w:val="00EC23A1"/>
    <w:rsid w:val="00EC2FA2"/>
    <w:rsid w:val="00EC6507"/>
    <w:rsid w:val="00EC7722"/>
    <w:rsid w:val="00ED2FE9"/>
    <w:rsid w:val="00ED409F"/>
    <w:rsid w:val="00ED7B26"/>
    <w:rsid w:val="00ED7C0B"/>
    <w:rsid w:val="00EE0619"/>
    <w:rsid w:val="00EE10BB"/>
    <w:rsid w:val="00EE2EA4"/>
    <w:rsid w:val="00EE428B"/>
    <w:rsid w:val="00EE7532"/>
    <w:rsid w:val="00EF0850"/>
    <w:rsid w:val="00EF1890"/>
    <w:rsid w:val="00EF47DD"/>
    <w:rsid w:val="00EF4F7A"/>
    <w:rsid w:val="00EF6ABC"/>
    <w:rsid w:val="00F0144F"/>
    <w:rsid w:val="00F030C1"/>
    <w:rsid w:val="00F04078"/>
    <w:rsid w:val="00F0417C"/>
    <w:rsid w:val="00F0442E"/>
    <w:rsid w:val="00F068D9"/>
    <w:rsid w:val="00F1449C"/>
    <w:rsid w:val="00F16B8B"/>
    <w:rsid w:val="00F16FD7"/>
    <w:rsid w:val="00F24D10"/>
    <w:rsid w:val="00F319D5"/>
    <w:rsid w:val="00F33DEF"/>
    <w:rsid w:val="00F36820"/>
    <w:rsid w:val="00F42592"/>
    <w:rsid w:val="00F52261"/>
    <w:rsid w:val="00F52841"/>
    <w:rsid w:val="00F529B1"/>
    <w:rsid w:val="00F53264"/>
    <w:rsid w:val="00F54D31"/>
    <w:rsid w:val="00F54D4A"/>
    <w:rsid w:val="00F56155"/>
    <w:rsid w:val="00F56737"/>
    <w:rsid w:val="00F57761"/>
    <w:rsid w:val="00F65872"/>
    <w:rsid w:val="00F67651"/>
    <w:rsid w:val="00F67B63"/>
    <w:rsid w:val="00F729A6"/>
    <w:rsid w:val="00F73F22"/>
    <w:rsid w:val="00F81DB8"/>
    <w:rsid w:val="00F87593"/>
    <w:rsid w:val="00F93C9C"/>
    <w:rsid w:val="00F94BEB"/>
    <w:rsid w:val="00F96633"/>
    <w:rsid w:val="00F966A7"/>
    <w:rsid w:val="00F9754F"/>
    <w:rsid w:val="00F979E9"/>
    <w:rsid w:val="00FA0A9F"/>
    <w:rsid w:val="00FA519B"/>
    <w:rsid w:val="00FA5988"/>
    <w:rsid w:val="00FB2AAF"/>
    <w:rsid w:val="00FC02F8"/>
    <w:rsid w:val="00FC1768"/>
    <w:rsid w:val="00FC1AD6"/>
    <w:rsid w:val="00FC656B"/>
    <w:rsid w:val="00FD266A"/>
    <w:rsid w:val="00FD4F75"/>
    <w:rsid w:val="00FD59E4"/>
    <w:rsid w:val="00FD7554"/>
    <w:rsid w:val="00FE0FE6"/>
    <w:rsid w:val="00FE1230"/>
    <w:rsid w:val="00FE480B"/>
    <w:rsid w:val="00FE6B06"/>
    <w:rsid w:val="00FF24FE"/>
    <w:rsid w:val="00FF58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0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9570A"/>
    <w:pPr>
      <w:spacing w:after="0" w:line="240" w:lineRule="auto"/>
    </w:pPr>
    <w:rPr>
      <w:rFonts w:ascii="Times New Roman" w:hAnsi="Times New Roman"/>
      <w:sz w:val="28"/>
      <w:szCs w:val="20"/>
    </w:rPr>
  </w:style>
  <w:style w:type="character" w:customStyle="1" w:styleId="a4">
    <w:name w:val="Основной текст Знак"/>
    <w:link w:val="a3"/>
    <w:uiPriority w:val="99"/>
    <w:locked/>
    <w:rsid w:val="00B9570A"/>
    <w:rPr>
      <w:rFonts w:ascii="Times New Roman" w:hAnsi="Times New Roman" w:cs="Times New Roman"/>
      <w:sz w:val="20"/>
      <w:szCs w:val="20"/>
      <w:lang w:eastAsia="ru-RU"/>
    </w:rPr>
  </w:style>
  <w:style w:type="paragraph" w:styleId="a5">
    <w:name w:val="List Paragraph"/>
    <w:basedOn w:val="a"/>
    <w:uiPriority w:val="99"/>
    <w:qFormat/>
    <w:rsid w:val="00B9570A"/>
    <w:pPr>
      <w:spacing w:after="160" w:line="256" w:lineRule="auto"/>
      <w:ind w:left="720"/>
      <w:contextualSpacing/>
    </w:pPr>
    <w:rPr>
      <w:rFonts w:eastAsia="Calibri"/>
      <w:lang w:eastAsia="en-US"/>
    </w:rPr>
  </w:style>
  <w:style w:type="paragraph" w:customStyle="1" w:styleId="Style1">
    <w:name w:val="Style1"/>
    <w:basedOn w:val="a"/>
    <w:uiPriority w:val="99"/>
    <w:rsid w:val="00B9570A"/>
    <w:pPr>
      <w:widowControl w:val="0"/>
      <w:autoSpaceDE w:val="0"/>
      <w:autoSpaceDN w:val="0"/>
      <w:adjustRightInd w:val="0"/>
      <w:spacing w:after="0" w:line="307" w:lineRule="exact"/>
      <w:jc w:val="center"/>
    </w:pPr>
    <w:rPr>
      <w:rFonts w:ascii="Times New Roman" w:hAnsi="Times New Roman"/>
      <w:sz w:val="24"/>
      <w:szCs w:val="24"/>
    </w:rPr>
  </w:style>
  <w:style w:type="paragraph" w:customStyle="1" w:styleId="Style4">
    <w:name w:val="Style4"/>
    <w:basedOn w:val="a"/>
    <w:uiPriority w:val="99"/>
    <w:rsid w:val="00B9570A"/>
    <w:pPr>
      <w:widowControl w:val="0"/>
      <w:autoSpaceDE w:val="0"/>
      <w:autoSpaceDN w:val="0"/>
      <w:adjustRightInd w:val="0"/>
      <w:spacing w:after="0" w:line="302" w:lineRule="exact"/>
      <w:jc w:val="right"/>
    </w:pPr>
    <w:rPr>
      <w:rFonts w:ascii="Times New Roman" w:hAnsi="Times New Roman"/>
      <w:sz w:val="24"/>
      <w:szCs w:val="24"/>
    </w:rPr>
  </w:style>
  <w:style w:type="paragraph" w:customStyle="1" w:styleId="Style5">
    <w:name w:val="Style5"/>
    <w:basedOn w:val="a"/>
    <w:uiPriority w:val="99"/>
    <w:rsid w:val="00B9570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6">
    <w:name w:val="Style6"/>
    <w:basedOn w:val="a"/>
    <w:uiPriority w:val="99"/>
    <w:rsid w:val="00B9570A"/>
    <w:pPr>
      <w:widowControl w:val="0"/>
      <w:autoSpaceDE w:val="0"/>
      <w:autoSpaceDN w:val="0"/>
      <w:adjustRightInd w:val="0"/>
      <w:spacing w:after="0" w:line="434" w:lineRule="exact"/>
      <w:jc w:val="center"/>
    </w:pPr>
    <w:rPr>
      <w:rFonts w:ascii="Times New Roman" w:hAnsi="Times New Roman"/>
      <w:sz w:val="24"/>
      <w:szCs w:val="24"/>
    </w:rPr>
  </w:style>
  <w:style w:type="paragraph" w:customStyle="1" w:styleId="Style7">
    <w:name w:val="Style7"/>
    <w:basedOn w:val="a"/>
    <w:uiPriority w:val="99"/>
    <w:rsid w:val="00B9570A"/>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B9570A"/>
    <w:pPr>
      <w:widowControl w:val="0"/>
      <w:autoSpaceDE w:val="0"/>
      <w:autoSpaceDN w:val="0"/>
      <w:adjustRightInd w:val="0"/>
      <w:spacing w:after="0" w:line="348" w:lineRule="exact"/>
      <w:ind w:firstLine="490"/>
    </w:pPr>
    <w:rPr>
      <w:rFonts w:ascii="Times New Roman" w:hAnsi="Times New Roman"/>
      <w:sz w:val="24"/>
      <w:szCs w:val="24"/>
    </w:rPr>
  </w:style>
  <w:style w:type="paragraph" w:customStyle="1" w:styleId="Style11">
    <w:name w:val="Style11"/>
    <w:basedOn w:val="a"/>
    <w:uiPriority w:val="99"/>
    <w:rsid w:val="00B9570A"/>
    <w:pPr>
      <w:widowControl w:val="0"/>
      <w:autoSpaceDE w:val="0"/>
      <w:autoSpaceDN w:val="0"/>
      <w:adjustRightInd w:val="0"/>
      <w:spacing w:after="0" w:line="204" w:lineRule="exact"/>
      <w:jc w:val="center"/>
    </w:pPr>
    <w:rPr>
      <w:rFonts w:ascii="Times New Roman" w:hAnsi="Times New Roman"/>
      <w:sz w:val="24"/>
      <w:szCs w:val="24"/>
    </w:rPr>
  </w:style>
  <w:style w:type="paragraph" w:customStyle="1" w:styleId="Style12">
    <w:name w:val="Style12"/>
    <w:basedOn w:val="a"/>
    <w:uiPriority w:val="99"/>
    <w:rsid w:val="00B9570A"/>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B9570A"/>
    <w:pPr>
      <w:widowControl w:val="0"/>
      <w:autoSpaceDE w:val="0"/>
      <w:autoSpaceDN w:val="0"/>
      <w:adjustRightInd w:val="0"/>
      <w:spacing w:after="0" w:line="456" w:lineRule="exact"/>
      <w:ind w:firstLine="475"/>
      <w:jc w:val="both"/>
    </w:pPr>
    <w:rPr>
      <w:rFonts w:ascii="Times New Roman" w:hAnsi="Times New Roman"/>
      <w:sz w:val="24"/>
      <w:szCs w:val="24"/>
    </w:rPr>
  </w:style>
  <w:style w:type="character" w:customStyle="1" w:styleId="a6">
    <w:name w:val="Основной текст_"/>
    <w:link w:val="1"/>
    <w:uiPriority w:val="99"/>
    <w:locked/>
    <w:rsid w:val="00B9570A"/>
    <w:rPr>
      <w:rFonts w:ascii="Franklin Gothic Medium" w:eastAsia="Times New Roman" w:hAnsi="Franklin Gothic Medium" w:cs="Franklin Gothic Medium"/>
      <w:sz w:val="19"/>
      <w:szCs w:val="19"/>
      <w:shd w:val="clear" w:color="auto" w:fill="FFFFFF"/>
    </w:rPr>
  </w:style>
  <w:style w:type="paragraph" w:customStyle="1" w:styleId="1">
    <w:name w:val="Основной текст1"/>
    <w:basedOn w:val="a"/>
    <w:link w:val="a6"/>
    <w:uiPriority w:val="99"/>
    <w:rsid w:val="00B9570A"/>
    <w:pPr>
      <w:widowControl w:val="0"/>
      <w:shd w:val="clear" w:color="auto" w:fill="FFFFFF"/>
      <w:spacing w:after="0" w:line="221" w:lineRule="exact"/>
      <w:ind w:hanging="260"/>
      <w:jc w:val="both"/>
    </w:pPr>
    <w:rPr>
      <w:rFonts w:ascii="Franklin Gothic Medium" w:eastAsia="Calibri" w:hAnsi="Franklin Gothic Medium" w:cs="Franklin Gothic Medium"/>
      <w:sz w:val="19"/>
      <w:szCs w:val="19"/>
      <w:lang w:eastAsia="en-US"/>
    </w:rPr>
  </w:style>
  <w:style w:type="paragraph" w:customStyle="1" w:styleId="2">
    <w:name w:val="Основной текст2"/>
    <w:basedOn w:val="a"/>
    <w:uiPriority w:val="99"/>
    <w:rsid w:val="00B9570A"/>
    <w:pPr>
      <w:widowControl w:val="0"/>
      <w:shd w:val="clear" w:color="auto" w:fill="FFFFFF"/>
      <w:spacing w:after="0" w:line="240" w:lineRule="atLeast"/>
    </w:pPr>
    <w:rPr>
      <w:rFonts w:ascii="Lucida Sans Unicode" w:eastAsia="Calibri" w:hAnsi="Lucida Sans Unicode" w:cs="Lucida Sans Unicode"/>
    </w:rPr>
  </w:style>
  <w:style w:type="character" w:customStyle="1" w:styleId="17">
    <w:name w:val="Основной текст (17)_"/>
    <w:link w:val="170"/>
    <w:uiPriority w:val="99"/>
    <w:locked/>
    <w:rsid w:val="00B9570A"/>
    <w:rPr>
      <w:rFonts w:ascii="Trebuchet MS" w:eastAsia="Times New Roman" w:hAnsi="Trebuchet MS" w:cs="Trebuchet MS"/>
      <w:sz w:val="28"/>
      <w:szCs w:val="28"/>
      <w:shd w:val="clear" w:color="auto" w:fill="FFFFFF"/>
    </w:rPr>
  </w:style>
  <w:style w:type="paragraph" w:customStyle="1" w:styleId="170">
    <w:name w:val="Основной текст (17)"/>
    <w:basedOn w:val="a"/>
    <w:link w:val="17"/>
    <w:uiPriority w:val="99"/>
    <w:rsid w:val="00B9570A"/>
    <w:pPr>
      <w:widowControl w:val="0"/>
      <w:shd w:val="clear" w:color="auto" w:fill="FFFFFF"/>
      <w:spacing w:before="660" w:after="300" w:line="240" w:lineRule="atLeast"/>
    </w:pPr>
    <w:rPr>
      <w:rFonts w:ascii="Trebuchet MS" w:eastAsia="Calibri" w:hAnsi="Trebuchet MS" w:cs="Trebuchet MS"/>
      <w:sz w:val="28"/>
      <w:szCs w:val="28"/>
      <w:lang w:eastAsia="en-US"/>
    </w:rPr>
  </w:style>
  <w:style w:type="paragraph" w:customStyle="1" w:styleId="3">
    <w:name w:val="Основной текст3"/>
    <w:basedOn w:val="a"/>
    <w:uiPriority w:val="99"/>
    <w:rsid w:val="00B9570A"/>
    <w:pPr>
      <w:widowControl w:val="0"/>
      <w:shd w:val="clear" w:color="auto" w:fill="FFFFFF"/>
      <w:spacing w:after="180" w:line="240" w:lineRule="atLeast"/>
      <w:jc w:val="both"/>
    </w:pPr>
    <w:rPr>
      <w:rFonts w:ascii="Times New Roman" w:hAnsi="Times New Roman"/>
      <w:b/>
      <w:bCs/>
      <w:color w:val="000000"/>
      <w:spacing w:val="-2"/>
      <w:sz w:val="15"/>
      <w:szCs w:val="15"/>
    </w:rPr>
  </w:style>
  <w:style w:type="character" w:customStyle="1" w:styleId="6">
    <w:name w:val="Основной текст (6)_"/>
    <w:link w:val="60"/>
    <w:uiPriority w:val="99"/>
    <w:locked/>
    <w:rsid w:val="00B9570A"/>
    <w:rPr>
      <w:rFonts w:ascii="Times New Roman" w:hAnsi="Times New Roman" w:cs="Times New Roman"/>
      <w:shd w:val="clear" w:color="auto" w:fill="FFFFFF"/>
    </w:rPr>
  </w:style>
  <w:style w:type="paragraph" w:customStyle="1" w:styleId="60">
    <w:name w:val="Основной текст (6)"/>
    <w:basedOn w:val="a"/>
    <w:link w:val="6"/>
    <w:uiPriority w:val="99"/>
    <w:rsid w:val="00B9570A"/>
    <w:pPr>
      <w:widowControl w:val="0"/>
      <w:shd w:val="clear" w:color="auto" w:fill="FFFFFF"/>
      <w:spacing w:after="0" w:line="283" w:lineRule="exact"/>
      <w:ind w:hanging="640"/>
      <w:jc w:val="both"/>
    </w:pPr>
    <w:rPr>
      <w:rFonts w:ascii="Times New Roman" w:eastAsia="Calibri" w:hAnsi="Times New Roman"/>
      <w:lang w:eastAsia="en-US"/>
    </w:rPr>
  </w:style>
  <w:style w:type="character" w:customStyle="1" w:styleId="4">
    <w:name w:val="Основной текст (4)_"/>
    <w:link w:val="41"/>
    <w:uiPriority w:val="99"/>
    <w:locked/>
    <w:rsid w:val="00B9570A"/>
    <w:rPr>
      <w:rFonts w:ascii="Times New Roman" w:hAnsi="Times New Roman" w:cs="Times New Roman"/>
      <w:b/>
      <w:bCs/>
      <w:sz w:val="25"/>
      <w:szCs w:val="25"/>
      <w:shd w:val="clear" w:color="auto" w:fill="FFFFFF"/>
    </w:rPr>
  </w:style>
  <w:style w:type="paragraph" w:customStyle="1" w:styleId="41">
    <w:name w:val="Основной текст (4)1"/>
    <w:basedOn w:val="a"/>
    <w:link w:val="4"/>
    <w:uiPriority w:val="99"/>
    <w:rsid w:val="00B9570A"/>
    <w:pPr>
      <w:widowControl w:val="0"/>
      <w:shd w:val="clear" w:color="auto" w:fill="FFFFFF"/>
      <w:spacing w:before="720" w:after="0" w:line="288" w:lineRule="exact"/>
      <w:jc w:val="both"/>
    </w:pPr>
    <w:rPr>
      <w:rFonts w:ascii="Times New Roman" w:eastAsia="Calibri" w:hAnsi="Times New Roman"/>
      <w:b/>
      <w:bCs/>
      <w:sz w:val="25"/>
      <w:szCs w:val="25"/>
      <w:lang w:eastAsia="en-US"/>
    </w:rPr>
  </w:style>
  <w:style w:type="paragraph" w:customStyle="1" w:styleId="40">
    <w:name w:val="Основной текст4"/>
    <w:basedOn w:val="a"/>
    <w:uiPriority w:val="99"/>
    <w:rsid w:val="00B9570A"/>
    <w:pPr>
      <w:widowControl w:val="0"/>
      <w:shd w:val="clear" w:color="auto" w:fill="FFFFFF"/>
      <w:spacing w:after="0" w:line="274" w:lineRule="exact"/>
    </w:pPr>
    <w:rPr>
      <w:rFonts w:ascii="Times New Roman" w:hAnsi="Times New Roman"/>
      <w:color w:val="000000"/>
      <w:sz w:val="23"/>
      <w:szCs w:val="23"/>
    </w:rPr>
  </w:style>
  <w:style w:type="character" w:customStyle="1" w:styleId="FontStyle165">
    <w:name w:val="Font Style165"/>
    <w:uiPriority w:val="99"/>
    <w:rsid w:val="00B9570A"/>
    <w:rPr>
      <w:rFonts w:ascii="Times New Roman" w:hAnsi="Times New Roman" w:cs="Times New Roman"/>
      <w:sz w:val="30"/>
      <w:szCs w:val="30"/>
    </w:rPr>
  </w:style>
  <w:style w:type="character" w:customStyle="1" w:styleId="FontStyle169">
    <w:name w:val="Font Style169"/>
    <w:uiPriority w:val="99"/>
    <w:rsid w:val="00B9570A"/>
    <w:rPr>
      <w:rFonts w:ascii="Times New Roman" w:hAnsi="Times New Roman" w:cs="Times New Roman"/>
      <w:sz w:val="24"/>
      <w:szCs w:val="24"/>
    </w:rPr>
  </w:style>
  <w:style w:type="character" w:customStyle="1" w:styleId="FontStyle163">
    <w:name w:val="Font Style163"/>
    <w:uiPriority w:val="99"/>
    <w:rsid w:val="00B9570A"/>
    <w:rPr>
      <w:rFonts w:ascii="Times New Roman" w:hAnsi="Times New Roman" w:cs="Times New Roman"/>
      <w:i/>
      <w:iCs/>
      <w:sz w:val="24"/>
      <w:szCs w:val="24"/>
    </w:rPr>
  </w:style>
  <w:style w:type="character" w:customStyle="1" w:styleId="FontStyle164">
    <w:name w:val="Font Style164"/>
    <w:uiPriority w:val="99"/>
    <w:rsid w:val="00B9570A"/>
    <w:rPr>
      <w:rFonts w:ascii="Times New Roman" w:hAnsi="Times New Roman" w:cs="Times New Roman"/>
      <w:i/>
      <w:iCs/>
      <w:sz w:val="24"/>
      <w:szCs w:val="24"/>
    </w:rPr>
  </w:style>
  <w:style w:type="character" w:customStyle="1" w:styleId="514">
    <w:name w:val="Основной текст (5) + 14"/>
    <w:aliases w:val="5 pt"/>
    <w:uiPriority w:val="99"/>
    <w:rsid w:val="00B9570A"/>
    <w:rPr>
      <w:rFonts w:ascii="Times New Roman" w:hAnsi="Times New Roman" w:cs="Times New Roman"/>
      <w:color w:val="000000"/>
      <w:spacing w:val="0"/>
      <w:w w:val="100"/>
      <w:position w:val="0"/>
      <w:sz w:val="29"/>
      <w:szCs w:val="29"/>
      <w:u w:val="none"/>
      <w:effect w:val="none"/>
      <w:lang w:val="ru-RU"/>
    </w:rPr>
  </w:style>
  <w:style w:type="character" w:customStyle="1" w:styleId="612">
    <w:name w:val="Основной текст (6) + 12"/>
    <w:aliases w:val="5 pt25"/>
    <w:uiPriority w:val="99"/>
    <w:rsid w:val="00B9570A"/>
    <w:rPr>
      <w:rFonts w:ascii="Times New Roman" w:hAnsi="Times New Roman" w:cs="Times New Roman"/>
      <w:sz w:val="25"/>
      <w:szCs w:val="25"/>
      <w:u w:val="none"/>
      <w:effect w:val="none"/>
      <w:shd w:val="clear" w:color="auto" w:fill="FFFFFF"/>
    </w:rPr>
  </w:style>
  <w:style w:type="paragraph" w:styleId="a7">
    <w:name w:val="Balloon Text"/>
    <w:basedOn w:val="a"/>
    <w:link w:val="a8"/>
    <w:uiPriority w:val="99"/>
    <w:semiHidden/>
    <w:rsid w:val="006D26BF"/>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D26BF"/>
    <w:rPr>
      <w:rFonts w:ascii="Tahoma" w:hAnsi="Tahoma" w:cs="Tahoma"/>
      <w:sz w:val="16"/>
      <w:szCs w:val="16"/>
      <w:lang w:eastAsia="ru-RU"/>
    </w:rPr>
  </w:style>
  <w:style w:type="table" w:styleId="a9">
    <w:name w:val="Table Grid"/>
    <w:basedOn w:val="a1"/>
    <w:uiPriority w:val="99"/>
    <w:rsid w:val="00D8182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uiPriority w:val="99"/>
    <w:rsid w:val="009B1B0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0pt">
    <w:name w:val="Основной текст + Интервал 0 pt"/>
    <w:uiPriority w:val="99"/>
    <w:rsid w:val="002B379C"/>
    <w:rPr>
      <w:rFonts w:ascii="Times New Roman" w:hAnsi="Times New Roman" w:cs="Times New Roman"/>
      <w:spacing w:val="10"/>
      <w:sz w:val="21"/>
      <w:szCs w:val="21"/>
      <w:shd w:val="clear" w:color="auto" w:fill="FFFFFF"/>
    </w:rPr>
  </w:style>
  <w:style w:type="character" w:customStyle="1" w:styleId="10pt6">
    <w:name w:val="Основной текст + 10 pt6"/>
    <w:aliases w:val="Интервал 0 pt13"/>
    <w:uiPriority w:val="99"/>
    <w:rsid w:val="002B379C"/>
    <w:rPr>
      <w:rFonts w:ascii="Times New Roman" w:hAnsi="Times New Roman" w:cs="Times New Roman"/>
      <w:spacing w:val="10"/>
      <w:sz w:val="20"/>
      <w:szCs w:val="20"/>
      <w:shd w:val="clear" w:color="auto" w:fill="FFFFFF"/>
    </w:rPr>
  </w:style>
  <w:style w:type="paragraph" w:styleId="aa">
    <w:name w:val="Normal (Web)"/>
    <w:basedOn w:val="a"/>
    <w:uiPriority w:val="99"/>
    <w:rsid w:val="00894735"/>
    <w:pPr>
      <w:spacing w:before="100" w:beforeAutospacing="1" w:after="100" w:afterAutospacing="1" w:line="240" w:lineRule="auto"/>
    </w:pPr>
    <w:rPr>
      <w:rFonts w:ascii="Times New Roman" w:hAnsi="Times New Roman"/>
      <w:sz w:val="24"/>
      <w:szCs w:val="24"/>
    </w:rPr>
  </w:style>
  <w:style w:type="character" w:customStyle="1" w:styleId="20">
    <w:name w:val="Основной текст (2)"/>
    <w:uiPriority w:val="99"/>
    <w:rsid w:val="00894735"/>
    <w:rPr>
      <w:rFonts w:ascii="Times New Roman" w:hAnsi="Times New Roman" w:cs="Times New Roman"/>
      <w:b/>
      <w:bCs/>
      <w:color w:val="000000"/>
      <w:spacing w:val="0"/>
      <w:w w:val="100"/>
      <w:position w:val="0"/>
      <w:sz w:val="15"/>
      <w:szCs w:val="15"/>
      <w:u w:val="single"/>
      <w:lang w:val="en-US"/>
    </w:rPr>
  </w:style>
  <w:style w:type="character" w:customStyle="1" w:styleId="ab">
    <w:name w:val="Колонтитул"/>
    <w:uiPriority w:val="99"/>
    <w:rsid w:val="00894735"/>
    <w:rPr>
      <w:rFonts w:ascii="Times New Roman" w:hAnsi="Times New Roman" w:cs="Times New Roman"/>
      <w:b/>
      <w:bCs/>
      <w:i/>
      <w:iCs/>
      <w:color w:val="000000"/>
      <w:spacing w:val="0"/>
      <w:w w:val="100"/>
      <w:position w:val="0"/>
      <w:sz w:val="15"/>
      <w:szCs w:val="15"/>
      <w:u w:val="none"/>
      <w:lang w:val="en-US"/>
    </w:rPr>
  </w:style>
  <w:style w:type="character" w:customStyle="1" w:styleId="element-citation">
    <w:name w:val="element-citation"/>
    <w:uiPriority w:val="99"/>
    <w:rsid w:val="00894735"/>
    <w:rPr>
      <w:rFonts w:cs="Times New Roman"/>
    </w:rPr>
  </w:style>
  <w:style w:type="character" w:customStyle="1" w:styleId="ref-journal">
    <w:name w:val="ref-journal"/>
    <w:uiPriority w:val="99"/>
    <w:rsid w:val="00894735"/>
    <w:rPr>
      <w:rFonts w:cs="Times New Roman"/>
    </w:rPr>
  </w:style>
  <w:style w:type="character" w:customStyle="1" w:styleId="ref-vol">
    <w:name w:val="ref-vol"/>
    <w:uiPriority w:val="99"/>
    <w:rsid w:val="00894735"/>
    <w:rPr>
      <w:rFonts w:cs="Times New Roman"/>
    </w:rPr>
  </w:style>
  <w:style w:type="paragraph" w:customStyle="1" w:styleId="Default">
    <w:name w:val="Default"/>
    <w:uiPriority w:val="99"/>
    <w:rsid w:val="00894735"/>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894735"/>
    <w:rPr>
      <w:rFonts w:cs="Times New Roman"/>
    </w:rPr>
  </w:style>
  <w:style w:type="character" w:customStyle="1" w:styleId="hl">
    <w:name w:val="hl"/>
    <w:uiPriority w:val="99"/>
    <w:rsid w:val="00894735"/>
    <w:rPr>
      <w:rFonts w:cs="Times New Roman"/>
    </w:rPr>
  </w:style>
  <w:style w:type="character" w:customStyle="1" w:styleId="11">
    <w:name w:val="Основной текст + 11"/>
    <w:aliases w:val="5 pt1,Полужирный"/>
    <w:uiPriority w:val="99"/>
    <w:rsid w:val="00894735"/>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styleId="ac">
    <w:name w:val="Hyperlink"/>
    <w:uiPriority w:val="99"/>
    <w:semiHidden/>
    <w:rsid w:val="00894735"/>
    <w:rPr>
      <w:rFonts w:cs="Times New Roman"/>
      <w:color w:val="0000FF"/>
      <w:u w:val="single"/>
    </w:rPr>
  </w:style>
  <w:style w:type="character" w:customStyle="1" w:styleId="ad">
    <w:name w:val="Основной текст + Курсив"/>
    <w:aliases w:val="Интервал 0 pt"/>
    <w:uiPriority w:val="99"/>
    <w:rsid w:val="00894735"/>
    <w:rPr>
      <w:rFonts w:ascii="Arial" w:eastAsia="Times New Roman" w:hAnsi="Arial" w:cs="Arial"/>
      <w:i/>
      <w:iCs/>
      <w:color w:val="000000"/>
      <w:spacing w:val="0"/>
      <w:w w:val="100"/>
      <w:position w:val="0"/>
      <w:sz w:val="31"/>
      <w:szCs w:val="31"/>
      <w:u w:val="none"/>
      <w:shd w:val="clear" w:color="auto" w:fill="FFFFFF"/>
      <w:lang w:val="en-US"/>
    </w:rPr>
  </w:style>
  <w:style w:type="paragraph" w:styleId="ae">
    <w:name w:val="header"/>
    <w:basedOn w:val="a"/>
    <w:link w:val="af"/>
    <w:uiPriority w:val="99"/>
    <w:semiHidden/>
    <w:rsid w:val="00746DFF"/>
    <w:pPr>
      <w:tabs>
        <w:tab w:val="center" w:pos="4677"/>
        <w:tab w:val="right" w:pos="9355"/>
      </w:tabs>
      <w:spacing w:after="0" w:line="240" w:lineRule="auto"/>
    </w:pPr>
  </w:style>
  <w:style w:type="character" w:customStyle="1" w:styleId="af">
    <w:name w:val="Верхний колонтитул Знак"/>
    <w:link w:val="ae"/>
    <w:uiPriority w:val="99"/>
    <w:semiHidden/>
    <w:locked/>
    <w:rsid w:val="00746DFF"/>
    <w:rPr>
      <w:rFonts w:eastAsia="Times New Roman" w:cs="Times New Roman"/>
      <w:lang w:eastAsia="ru-RU"/>
    </w:rPr>
  </w:style>
  <w:style w:type="paragraph" w:styleId="af0">
    <w:name w:val="footer"/>
    <w:basedOn w:val="a"/>
    <w:link w:val="af1"/>
    <w:uiPriority w:val="99"/>
    <w:rsid w:val="00746DFF"/>
    <w:pPr>
      <w:tabs>
        <w:tab w:val="center" w:pos="4677"/>
        <w:tab w:val="right" w:pos="9355"/>
      </w:tabs>
      <w:spacing w:after="0" w:line="240" w:lineRule="auto"/>
    </w:pPr>
  </w:style>
  <w:style w:type="character" w:customStyle="1" w:styleId="af1">
    <w:name w:val="Нижний колонтитул Знак"/>
    <w:link w:val="af0"/>
    <w:uiPriority w:val="99"/>
    <w:locked/>
    <w:rsid w:val="00746DFF"/>
    <w:rPr>
      <w:rFonts w:eastAsia="Times New Roman" w:cs="Times New Roman"/>
      <w:lang w:eastAsia="ru-RU"/>
    </w:rPr>
  </w:style>
  <w:style w:type="paragraph" w:styleId="af2">
    <w:name w:val="footnote text"/>
    <w:aliases w:val="Знак Знак Знак,Текст сноски Знак Знак,Текст сноски Знак2 Знак Знак,Текст сноски Знак Знак Знак1 Знак,Char Знак2 Знак Знак,Char Знак Знак Знак Знак,Текст сноски Знак1 Знак Знак Знак,список,Cha,Char,Текст сноски Знак1,Знак,З,Çíàê Çíàê Çíàê"/>
    <w:basedOn w:val="a"/>
    <w:link w:val="af3"/>
    <w:uiPriority w:val="99"/>
    <w:rsid w:val="00636F85"/>
    <w:pPr>
      <w:spacing w:after="0" w:line="240" w:lineRule="auto"/>
    </w:pPr>
    <w:rPr>
      <w:sz w:val="20"/>
      <w:szCs w:val="20"/>
    </w:rPr>
  </w:style>
  <w:style w:type="character" w:customStyle="1" w:styleId="FootnoteTextChar">
    <w:name w:val="Footnote Text Char"/>
    <w:aliases w:val="Знак Знак Знак Char,Текст сноски Знак Знак Char,Текст сноски Знак2 Знак Знак Char,Текст сноски Знак Знак Знак1 Знак Char,Char Знак2 Знак Знак Char,Char Знак Знак Знак Знак Char,Текст сноски Знак1 Знак Знак Знак Char,список Char,З Char"/>
    <w:uiPriority w:val="99"/>
    <w:semiHidden/>
    <w:rsid w:val="009E4005"/>
    <w:rPr>
      <w:rFonts w:eastAsia="Times New Roman"/>
      <w:sz w:val="20"/>
      <w:szCs w:val="20"/>
    </w:rPr>
  </w:style>
  <w:style w:type="character" w:customStyle="1" w:styleId="af3">
    <w:name w:val="Текст сноски Знак"/>
    <w:aliases w:val="Знак Знак Знак Знак,Текст сноски Знак Знак Знак,Текст сноски Знак2 Знак Знак Знак,Текст сноски Знак Знак Знак1 Знак Знак,Char Знак2 Знак Знак Знак,Char Знак Знак Знак Знак Знак,Текст сноски Знак1 Знак Знак Знак Знак,список Знак,З Знак"/>
    <w:link w:val="af2"/>
    <w:uiPriority w:val="99"/>
    <w:locked/>
    <w:rsid w:val="00636F85"/>
    <w:rPr>
      <w:rFonts w:ascii="Calibri" w:hAnsi="Calibri" w:cs="Times New Roman"/>
      <w:sz w:val="20"/>
      <w:szCs w:val="20"/>
      <w:lang w:eastAsia="ru-RU"/>
    </w:rPr>
  </w:style>
  <w:style w:type="character" w:styleId="af4">
    <w:name w:val="footnote reference"/>
    <w:uiPriority w:val="99"/>
    <w:rsid w:val="00636F85"/>
    <w:rPr>
      <w:rFonts w:cs="Times New Roman"/>
      <w:vertAlign w:val="superscript"/>
    </w:rPr>
  </w:style>
  <w:style w:type="character" w:customStyle="1" w:styleId="rvts16">
    <w:name w:val="rvts16"/>
    <w:uiPriority w:val="99"/>
    <w:rsid w:val="00385690"/>
  </w:style>
  <w:style w:type="character" w:customStyle="1" w:styleId="rvts17">
    <w:name w:val="rvts17"/>
    <w:uiPriority w:val="99"/>
    <w:rsid w:val="00385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92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hyperlink" Target="https://www.forens-med.ru/book.php?id=5623"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3001</TotalTime>
  <Pages>108</Pages>
  <Words>26330</Words>
  <Characters>150081</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Admin</cp:lastModifiedBy>
  <cp:revision>452</cp:revision>
  <cp:lastPrinted>2020-01-31T08:15:00Z</cp:lastPrinted>
  <dcterms:created xsi:type="dcterms:W3CDTF">2019-12-09T07:46:00Z</dcterms:created>
  <dcterms:modified xsi:type="dcterms:W3CDTF">2020-02-03T18:38:00Z</dcterms:modified>
</cp:coreProperties>
</file>